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4.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1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AC5" w:rsidRPr="00A721A9" w:rsidRDefault="0086692D" w:rsidP="008F4AC5">
      <w:pPr>
        <w:pStyle w:val="BodyText"/>
        <w:sectPr w:rsidR="008F4AC5" w:rsidRPr="00A721A9" w:rsidSect="00551883">
          <w:headerReference w:type="even" r:id="rId12"/>
          <w:headerReference w:type="default" r:id="rId13"/>
          <w:footerReference w:type="even" r:id="rId14"/>
          <w:footerReference w:type="default" r:id="rId15"/>
          <w:headerReference w:type="first" r:id="rId16"/>
          <w:footerReference w:type="first" r:id="rId17"/>
          <w:pgSz w:w="12240" w:h="15840" w:code="1"/>
          <w:pgMar w:top="1440" w:right="720" w:bottom="1440" w:left="1440" w:header="1296" w:footer="720" w:gutter="0"/>
          <w:cols w:space="720"/>
          <w:docGrid w:linePitch="360"/>
        </w:sectPr>
      </w:pPr>
      <w:bookmarkStart w:id="0" w:name="_Toc266258709"/>
      <w:r w:rsidRPr="0086692D">
        <w:rPr>
          <w:noProof/>
        </w:rPr>
        <w:drawing>
          <wp:anchor distT="0" distB="0" distL="114300" distR="114300" simplePos="0" relativeHeight="251632639" behindDoc="0" locked="0" layoutInCell="1" allowOverlap="1">
            <wp:simplePos x="0" y="0"/>
            <wp:positionH relativeFrom="column">
              <wp:posOffset>-916132</wp:posOffset>
            </wp:positionH>
            <wp:positionV relativeFrom="paragraph">
              <wp:posOffset>8111836</wp:posOffset>
            </wp:positionV>
            <wp:extent cx="7933460" cy="1250662"/>
            <wp:effectExtent l="19050" t="0" r="0" b="6638"/>
            <wp:wrapNone/>
            <wp:docPr id="4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on_Report_Cover.jpg"/>
                    <pic:cNvPicPr/>
                  </pic:nvPicPr>
                  <pic:blipFill>
                    <a:blip r:embed="rId18" cstate="print">
                      <a:extLst>
                        <a:ext uri="{28A0092B-C50C-407E-A947-70E740481C1C}">
                          <a14:useLocalDpi xmlns:a14="http://schemas.microsoft.com/office/drawing/2010/main" val="0"/>
                        </a:ext>
                      </a:extLst>
                    </a:blip>
                    <a:srcRect t="87795"/>
                    <a:stretch>
                      <a:fillRect/>
                    </a:stretch>
                  </pic:blipFill>
                  <pic:spPr>
                    <a:xfrm>
                      <a:off x="0" y="0"/>
                      <a:ext cx="7933460" cy="1250662"/>
                    </a:xfrm>
                    <a:prstGeom prst="rect">
                      <a:avLst/>
                    </a:prstGeom>
                  </pic:spPr>
                </pic:pic>
              </a:graphicData>
            </a:graphic>
          </wp:anchor>
        </w:drawing>
      </w:r>
      <w:r w:rsidR="00387850">
        <w:rPr>
          <w:noProof/>
        </w:rPr>
        <w:drawing>
          <wp:anchor distT="0" distB="0" distL="114300" distR="114300" simplePos="0" relativeHeight="251705344" behindDoc="0" locked="0" layoutInCell="1" allowOverlap="1">
            <wp:simplePos x="0" y="0"/>
            <wp:positionH relativeFrom="column">
              <wp:posOffset>-1398699</wp:posOffset>
            </wp:positionH>
            <wp:positionV relativeFrom="paragraph">
              <wp:posOffset>-921327</wp:posOffset>
            </wp:positionV>
            <wp:extent cx="8271132" cy="5500254"/>
            <wp:effectExtent l="19050" t="0" r="0" b="0"/>
            <wp:wrapNone/>
            <wp:docPr id="10" name="Picture 9" descr="Kooten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tenai_01.jpg"/>
                    <pic:cNvPicPr/>
                  </pic:nvPicPr>
                  <pic:blipFill>
                    <a:blip r:embed="rId19" cstate="print"/>
                    <a:stretch>
                      <a:fillRect/>
                    </a:stretch>
                  </pic:blipFill>
                  <pic:spPr>
                    <a:xfrm>
                      <a:off x="0" y="0"/>
                      <a:ext cx="8274539" cy="5502520"/>
                    </a:xfrm>
                    <a:prstGeom prst="rect">
                      <a:avLst/>
                    </a:prstGeom>
                  </pic:spPr>
                </pic:pic>
              </a:graphicData>
            </a:graphic>
          </wp:anchor>
        </w:drawing>
      </w:r>
      <w:r w:rsidR="00AE3E07">
        <w:rPr>
          <w:noProof/>
        </w:rPr>
        <w:pict>
          <v:shapetype id="_x0000_t202" coordsize="21600,21600" o:spt="202" path="m,l,21600r21600,l21600,xe">
            <v:stroke joinstyle="miter"/>
            <v:path gradientshapeok="t" o:connecttype="rect"/>
          </v:shapetype>
          <v:shape id="Text Box 40" o:spid="_x0000_s1026" type="#_x0000_t202" style="position:absolute;margin-left:-71.95pt;margin-top:5in;width:625pt;height:4in;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" fillcolor="#23538d" stroked="f">
            <v:textbox style="mso-next-textbox:#Text Box 40">
              <w:txbxContent>
                <w:p w:rsidR="00AD6293" w:rsidRDefault="00AD6293">
                  <w:pPr>
                    <w:rPr>
                      <w:color w:val="FFFFFF" w:themeColor="background1"/>
                      <w:sz w:val="40"/>
                    </w:rPr>
                  </w:pPr>
                </w:p>
                <w:p w:rsidR="00AD6293" w:rsidRPr="0096289D" w:rsidRDefault="00AD6293" w:rsidP="00592746">
                  <w:pPr>
                    <w:rPr>
                      <w:color w:val="FFFFFF" w:themeColor="background1"/>
                      <w:sz w:val="96"/>
                    </w:rPr>
                  </w:pPr>
                  <w:r>
                    <w:rPr>
                      <w:color w:val="FFFFFF" w:themeColor="background1"/>
                      <w:sz w:val="96"/>
                    </w:rPr>
                    <w:t xml:space="preserve">   </w:t>
                  </w:r>
                  <w:r w:rsidRPr="0096289D">
                    <w:rPr>
                      <w:color w:val="FFFFFF" w:themeColor="background1"/>
                      <w:sz w:val="96"/>
                    </w:rPr>
                    <w:t>Risk Report</w:t>
                  </w:r>
                </w:p>
                <w:p w:rsidR="00AD6293" w:rsidRDefault="00AD6293" w:rsidP="000B3845">
                  <w:pPr>
                    <w:ind w:left="450"/>
                    <w:rPr>
                      <w:color w:val="FFFFFF" w:themeColor="background1"/>
                      <w:sz w:val="40"/>
                    </w:rPr>
                  </w:pPr>
                </w:p>
                <w:p w:rsidR="00AD6293" w:rsidRPr="004C3EF2" w:rsidRDefault="00AD6293" w:rsidP="00BA2ED3">
                  <w:pPr>
                    <w:ind w:left="450" w:right="694" w:firstLine="270"/>
                    <w:rPr>
                      <w:color w:val="FFFFFF" w:themeColor="background1"/>
                      <w:sz w:val="40"/>
                    </w:rPr>
                  </w:pPr>
                  <w:r>
                    <w:rPr>
                      <w:color w:val="FFFFFF" w:themeColor="background1"/>
                      <w:sz w:val="40"/>
                    </w:rPr>
                    <w:t>This Risk Report covers the Upper Spokane</w:t>
                  </w:r>
                  <w:r w:rsidRPr="004C3EF2">
                    <w:rPr>
                      <w:color w:val="FFFFFF" w:themeColor="background1"/>
                      <w:sz w:val="40"/>
                    </w:rPr>
                    <w:t xml:space="preserve"> Watershed study area</w:t>
                  </w:r>
                  <w:r>
                    <w:rPr>
                      <w:color w:val="FFFFFF" w:themeColor="background1"/>
                      <w:sz w:val="40"/>
                    </w:rPr>
                    <w:t xml:space="preserve"> and is specific to Kootenai County and its participating communities: The Cities of Post Falls, Coeur d’Alene, Hayden Lake, Hayden, Rathdrum, and Dalton Gardens; and Kootenai County. </w:t>
                  </w:r>
                </w:p>
                <w:p w:rsidR="00AD6293" w:rsidRPr="004C3EF2" w:rsidRDefault="00AD6293" w:rsidP="000B3845">
                  <w:pPr>
                    <w:ind w:left="450"/>
                    <w:rPr>
                      <w:color w:val="FFFFFF" w:themeColor="background1"/>
                      <w:sz w:val="40"/>
                    </w:rPr>
                  </w:pPr>
                </w:p>
                <w:p w:rsidR="00AD6293" w:rsidRDefault="00F76867" w:rsidP="00322DFF">
                  <w:pPr>
                    <w:ind w:left="450" w:firstLine="270"/>
                    <w:rPr>
                      <w:color w:val="FFFFFF" w:themeColor="background1"/>
                      <w:sz w:val="40"/>
                    </w:rPr>
                  </w:pPr>
                  <w:r>
                    <w:rPr>
                      <w:color w:val="FFFFFF" w:themeColor="background1"/>
                      <w:sz w:val="40"/>
                    </w:rPr>
                    <w:t>DRAFT October 2012</w:t>
                  </w:r>
                  <w:bookmarkStart w:id="1" w:name="_GoBack"/>
                  <w:bookmarkEnd w:id="1"/>
                </w:p>
                <w:p w:rsidR="00AD6293" w:rsidRDefault="00AD6293" w:rsidP="000B3845">
                  <w:pPr>
                    <w:ind w:left="450"/>
                    <w:rPr>
                      <w:color w:val="FFFFFF" w:themeColor="background1"/>
                      <w:sz w:val="44"/>
                    </w:rPr>
                  </w:pPr>
                </w:p>
                <w:p w:rsidR="00AD6293" w:rsidRDefault="00AD6293" w:rsidP="000B3845">
                  <w:pPr>
                    <w:ind w:left="450"/>
                    <w:rPr>
                      <w:color w:val="FFFFFF" w:themeColor="background1"/>
                      <w:sz w:val="44"/>
                    </w:rPr>
                  </w:pPr>
                </w:p>
                <w:p w:rsidR="00AD6293" w:rsidRDefault="00AD6293" w:rsidP="000B3845">
                  <w:pPr>
                    <w:ind w:left="450"/>
                    <w:rPr>
                      <w:color w:val="FFFFFF" w:themeColor="background1"/>
                      <w:sz w:val="44"/>
                    </w:rPr>
                  </w:pPr>
                </w:p>
                <w:p w:rsidR="00AD6293" w:rsidRDefault="00AD6293" w:rsidP="000B3845">
                  <w:pPr>
                    <w:ind w:left="450"/>
                    <w:rPr>
                      <w:color w:val="FFFFFF" w:themeColor="background1"/>
                      <w:sz w:val="44"/>
                    </w:rPr>
                  </w:pPr>
                </w:p>
                <w:p w:rsidR="00AD6293" w:rsidRDefault="00AD6293" w:rsidP="000B3845">
                  <w:pPr>
                    <w:ind w:left="450"/>
                    <w:rPr>
                      <w:color w:val="FFFFFF" w:themeColor="background1"/>
                      <w:sz w:val="44"/>
                    </w:rPr>
                  </w:pPr>
                </w:p>
                <w:p w:rsidR="00AD6293" w:rsidRDefault="00AD6293" w:rsidP="000B3845">
                  <w:pPr>
                    <w:ind w:left="450"/>
                    <w:rPr>
                      <w:color w:val="FFFFFF" w:themeColor="background1"/>
                      <w:sz w:val="44"/>
                    </w:rPr>
                  </w:pPr>
                  <w:r>
                    <w:rPr>
                      <w:color w:val="FFFFFF" w:themeColor="background1"/>
                      <w:sz w:val="44"/>
                    </w:rPr>
                    <w:t xml:space="preserve">  </w:t>
                  </w:r>
                </w:p>
                <w:p w:rsidR="00AD6293" w:rsidRDefault="00AD6293" w:rsidP="000B3845">
                  <w:pPr>
                    <w:ind w:left="450"/>
                    <w:rPr>
                      <w:color w:val="FFFFFF" w:themeColor="background1"/>
                      <w:sz w:val="44"/>
                    </w:rPr>
                  </w:pPr>
                </w:p>
                <w:p w:rsidR="00AD6293" w:rsidRPr="004C3EF2" w:rsidRDefault="00AD6293" w:rsidP="00BD03F6">
                  <w:pPr>
                    <w:ind w:left="450"/>
                    <w:rPr>
                      <w:color w:val="FFFFFF" w:themeColor="background1"/>
                      <w:sz w:val="44"/>
                    </w:rPr>
                  </w:pPr>
                  <w:r>
                    <w:rPr>
                      <w:color w:val="FFFFFF" w:themeColor="background1"/>
                      <w:sz w:val="44"/>
                    </w:rPr>
                    <w:t xml:space="preserve">                                        </w:t>
                  </w:r>
                  <w:r>
                    <w:rPr>
                      <w:noProof/>
                      <w:color w:val="FFFFFF" w:themeColor="background1"/>
                      <w:sz w:val="44"/>
                    </w:rPr>
                    <w:t xml:space="preserve">  </w:t>
                  </w:r>
                </w:p>
              </w:txbxContent>
            </v:textbox>
          </v:shape>
        </w:pict>
      </w:r>
    </w:p>
    <w:p w:rsidR="008F4AC5" w:rsidRPr="007F58F6" w:rsidRDefault="008F4AC5" w:rsidP="00551883">
      <w:pPr>
        <w:pStyle w:val="Heading1"/>
        <w:spacing w:after="360"/>
      </w:pPr>
      <w:bookmarkStart w:id="2" w:name="_Toc335403093"/>
      <w:bookmarkStart w:id="3" w:name="_Toc335646274"/>
      <w:bookmarkStart w:id="4" w:name="_Toc337135088"/>
      <w:r w:rsidRPr="007F58F6">
        <w:lastRenderedPageBreak/>
        <w:t>Preface</w:t>
      </w:r>
      <w:bookmarkEnd w:id="0"/>
      <w:bookmarkEnd w:id="2"/>
      <w:bookmarkEnd w:id="3"/>
      <w:bookmarkEnd w:id="4"/>
    </w:p>
    <w:p w:rsidR="008F4AC5" w:rsidRPr="005B1A3B" w:rsidRDefault="008F4AC5" w:rsidP="00551883">
      <w:pPr>
        <w:pStyle w:val="RiskMAP-BodyText"/>
      </w:pPr>
      <w:r w:rsidRPr="005B1A3B">
        <w:t xml:space="preserve">The Department of Homeland Security (DHS), Federal Emergency Management Agency’s (FEMA) Risk Mapping, Assessment, and Planning (Risk MAP) program provides </w:t>
      </w:r>
      <w:r>
        <w:t xml:space="preserve">States, Tribes and local </w:t>
      </w:r>
      <w:r w:rsidRPr="005B1A3B">
        <w:t xml:space="preserve">communities with flood </w:t>
      </w:r>
      <w:r>
        <w:t xml:space="preserve">risk </w:t>
      </w:r>
      <w:r w:rsidRPr="005B1A3B">
        <w:t>information and tools</w:t>
      </w:r>
      <w:r>
        <w:t xml:space="preserve"> that</w:t>
      </w:r>
      <w:r w:rsidRPr="005B1A3B">
        <w:t xml:space="preserve"> they can use to increase their resilience to </w:t>
      </w:r>
      <w:r w:rsidR="00181D79">
        <w:t>hazards</w:t>
      </w:r>
      <w:r w:rsidRPr="005B1A3B">
        <w:t xml:space="preserve"> and better protect their citizens.  </w:t>
      </w:r>
      <w:r>
        <w:t xml:space="preserve">By </w:t>
      </w:r>
      <w:r w:rsidR="00860671">
        <w:t>combining</w:t>
      </w:r>
      <w:r w:rsidR="00860671" w:rsidRPr="005B1A3B">
        <w:t xml:space="preserve"> </w:t>
      </w:r>
      <w:r w:rsidRPr="005B1A3B">
        <w:t>accurate maps</w:t>
      </w:r>
      <w:r>
        <w:t xml:space="preserve"> with</w:t>
      </w:r>
      <w:r w:rsidRPr="005B1A3B">
        <w:t xml:space="preserve"> risk assessment tools and </w:t>
      </w:r>
      <w:r>
        <w:t xml:space="preserve">planning and </w:t>
      </w:r>
      <w:r w:rsidRPr="005B1A3B">
        <w:t>outreach support, Risk MAP</w:t>
      </w:r>
      <w:r>
        <w:t xml:space="preserve"> has </w:t>
      </w:r>
      <w:r w:rsidRPr="005B1A3B">
        <w:t>transform</w:t>
      </w:r>
      <w:r>
        <w:t>ed</w:t>
      </w:r>
      <w:r w:rsidRPr="005B1A3B">
        <w:t xml:space="preserve"> traditional flood mapping efforts into a</w:t>
      </w:r>
      <w:r>
        <w:t xml:space="preserve">n </w:t>
      </w:r>
      <w:r w:rsidRPr="005B1A3B">
        <w:t>integrated process of identifying, assessing, communicating, plan</w:t>
      </w:r>
      <w:r w:rsidR="00551883">
        <w:t>ning for, and mitigating risks.</w:t>
      </w:r>
    </w:p>
    <w:p w:rsidR="008F4AC5" w:rsidRDefault="008F4AC5" w:rsidP="00551883">
      <w:pPr>
        <w:pStyle w:val="RiskMAP-BodyText"/>
      </w:pPr>
      <w:r w:rsidRPr="005667BF">
        <w:t xml:space="preserve">This Risk Report </w:t>
      </w:r>
      <w:r>
        <w:t>provides non-regulatory information to help</w:t>
      </w:r>
      <w:r w:rsidRPr="005667BF">
        <w:t xml:space="preserve"> local </w:t>
      </w:r>
      <w:r>
        <w:t xml:space="preserve">or Tribal </w:t>
      </w:r>
      <w:r w:rsidRPr="005667BF">
        <w:t>officials, floodplain managers, planners, emergency managers</w:t>
      </w:r>
      <w:r>
        <w:t>,</w:t>
      </w:r>
      <w:r w:rsidRPr="005667BF">
        <w:t xml:space="preserve"> and other</w:t>
      </w:r>
      <w:r>
        <w:t>s</w:t>
      </w:r>
      <w:r w:rsidRPr="005667BF">
        <w:t xml:space="preserve"> </w:t>
      </w:r>
      <w:r>
        <w:t xml:space="preserve">better </w:t>
      </w:r>
      <w:r w:rsidRPr="005667BF">
        <w:t xml:space="preserve">understand </w:t>
      </w:r>
      <w:r>
        <w:t>their</w:t>
      </w:r>
      <w:r w:rsidRPr="005667BF">
        <w:t xml:space="preserve"> risk</w:t>
      </w:r>
      <w:r>
        <w:t xml:space="preserve">, </w:t>
      </w:r>
      <w:r w:rsidR="00860671">
        <w:t xml:space="preserve">communicate those risks to their citizens and local businesses, and </w:t>
      </w:r>
      <w:r>
        <w:t>take steps to mitigate those risks</w:t>
      </w:r>
      <w:r w:rsidR="00EC7BFD">
        <w:t>.</w:t>
      </w:r>
    </w:p>
    <w:p w:rsidR="008F4AC5" w:rsidRPr="00440610" w:rsidRDefault="008F4AC5" w:rsidP="00551883">
      <w:pPr>
        <w:pStyle w:val="RiskMAP-BodyText"/>
      </w:pPr>
      <w:r>
        <w:t xml:space="preserve">Because </w:t>
      </w:r>
      <w:r w:rsidR="00181D79">
        <w:t>the extent of a</w:t>
      </w:r>
      <w:r w:rsidRPr="005667BF">
        <w:t xml:space="preserve"> risk </w:t>
      </w:r>
      <w:r>
        <w:t xml:space="preserve">often </w:t>
      </w:r>
      <w:r w:rsidRPr="005667BF">
        <w:t xml:space="preserve">extends beyond community </w:t>
      </w:r>
      <w:r>
        <w:t xml:space="preserve">limits, the </w:t>
      </w:r>
      <w:r w:rsidR="00181D79">
        <w:t>Risk Report</w:t>
      </w:r>
      <w:r>
        <w:t xml:space="preserve"> provides risk data for the entire study area as well as for each individual community</w:t>
      </w:r>
      <w:r w:rsidR="00181D79">
        <w:t xml:space="preserve"> when available</w:t>
      </w:r>
      <w:r>
        <w:t xml:space="preserve">.  This also emphasizes that </w:t>
      </w:r>
      <w:r w:rsidRPr="00FB5CF0">
        <w:t>risk reduction activities</w:t>
      </w:r>
      <w:r>
        <w:t xml:space="preserve"> may </w:t>
      </w:r>
      <w:r w:rsidRPr="00FB5CF0">
        <w:t xml:space="preserve">impact areas beyond </w:t>
      </w:r>
      <w:r>
        <w:t>jurisdictional boundaries</w:t>
      </w:r>
      <w:r w:rsidR="00551883">
        <w:t>.</w:t>
      </w:r>
    </w:p>
    <w:p w:rsidR="00551883" w:rsidRDefault="00181D79" w:rsidP="00551883">
      <w:pPr>
        <w:pStyle w:val="RiskMAP-BodyText"/>
      </w:pPr>
      <w:r>
        <w:t>The</w:t>
      </w:r>
      <w:r w:rsidR="008F4AC5" w:rsidRPr="00F9434F">
        <w:t xml:space="preserve"> risk </w:t>
      </w:r>
      <w:r>
        <w:t xml:space="preserve">associated with hazards </w:t>
      </w:r>
      <w:r w:rsidR="008F4AC5" w:rsidRPr="00F9434F">
        <w:t xml:space="preserve">is always changing, and there may be other studies, reports, </w:t>
      </w:r>
      <w:r w:rsidR="008F4AC5">
        <w:t>or</w:t>
      </w:r>
      <w:r w:rsidR="008F4AC5" w:rsidRPr="00F9434F">
        <w:t xml:space="preserve"> other sources of information available that provide </w:t>
      </w:r>
      <w:r w:rsidR="00860671" w:rsidRPr="00F9434F">
        <w:t xml:space="preserve">more comprehensive </w:t>
      </w:r>
      <w:r w:rsidR="008F4AC5" w:rsidRPr="00F9434F">
        <w:t>information</w:t>
      </w:r>
      <w:r w:rsidR="00860671">
        <w:t>.</w:t>
      </w:r>
      <w:r w:rsidR="008F4AC5" w:rsidRPr="00F9434F">
        <w:t xml:space="preserve"> </w:t>
      </w:r>
      <w:r w:rsidR="008F4AC5">
        <w:t>The</w:t>
      </w:r>
      <w:r>
        <w:t xml:space="preserve"> Risk Report</w:t>
      </w:r>
      <w:r w:rsidR="008F4AC5" w:rsidRPr="00F9434F">
        <w:t xml:space="preserve"> is not intended to be </w:t>
      </w:r>
      <w:r w:rsidR="008F4AC5">
        <w:t xml:space="preserve">regulatory or </w:t>
      </w:r>
      <w:r w:rsidR="008F4AC5" w:rsidRPr="00F9434F">
        <w:t>the fin</w:t>
      </w:r>
      <w:r>
        <w:t>al authoritative source of all</w:t>
      </w:r>
      <w:r w:rsidR="008F4AC5" w:rsidRPr="00F9434F">
        <w:t xml:space="preserve"> risk data in the project area. Rather, it should be used in conjunction with other</w:t>
      </w:r>
      <w:r w:rsidR="008F4AC5" w:rsidRPr="00F9434F">
        <w:rPr>
          <w:b/>
        </w:rPr>
        <w:t xml:space="preserve"> </w:t>
      </w:r>
      <w:r w:rsidR="008F4AC5" w:rsidRPr="00F9434F">
        <w:t>data sources to provide a</w:t>
      </w:r>
      <w:r w:rsidR="00A27B0A">
        <w:t xml:space="preserve"> comprehensive picture of flood, </w:t>
      </w:r>
      <w:r>
        <w:t>seismic</w:t>
      </w:r>
      <w:r w:rsidR="00A27B0A">
        <w:t>, wildfire</w:t>
      </w:r>
      <w:r w:rsidR="004F5D40">
        <w:t>, landslides, and severe weather risks and their effects</w:t>
      </w:r>
      <w:r w:rsidR="008F4AC5" w:rsidRPr="00F9434F">
        <w:t xml:space="preserve"> within </w:t>
      </w:r>
      <w:r w:rsidR="008F4AC5">
        <w:t>the project area</w:t>
      </w:r>
      <w:r w:rsidR="00551883">
        <w:t>.</w:t>
      </w:r>
    </w:p>
    <w:p w:rsidR="008F4AC5" w:rsidRDefault="008F4AC5" w:rsidP="00551883">
      <w:pPr>
        <w:pStyle w:val="Heading1"/>
      </w:pPr>
      <w:r>
        <w:rPr>
          <w:noProof/>
        </w:rPr>
        <w:br w:type="page"/>
      </w:r>
      <w:bookmarkStart w:id="5" w:name="_Toc335403094"/>
      <w:bookmarkStart w:id="6" w:name="_Toc335646275"/>
      <w:bookmarkStart w:id="7" w:name="_Toc337135089"/>
      <w:r w:rsidRPr="00FC3D02">
        <w:lastRenderedPageBreak/>
        <w:t>Table of Contents</w:t>
      </w:r>
      <w:bookmarkEnd w:id="5"/>
      <w:bookmarkEnd w:id="6"/>
      <w:bookmarkEnd w:id="7"/>
    </w:p>
    <w:p w:rsidR="00AD69A7" w:rsidRDefault="00B71886">
      <w:pPr>
        <w:pStyle w:val="TOC1"/>
        <w:rPr>
          <w:rFonts w:eastAsiaTheme="minorEastAsia" w:cstheme="minorBidi"/>
          <w:noProof/>
          <w:szCs w:val="22"/>
        </w:rPr>
      </w:pPr>
      <w:r w:rsidRPr="006E2D06">
        <w:rPr>
          <w:rStyle w:val="Hyperlink"/>
          <w:rFonts w:cstheme="minorHAnsi"/>
          <w:noProof/>
          <w:szCs w:val="22"/>
        </w:rPr>
        <w:fldChar w:fldCharType="begin"/>
      </w:r>
      <w:r w:rsidR="006E2D06" w:rsidRPr="006E2D06">
        <w:rPr>
          <w:rStyle w:val="Hyperlink"/>
          <w:rFonts w:cstheme="minorHAnsi"/>
          <w:noProof/>
          <w:szCs w:val="22"/>
        </w:rPr>
        <w:instrText xml:space="preserve"> TOC \o "1-3" \h \z \u </w:instrText>
      </w:r>
      <w:r w:rsidRPr="006E2D06">
        <w:rPr>
          <w:rStyle w:val="Hyperlink"/>
          <w:rFonts w:cstheme="minorHAnsi"/>
          <w:noProof/>
          <w:szCs w:val="22"/>
        </w:rPr>
        <w:fldChar w:fldCharType="separate"/>
      </w:r>
      <w:hyperlink w:anchor="_Toc337135088" w:history="1">
        <w:r w:rsidR="00AD69A7" w:rsidRPr="00286E75">
          <w:rPr>
            <w:rStyle w:val="Hyperlink"/>
            <w:noProof/>
          </w:rPr>
          <w:t>Preface</w:t>
        </w:r>
        <w:r w:rsidR="00AD69A7">
          <w:rPr>
            <w:noProof/>
            <w:webHidden/>
          </w:rPr>
          <w:tab/>
        </w:r>
        <w:r w:rsidR="00AD69A7">
          <w:rPr>
            <w:noProof/>
            <w:webHidden/>
          </w:rPr>
          <w:fldChar w:fldCharType="begin"/>
        </w:r>
        <w:r w:rsidR="00AD69A7">
          <w:rPr>
            <w:noProof/>
            <w:webHidden/>
          </w:rPr>
          <w:instrText xml:space="preserve"> PAGEREF _Toc337135088 \h </w:instrText>
        </w:r>
        <w:r w:rsidR="00AD69A7">
          <w:rPr>
            <w:noProof/>
            <w:webHidden/>
          </w:rPr>
        </w:r>
        <w:r w:rsidR="00AD69A7">
          <w:rPr>
            <w:noProof/>
            <w:webHidden/>
          </w:rPr>
          <w:fldChar w:fldCharType="separate"/>
        </w:r>
        <w:r w:rsidR="00AE3E07">
          <w:rPr>
            <w:noProof/>
            <w:webHidden/>
          </w:rPr>
          <w:t>iii</w:t>
        </w:r>
        <w:r w:rsidR="00AD69A7">
          <w:rPr>
            <w:noProof/>
            <w:webHidden/>
          </w:rPr>
          <w:fldChar w:fldCharType="end"/>
        </w:r>
      </w:hyperlink>
    </w:p>
    <w:p w:rsidR="00AD69A7" w:rsidRDefault="00AE3E07">
      <w:pPr>
        <w:pStyle w:val="TOC1"/>
        <w:rPr>
          <w:rFonts w:eastAsiaTheme="minorEastAsia" w:cstheme="minorBidi"/>
          <w:noProof/>
          <w:szCs w:val="22"/>
        </w:rPr>
      </w:pPr>
      <w:hyperlink w:anchor="_Toc337135089" w:history="1">
        <w:r w:rsidR="00AD69A7" w:rsidRPr="00286E75">
          <w:rPr>
            <w:rStyle w:val="Hyperlink"/>
            <w:noProof/>
          </w:rPr>
          <w:t>Table of Contents</w:t>
        </w:r>
        <w:r w:rsidR="00AD69A7">
          <w:rPr>
            <w:noProof/>
            <w:webHidden/>
          </w:rPr>
          <w:tab/>
        </w:r>
        <w:r w:rsidR="00AD69A7">
          <w:rPr>
            <w:noProof/>
            <w:webHidden/>
          </w:rPr>
          <w:fldChar w:fldCharType="begin"/>
        </w:r>
        <w:r w:rsidR="00AD69A7">
          <w:rPr>
            <w:noProof/>
            <w:webHidden/>
          </w:rPr>
          <w:instrText xml:space="preserve"> PAGEREF _Toc337135089 \h </w:instrText>
        </w:r>
        <w:r w:rsidR="00AD69A7">
          <w:rPr>
            <w:noProof/>
            <w:webHidden/>
          </w:rPr>
        </w:r>
        <w:r w:rsidR="00AD69A7">
          <w:rPr>
            <w:noProof/>
            <w:webHidden/>
          </w:rPr>
          <w:fldChar w:fldCharType="separate"/>
        </w:r>
        <w:r>
          <w:rPr>
            <w:noProof/>
            <w:webHidden/>
          </w:rPr>
          <w:t>iv</w:t>
        </w:r>
        <w:r w:rsidR="00AD69A7">
          <w:rPr>
            <w:noProof/>
            <w:webHidden/>
          </w:rPr>
          <w:fldChar w:fldCharType="end"/>
        </w:r>
      </w:hyperlink>
    </w:p>
    <w:p w:rsidR="00AD69A7" w:rsidRDefault="00AE3E07">
      <w:pPr>
        <w:pStyle w:val="TOC1"/>
        <w:rPr>
          <w:rFonts w:eastAsiaTheme="minorEastAsia" w:cstheme="minorBidi"/>
          <w:noProof/>
          <w:szCs w:val="22"/>
        </w:rPr>
      </w:pPr>
      <w:hyperlink w:anchor="_Toc337135090" w:history="1">
        <w:r w:rsidR="00AD69A7" w:rsidRPr="00286E75">
          <w:rPr>
            <w:rStyle w:val="Hyperlink"/>
            <w:noProof/>
          </w:rPr>
          <w:t>1.</w:t>
        </w:r>
        <w:r w:rsidR="00AD69A7">
          <w:rPr>
            <w:rFonts w:eastAsiaTheme="minorEastAsia" w:cstheme="minorBidi"/>
            <w:noProof/>
            <w:szCs w:val="22"/>
          </w:rPr>
          <w:tab/>
        </w:r>
        <w:r w:rsidR="00AD69A7" w:rsidRPr="00286E75">
          <w:rPr>
            <w:rStyle w:val="Hyperlink"/>
            <w:noProof/>
          </w:rPr>
          <w:t>Introduction</w:t>
        </w:r>
        <w:r w:rsidR="00AD69A7">
          <w:rPr>
            <w:noProof/>
            <w:webHidden/>
          </w:rPr>
          <w:tab/>
        </w:r>
        <w:r w:rsidR="00AD69A7">
          <w:rPr>
            <w:noProof/>
            <w:webHidden/>
          </w:rPr>
          <w:fldChar w:fldCharType="begin"/>
        </w:r>
        <w:r w:rsidR="00AD69A7">
          <w:rPr>
            <w:noProof/>
            <w:webHidden/>
          </w:rPr>
          <w:instrText xml:space="preserve"> PAGEREF _Toc337135090 \h </w:instrText>
        </w:r>
        <w:r w:rsidR="00AD69A7">
          <w:rPr>
            <w:noProof/>
            <w:webHidden/>
          </w:rPr>
        </w:r>
        <w:r w:rsidR="00AD69A7">
          <w:rPr>
            <w:noProof/>
            <w:webHidden/>
          </w:rPr>
          <w:fldChar w:fldCharType="separate"/>
        </w:r>
        <w:r>
          <w:rPr>
            <w:noProof/>
            <w:webHidden/>
          </w:rPr>
          <w:t>1</w:t>
        </w:r>
        <w:r w:rsidR="00AD69A7">
          <w:rPr>
            <w:noProof/>
            <w:webHidden/>
          </w:rPr>
          <w:fldChar w:fldCharType="end"/>
        </w:r>
      </w:hyperlink>
    </w:p>
    <w:p w:rsidR="00AD69A7" w:rsidRDefault="00AE3E07">
      <w:pPr>
        <w:pStyle w:val="TOC2"/>
        <w:rPr>
          <w:rFonts w:eastAsiaTheme="minorEastAsia" w:cstheme="minorBidi"/>
          <w:noProof/>
          <w:szCs w:val="22"/>
        </w:rPr>
      </w:pPr>
      <w:hyperlink w:anchor="_Toc337135091" w:history="1">
        <w:r w:rsidR="00AD69A7" w:rsidRPr="00286E75">
          <w:rPr>
            <w:rStyle w:val="Hyperlink"/>
            <w:rFonts w:ascii="Calibri" w:hAnsi="Calibri"/>
            <w:noProof/>
          </w:rPr>
          <w:t>1.1</w:t>
        </w:r>
        <w:r w:rsidR="00AD69A7">
          <w:rPr>
            <w:rFonts w:eastAsiaTheme="minorEastAsia" w:cstheme="minorBidi"/>
            <w:noProof/>
            <w:szCs w:val="22"/>
          </w:rPr>
          <w:tab/>
        </w:r>
        <w:r w:rsidR="00AD69A7" w:rsidRPr="00286E75">
          <w:rPr>
            <w:rStyle w:val="Hyperlink"/>
            <w:rFonts w:ascii="Calibri" w:hAnsi="Calibri"/>
            <w:noProof/>
          </w:rPr>
          <w:t>About Flood Risk</w:t>
        </w:r>
        <w:r w:rsidR="00AD69A7">
          <w:rPr>
            <w:noProof/>
            <w:webHidden/>
          </w:rPr>
          <w:tab/>
        </w:r>
        <w:r w:rsidR="00AD69A7">
          <w:rPr>
            <w:noProof/>
            <w:webHidden/>
          </w:rPr>
          <w:fldChar w:fldCharType="begin"/>
        </w:r>
        <w:r w:rsidR="00AD69A7">
          <w:rPr>
            <w:noProof/>
            <w:webHidden/>
          </w:rPr>
          <w:instrText xml:space="preserve"> PAGEREF _Toc337135091 \h </w:instrText>
        </w:r>
        <w:r w:rsidR="00AD69A7">
          <w:rPr>
            <w:noProof/>
            <w:webHidden/>
          </w:rPr>
        </w:r>
        <w:r w:rsidR="00AD69A7">
          <w:rPr>
            <w:noProof/>
            <w:webHidden/>
          </w:rPr>
          <w:fldChar w:fldCharType="separate"/>
        </w:r>
        <w:r>
          <w:rPr>
            <w:noProof/>
            <w:webHidden/>
          </w:rPr>
          <w:t>1</w:t>
        </w:r>
        <w:r w:rsidR="00AD69A7">
          <w:rPr>
            <w:noProof/>
            <w:webHidden/>
          </w:rPr>
          <w:fldChar w:fldCharType="end"/>
        </w:r>
      </w:hyperlink>
    </w:p>
    <w:p w:rsidR="00AD69A7" w:rsidRDefault="00AE3E07">
      <w:pPr>
        <w:pStyle w:val="TOC2"/>
        <w:rPr>
          <w:rFonts w:eastAsiaTheme="minorEastAsia" w:cstheme="minorBidi"/>
          <w:noProof/>
          <w:szCs w:val="22"/>
        </w:rPr>
      </w:pPr>
      <w:hyperlink w:anchor="_Toc337135092" w:history="1">
        <w:r w:rsidR="00AD69A7" w:rsidRPr="00286E75">
          <w:rPr>
            <w:rStyle w:val="Hyperlink"/>
            <w:rFonts w:ascii="Calibri" w:hAnsi="Calibri"/>
            <w:noProof/>
          </w:rPr>
          <w:t>1.2</w:t>
        </w:r>
        <w:r w:rsidR="00AD69A7">
          <w:rPr>
            <w:rFonts w:eastAsiaTheme="minorEastAsia" w:cstheme="minorBidi"/>
            <w:noProof/>
            <w:szCs w:val="22"/>
          </w:rPr>
          <w:tab/>
        </w:r>
        <w:r w:rsidR="00AD69A7" w:rsidRPr="00286E75">
          <w:rPr>
            <w:rStyle w:val="Hyperlink"/>
            <w:rFonts w:ascii="Calibri" w:hAnsi="Calibri"/>
            <w:noProof/>
          </w:rPr>
          <w:t>About Earthquake Risk in Eastern Washington and Northwestern Idaho</w:t>
        </w:r>
        <w:r w:rsidR="00AD69A7">
          <w:rPr>
            <w:noProof/>
            <w:webHidden/>
          </w:rPr>
          <w:tab/>
        </w:r>
        <w:r w:rsidR="00AD69A7">
          <w:rPr>
            <w:noProof/>
            <w:webHidden/>
          </w:rPr>
          <w:fldChar w:fldCharType="begin"/>
        </w:r>
        <w:r w:rsidR="00AD69A7">
          <w:rPr>
            <w:noProof/>
            <w:webHidden/>
          </w:rPr>
          <w:instrText xml:space="preserve"> PAGEREF _Toc337135092 \h </w:instrText>
        </w:r>
        <w:r w:rsidR="00AD69A7">
          <w:rPr>
            <w:noProof/>
            <w:webHidden/>
          </w:rPr>
        </w:r>
        <w:r w:rsidR="00AD69A7">
          <w:rPr>
            <w:noProof/>
            <w:webHidden/>
          </w:rPr>
          <w:fldChar w:fldCharType="separate"/>
        </w:r>
        <w:r>
          <w:rPr>
            <w:noProof/>
            <w:webHidden/>
          </w:rPr>
          <w:t>2</w:t>
        </w:r>
        <w:r w:rsidR="00AD69A7">
          <w:rPr>
            <w:noProof/>
            <w:webHidden/>
          </w:rPr>
          <w:fldChar w:fldCharType="end"/>
        </w:r>
      </w:hyperlink>
    </w:p>
    <w:p w:rsidR="00AD69A7" w:rsidRDefault="00AE3E07">
      <w:pPr>
        <w:pStyle w:val="TOC2"/>
        <w:rPr>
          <w:rFonts w:eastAsiaTheme="minorEastAsia" w:cstheme="minorBidi"/>
          <w:noProof/>
          <w:szCs w:val="22"/>
        </w:rPr>
      </w:pPr>
      <w:hyperlink w:anchor="_Toc337135093" w:history="1">
        <w:r w:rsidR="00AD69A7" w:rsidRPr="00286E75">
          <w:rPr>
            <w:rStyle w:val="Hyperlink"/>
            <w:rFonts w:ascii="Calibri" w:hAnsi="Calibri"/>
            <w:noProof/>
          </w:rPr>
          <w:t>1.3</w:t>
        </w:r>
        <w:r w:rsidR="00AD69A7">
          <w:rPr>
            <w:rFonts w:eastAsiaTheme="minorEastAsia" w:cstheme="minorBidi"/>
            <w:noProof/>
            <w:szCs w:val="22"/>
          </w:rPr>
          <w:tab/>
        </w:r>
        <w:r w:rsidR="00AD69A7" w:rsidRPr="00286E75">
          <w:rPr>
            <w:rStyle w:val="Hyperlink"/>
            <w:rFonts w:ascii="Calibri" w:hAnsi="Calibri"/>
            <w:noProof/>
          </w:rPr>
          <w:t>About Severe Weather Risk</w:t>
        </w:r>
        <w:r w:rsidR="00AD69A7">
          <w:rPr>
            <w:noProof/>
            <w:webHidden/>
          </w:rPr>
          <w:tab/>
        </w:r>
        <w:r w:rsidR="00AD69A7">
          <w:rPr>
            <w:noProof/>
            <w:webHidden/>
          </w:rPr>
          <w:fldChar w:fldCharType="begin"/>
        </w:r>
        <w:r w:rsidR="00AD69A7">
          <w:rPr>
            <w:noProof/>
            <w:webHidden/>
          </w:rPr>
          <w:instrText xml:space="preserve"> PAGEREF _Toc337135093 \h </w:instrText>
        </w:r>
        <w:r w:rsidR="00AD69A7">
          <w:rPr>
            <w:noProof/>
            <w:webHidden/>
          </w:rPr>
        </w:r>
        <w:r w:rsidR="00AD69A7">
          <w:rPr>
            <w:noProof/>
            <w:webHidden/>
          </w:rPr>
          <w:fldChar w:fldCharType="separate"/>
        </w:r>
        <w:r>
          <w:rPr>
            <w:noProof/>
            <w:webHidden/>
          </w:rPr>
          <w:t>4</w:t>
        </w:r>
        <w:r w:rsidR="00AD69A7">
          <w:rPr>
            <w:noProof/>
            <w:webHidden/>
          </w:rPr>
          <w:fldChar w:fldCharType="end"/>
        </w:r>
      </w:hyperlink>
    </w:p>
    <w:p w:rsidR="00AD69A7" w:rsidRDefault="00AE3E07">
      <w:pPr>
        <w:pStyle w:val="TOC2"/>
        <w:rPr>
          <w:rFonts w:eastAsiaTheme="minorEastAsia" w:cstheme="minorBidi"/>
          <w:noProof/>
          <w:szCs w:val="22"/>
        </w:rPr>
      </w:pPr>
      <w:hyperlink w:anchor="_Toc337135094" w:history="1">
        <w:r w:rsidR="00AD69A7" w:rsidRPr="00286E75">
          <w:rPr>
            <w:rStyle w:val="Hyperlink"/>
            <w:rFonts w:ascii="Calibri" w:hAnsi="Calibri"/>
            <w:noProof/>
          </w:rPr>
          <w:t>1.4</w:t>
        </w:r>
        <w:r w:rsidR="00AD69A7">
          <w:rPr>
            <w:rFonts w:eastAsiaTheme="minorEastAsia" w:cstheme="minorBidi"/>
            <w:noProof/>
            <w:szCs w:val="22"/>
          </w:rPr>
          <w:tab/>
        </w:r>
        <w:r w:rsidR="00AD69A7" w:rsidRPr="00286E75">
          <w:rPr>
            <w:rStyle w:val="Hyperlink"/>
            <w:rFonts w:ascii="Calibri" w:hAnsi="Calibri"/>
            <w:noProof/>
          </w:rPr>
          <w:t>Uses of this Report</w:t>
        </w:r>
        <w:r w:rsidR="00AD69A7">
          <w:rPr>
            <w:noProof/>
            <w:webHidden/>
          </w:rPr>
          <w:tab/>
        </w:r>
        <w:r w:rsidR="00AD69A7">
          <w:rPr>
            <w:noProof/>
            <w:webHidden/>
          </w:rPr>
          <w:fldChar w:fldCharType="begin"/>
        </w:r>
        <w:r w:rsidR="00AD69A7">
          <w:rPr>
            <w:noProof/>
            <w:webHidden/>
          </w:rPr>
          <w:instrText xml:space="preserve"> PAGEREF _Toc337135094 \h </w:instrText>
        </w:r>
        <w:r w:rsidR="00AD69A7">
          <w:rPr>
            <w:noProof/>
            <w:webHidden/>
          </w:rPr>
        </w:r>
        <w:r w:rsidR="00AD69A7">
          <w:rPr>
            <w:noProof/>
            <w:webHidden/>
          </w:rPr>
          <w:fldChar w:fldCharType="separate"/>
        </w:r>
        <w:r>
          <w:rPr>
            <w:noProof/>
            <w:webHidden/>
          </w:rPr>
          <w:t>4</w:t>
        </w:r>
        <w:r w:rsidR="00AD69A7">
          <w:rPr>
            <w:noProof/>
            <w:webHidden/>
          </w:rPr>
          <w:fldChar w:fldCharType="end"/>
        </w:r>
      </w:hyperlink>
    </w:p>
    <w:p w:rsidR="00AD69A7" w:rsidRDefault="00AE3E07">
      <w:pPr>
        <w:pStyle w:val="TOC1"/>
        <w:rPr>
          <w:rFonts w:eastAsiaTheme="minorEastAsia" w:cstheme="minorBidi"/>
          <w:noProof/>
          <w:szCs w:val="22"/>
        </w:rPr>
      </w:pPr>
      <w:hyperlink w:anchor="_Toc337135095" w:history="1">
        <w:r w:rsidR="00AD69A7" w:rsidRPr="00286E75">
          <w:rPr>
            <w:rStyle w:val="Hyperlink"/>
            <w:noProof/>
          </w:rPr>
          <w:t>2.</w:t>
        </w:r>
        <w:r w:rsidR="00AD69A7">
          <w:rPr>
            <w:rFonts w:eastAsiaTheme="minorEastAsia" w:cstheme="minorBidi"/>
            <w:noProof/>
            <w:szCs w:val="22"/>
          </w:rPr>
          <w:tab/>
        </w:r>
        <w:r w:rsidR="00AD69A7" w:rsidRPr="00286E75">
          <w:rPr>
            <w:rStyle w:val="Hyperlink"/>
            <w:noProof/>
          </w:rPr>
          <w:t>Risk Analysis</w:t>
        </w:r>
        <w:r w:rsidR="00AD69A7">
          <w:rPr>
            <w:noProof/>
            <w:webHidden/>
          </w:rPr>
          <w:tab/>
        </w:r>
        <w:r w:rsidR="00AD69A7">
          <w:rPr>
            <w:noProof/>
            <w:webHidden/>
          </w:rPr>
          <w:fldChar w:fldCharType="begin"/>
        </w:r>
        <w:r w:rsidR="00AD69A7">
          <w:rPr>
            <w:noProof/>
            <w:webHidden/>
          </w:rPr>
          <w:instrText xml:space="preserve"> PAGEREF _Toc337135095 \h </w:instrText>
        </w:r>
        <w:r w:rsidR="00AD69A7">
          <w:rPr>
            <w:noProof/>
            <w:webHidden/>
          </w:rPr>
        </w:r>
        <w:r w:rsidR="00AD69A7">
          <w:rPr>
            <w:noProof/>
            <w:webHidden/>
          </w:rPr>
          <w:fldChar w:fldCharType="separate"/>
        </w:r>
        <w:r>
          <w:rPr>
            <w:noProof/>
            <w:webHidden/>
          </w:rPr>
          <w:t>6</w:t>
        </w:r>
        <w:r w:rsidR="00AD69A7">
          <w:rPr>
            <w:noProof/>
            <w:webHidden/>
          </w:rPr>
          <w:fldChar w:fldCharType="end"/>
        </w:r>
      </w:hyperlink>
    </w:p>
    <w:p w:rsidR="00AD69A7" w:rsidRDefault="00AE3E07">
      <w:pPr>
        <w:pStyle w:val="TOC2"/>
        <w:rPr>
          <w:rFonts w:eastAsiaTheme="minorEastAsia" w:cstheme="minorBidi"/>
          <w:noProof/>
          <w:szCs w:val="22"/>
        </w:rPr>
      </w:pPr>
      <w:hyperlink w:anchor="_Toc337135096" w:history="1">
        <w:r w:rsidR="00AD69A7" w:rsidRPr="00286E75">
          <w:rPr>
            <w:rStyle w:val="Hyperlink"/>
            <w:rFonts w:ascii="Calibri" w:hAnsi="Calibri"/>
            <w:noProof/>
          </w:rPr>
          <w:t>2.1</w:t>
        </w:r>
        <w:r w:rsidR="00AD69A7">
          <w:rPr>
            <w:rFonts w:eastAsiaTheme="minorEastAsia" w:cstheme="minorBidi"/>
            <w:noProof/>
            <w:szCs w:val="22"/>
          </w:rPr>
          <w:tab/>
        </w:r>
        <w:r w:rsidR="00AD69A7" w:rsidRPr="00286E75">
          <w:rPr>
            <w:rStyle w:val="Hyperlink"/>
            <w:rFonts w:ascii="Calibri" w:hAnsi="Calibri"/>
            <w:noProof/>
          </w:rPr>
          <w:t>Flood Overview</w:t>
        </w:r>
        <w:r w:rsidR="00AD69A7">
          <w:rPr>
            <w:noProof/>
            <w:webHidden/>
          </w:rPr>
          <w:tab/>
        </w:r>
        <w:r w:rsidR="00AD69A7">
          <w:rPr>
            <w:noProof/>
            <w:webHidden/>
          </w:rPr>
          <w:fldChar w:fldCharType="begin"/>
        </w:r>
        <w:r w:rsidR="00AD69A7">
          <w:rPr>
            <w:noProof/>
            <w:webHidden/>
          </w:rPr>
          <w:instrText xml:space="preserve"> PAGEREF _Toc337135096 \h </w:instrText>
        </w:r>
        <w:r w:rsidR="00AD69A7">
          <w:rPr>
            <w:noProof/>
            <w:webHidden/>
          </w:rPr>
        </w:r>
        <w:r w:rsidR="00AD69A7">
          <w:rPr>
            <w:noProof/>
            <w:webHidden/>
          </w:rPr>
          <w:fldChar w:fldCharType="separate"/>
        </w:r>
        <w:r>
          <w:rPr>
            <w:noProof/>
            <w:webHidden/>
          </w:rPr>
          <w:t>6</w:t>
        </w:r>
        <w:r w:rsidR="00AD69A7">
          <w:rPr>
            <w:noProof/>
            <w:webHidden/>
          </w:rPr>
          <w:fldChar w:fldCharType="end"/>
        </w:r>
      </w:hyperlink>
    </w:p>
    <w:p w:rsidR="00AD69A7" w:rsidRDefault="00AE3E07">
      <w:pPr>
        <w:pStyle w:val="TOC2"/>
        <w:rPr>
          <w:rFonts w:eastAsiaTheme="minorEastAsia" w:cstheme="minorBidi"/>
          <w:noProof/>
          <w:szCs w:val="22"/>
        </w:rPr>
      </w:pPr>
      <w:hyperlink w:anchor="_Toc337135097" w:history="1">
        <w:r w:rsidR="00AD69A7" w:rsidRPr="00286E75">
          <w:rPr>
            <w:rStyle w:val="Hyperlink"/>
            <w:rFonts w:ascii="Calibri" w:hAnsi="Calibri"/>
            <w:noProof/>
          </w:rPr>
          <w:t>2.2</w:t>
        </w:r>
        <w:r w:rsidR="00AD69A7">
          <w:rPr>
            <w:rFonts w:eastAsiaTheme="minorEastAsia" w:cstheme="minorBidi"/>
            <w:noProof/>
            <w:szCs w:val="22"/>
          </w:rPr>
          <w:tab/>
        </w:r>
        <w:r w:rsidR="00AD69A7" w:rsidRPr="00286E75">
          <w:rPr>
            <w:rStyle w:val="Hyperlink"/>
            <w:rFonts w:ascii="Calibri" w:hAnsi="Calibri"/>
            <w:noProof/>
          </w:rPr>
          <w:t>Analysis of Flood Risk</w:t>
        </w:r>
        <w:r w:rsidR="00AD69A7">
          <w:rPr>
            <w:noProof/>
            <w:webHidden/>
          </w:rPr>
          <w:tab/>
        </w:r>
        <w:r w:rsidR="00AD69A7">
          <w:rPr>
            <w:noProof/>
            <w:webHidden/>
          </w:rPr>
          <w:fldChar w:fldCharType="begin"/>
        </w:r>
        <w:r w:rsidR="00AD69A7">
          <w:rPr>
            <w:noProof/>
            <w:webHidden/>
          </w:rPr>
          <w:instrText xml:space="preserve"> PAGEREF _Toc337135097 \h </w:instrText>
        </w:r>
        <w:r w:rsidR="00AD69A7">
          <w:rPr>
            <w:noProof/>
            <w:webHidden/>
          </w:rPr>
        </w:r>
        <w:r w:rsidR="00AD69A7">
          <w:rPr>
            <w:noProof/>
            <w:webHidden/>
          </w:rPr>
          <w:fldChar w:fldCharType="separate"/>
        </w:r>
        <w:r>
          <w:rPr>
            <w:noProof/>
            <w:webHidden/>
          </w:rPr>
          <w:t>6</w:t>
        </w:r>
        <w:r w:rsidR="00AD69A7">
          <w:rPr>
            <w:noProof/>
            <w:webHidden/>
          </w:rPr>
          <w:fldChar w:fldCharType="end"/>
        </w:r>
      </w:hyperlink>
    </w:p>
    <w:p w:rsidR="00AD69A7" w:rsidRDefault="00AE3E07">
      <w:pPr>
        <w:pStyle w:val="TOC2"/>
        <w:rPr>
          <w:rFonts w:eastAsiaTheme="minorEastAsia" w:cstheme="minorBidi"/>
          <w:noProof/>
          <w:szCs w:val="22"/>
        </w:rPr>
      </w:pPr>
      <w:hyperlink w:anchor="_Toc337135098" w:history="1">
        <w:r w:rsidR="00AD69A7" w:rsidRPr="00286E75">
          <w:rPr>
            <w:rStyle w:val="Hyperlink"/>
            <w:rFonts w:ascii="Calibri" w:hAnsi="Calibri"/>
            <w:noProof/>
          </w:rPr>
          <w:t>2.3</w:t>
        </w:r>
        <w:r w:rsidR="00AD69A7">
          <w:rPr>
            <w:rFonts w:eastAsiaTheme="minorEastAsia" w:cstheme="minorBidi"/>
            <w:noProof/>
            <w:szCs w:val="22"/>
          </w:rPr>
          <w:tab/>
        </w:r>
        <w:r w:rsidR="00AD69A7" w:rsidRPr="00286E75">
          <w:rPr>
            <w:rStyle w:val="Hyperlink"/>
            <w:rFonts w:ascii="Calibri" w:hAnsi="Calibri"/>
            <w:noProof/>
          </w:rPr>
          <w:t>Flood Depth Grids</w:t>
        </w:r>
        <w:r w:rsidR="00AD69A7">
          <w:rPr>
            <w:noProof/>
            <w:webHidden/>
          </w:rPr>
          <w:tab/>
        </w:r>
        <w:r w:rsidR="00AD69A7">
          <w:rPr>
            <w:noProof/>
            <w:webHidden/>
          </w:rPr>
          <w:fldChar w:fldCharType="begin"/>
        </w:r>
        <w:r w:rsidR="00AD69A7">
          <w:rPr>
            <w:noProof/>
            <w:webHidden/>
          </w:rPr>
          <w:instrText xml:space="preserve"> PAGEREF _Toc337135098 \h </w:instrText>
        </w:r>
        <w:r w:rsidR="00AD69A7">
          <w:rPr>
            <w:noProof/>
            <w:webHidden/>
          </w:rPr>
        </w:r>
        <w:r w:rsidR="00AD69A7">
          <w:rPr>
            <w:noProof/>
            <w:webHidden/>
          </w:rPr>
          <w:fldChar w:fldCharType="separate"/>
        </w:r>
        <w:r>
          <w:rPr>
            <w:noProof/>
            <w:webHidden/>
          </w:rPr>
          <w:t>7</w:t>
        </w:r>
        <w:r w:rsidR="00AD69A7">
          <w:rPr>
            <w:noProof/>
            <w:webHidden/>
          </w:rPr>
          <w:fldChar w:fldCharType="end"/>
        </w:r>
      </w:hyperlink>
    </w:p>
    <w:p w:rsidR="00AD69A7" w:rsidRDefault="00AE3E07">
      <w:pPr>
        <w:pStyle w:val="TOC2"/>
        <w:rPr>
          <w:rFonts w:eastAsiaTheme="minorEastAsia" w:cstheme="minorBidi"/>
          <w:noProof/>
          <w:szCs w:val="22"/>
        </w:rPr>
      </w:pPr>
      <w:hyperlink w:anchor="_Toc337135099" w:history="1">
        <w:r w:rsidR="00AD69A7" w:rsidRPr="00286E75">
          <w:rPr>
            <w:rStyle w:val="Hyperlink"/>
            <w:rFonts w:cstheme="minorHAnsi"/>
            <w:noProof/>
          </w:rPr>
          <w:t xml:space="preserve">2.4 </w:t>
        </w:r>
        <w:r w:rsidR="00AD69A7">
          <w:rPr>
            <w:rFonts w:eastAsiaTheme="minorEastAsia" w:cstheme="minorBidi"/>
            <w:noProof/>
            <w:szCs w:val="22"/>
          </w:rPr>
          <w:tab/>
        </w:r>
        <w:r w:rsidR="00AD69A7" w:rsidRPr="00286E75">
          <w:rPr>
            <w:rStyle w:val="Hyperlink"/>
            <w:rFonts w:cstheme="minorHAnsi"/>
            <w:noProof/>
          </w:rPr>
          <w:t>Seismic Overview</w:t>
        </w:r>
        <w:r w:rsidR="00AD69A7">
          <w:rPr>
            <w:noProof/>
            <w:webHidden/>
          </w:rPr>
          <w:tab/>
        </w:r>
        <w:r w:rsidR="00AD69A7">
          <w:rPr>
            <w:noProof/>
            <w:webHidden/>
          </w:rPr>
          <w:fldChar w:fldCharType="begin"/>
        </w:r>
        <w:r w:rsidR="00AD69A7">
          <w:rPr>
            <w:noProof/>
            <w:webHidden/>
          </w:rPr>
          <w:instrText xml:space="preserve"> PAGEREF _Toc337135099 \h </w:instrText>
        </w:r>
        <w:r w:rsidR="00AD69A7">
          <w:rPr>
            <w:noProof/>
            <w:webHidden/>
          </w:rPr>
        </w:r>
        <w:r w:rsidR="00AD69A7">
          <w:rPr>
            <w:noProof/>
            <w:webHidden/>
          </w:rPr>
          <w:fldChar w:fldCharType="separate"/>
        </w:r>
        <w:r>
          <w:rPr>
            <w:noProof/>
            <w:webHidden/>
          </w:rPr>
          <w:t>7</w:t>
        </w:r>
        <w:r w:rsidR="00AD69A7">
          <w:rPr>
            <w:noProof/>
            <w:webHidden/>
          </w:rPr>
          <w:fldChar w:fldCharType="end"/>
        </w:r>
      </w:hyperlink>
    </w:p>
    <w:p w:rsidR="00AD69A7" w:rsidRDefault="00AE3E07">
      <w:pPr>
        <w:pStyle w:val="TOC2"/>
        <w:rPr>
          <w:rFonts w:eastAsiaTheme="minorEastAsia" w:cstheme="minorBidi"/>
          <w:noProof/>
          <w:szCs w:val="22"/>
        </w:rPr>
      </w:pPr>
      <w:hyperlink w:anchor="_Toc337135100" w:history="1">
        <w:r w:rsidR="00AD69A7" w:rsidRPr="00286E75">
          <w:rPr>
            <w:rStyle w:val="Hyperlink"/>
            <w:rFonts w:cstheme="minorHAnsi"/>
            <w:noProof/>
          </w:rPr>
          <w:t xml:space="preserve">2.5  </w:t>
        </w:r>
        <w:r w:rsidR="00AD69A7">
          <w:rPr>
            <w:rFonts w:eastAsiaTheme="minorEastAsia" w:cstheme="minorBidi"/>
            <w:noProof/>
            <w:szCs w:val="22"/>
          </w:rPr>
          <w:tab/>
        </w:r>
        <w:r w:rsidR="00AD69A7" w:rsidRPr="00286E75">
          <w:rPr>
            <w:rStyle w:val="Hyperlink"/>
            <w:rFonts w:cstheme="minorHAnsi"/>
            <w:noProof/>
          </w:rPr>
          <w:t>Analysis of Seismic Risk</w:t>
        </w:r>
        <w:r w:rsidR="00AD69A7">
          <w:rPr>
            <w:noProof/>
            <w:webHidden/>
          </w:rPr>
          <w:tab/>
        </w:r>
        <w:r w:rsidR="00AD69A7">
          <w:rPr>
            <w:noProof/>
            <w:webHidden/>
          </w:rPr>
          <w:fldChar w:fldCharType="begin"/>
        </w:r>
        <w:r w:rsidR="00AD69A7">
          <w:rPr>
            <w:noProof/>
            <w:webHidden/>
          </w:rPr>
          <w:instrText xml:space="preserve"> PAGEREF _Toc337135100 \h </w:instrText>
        </w:r>
        <w:r w:rsidR="00AD69A7">
          <w:rPr>
            <w:noProof/>
            <w:webHidden/>
          </w:rPr>
        </w:r>
        <w:r w:rsidR="00AD69A7">
          <w:rPr>
            <w:noProof/>
            <w:webHidden/>
          </w:rPr>
          <w:fldChar w:fldCharType="separate"/>
        </w:r>
        <w:r>
          <w:rPr>
            <w:noProof/>
            <w:webHidden/>
          </w:rPr>
          <w:t>8</w:t>
        </w:r>
        <w:r w:rsidR="00AD69A7">
          <w:rPr>
            <w:noProof/>
            <w:webHidden/>
          </w:rPr>
          <w:fldChar w:fldCharType="end"/>
        </w:r>
      </w:hyperlink>
    </w:p>
    <w:p w:rsidR="00AD69A7" w:rsidRDefault="00AE3E07">
      <w:pPr>
        <w:pStyle w:val="TOC2"/>
        <w:rPr>
          <w:rFonts w:eastAsiaTheme="minorEastAsia" w:cstheme="minorBidi"/>
          <w:noProof/>
          <w:szCs w:val="22"/>
        </w:rPr>
      </w:pPr>
      <w:hyperlink w:anchor="_Toc337135101" w:history="1">
        <w:r w:rsidR="00AD69A7" w:rsidRPr="00286E75">
          <w:rPr>
            <w:rStyle w:val="Hyperlink"/>
            <w:rFonts w:cstheme="minorHAnsi"/>
            <w:noProof/>
          </w:rPr>
          <w:t xml:space="preserve">2.6 </w:t>
        </w:r>
        <w:r w:rsidR="00AD69A7">
          <w:rPr>
            <w:rFonts w:eastAsiaTheme="minorEastAsia" w:cstheme="minorBidi"/>
            <w:noProof/>
            <w:szCs w:val="22"/>
          </w:rPr>
          <w:tab/>
        </w:r>
        <w:r w:rsidR="00AD69A7" w:rsidRPr="00286E75">
          <w:rPr>
            <w:rStyle w:val="Hyperlink"/>
            <w:rFonts w:cstheme="minorHAnsi"/>
            <w:noProof/>
          </w:rPr>
          <w:t xml:space="preserve"> ShakeMaps</w:t>
        </w:r>
        <w:r w:rsidR="00AD69A7">
          <w:rPr>
            <w:noProof/>
            <w:webHidden/>
          </w:rPr>
          <w:tab/>
        </w:r>
        <w:r w:rsidR="00AD69A7">
          <w:rPr>
            <w:noProof/>
            <w:webHidden/>
          </w:rPr>
          <w:fldChar w:fldCharType="begin"/>
        </w:r>
        <w:r w:rsidR="00AD69A7">
          <w:rPr>
            <w:noProof/>
            <w:webHidden/>
          </w:rPr>
          <w:instrText xml:space="preserve"> PAGEREF _Toc337135101 \h </w:instrText>
        </w:r>
        <w:r w:rsidR="00AD69A7">
          <w:rPr>
            <w:noProof/>
            <w:webHidden/>
          </w:rPr>
        </w:r>
        <w:r w:rsidR="00AD69A7">
          <w:rPr>
            <w:noProof/>
            <w:webHidden/>
          </w:rPr>
          <w:fldChar w:fldCharType="separate"/>
        </w:r>
        <w:r>
          <w:rPr>
            <w:noProof/>
            <w:webHidden/>
          </w:rPr>
          <w:t>8</w:t>
        </w:r>
        <w:r w:rsidR="00AD69A7">
          <w:rPr>
            <w:noProof/>
            <w:webHidden/>
          </w:rPr>
          <w:fldChar w:fldCharType="end"/>
        </w:r>
      </w:hyperlink>
    </w:p>
    <w:p w:rsidR="00AD69A7" w:rsidRDefault="00AE3E07">
      <w:pPr>
        <w:pStyle w:val="TOC2"/>
        <w:rPr>
          <w:rFonts w:eastAsiaTheme="minorEastAsia" w:cstheme="minorBidi"/>
          <w:noProof/>
          <w:szCs w:val="22"/>
        </w:rPr>
      </w:pPr>
      <w:hyperlink w:anchor="_Toc337135102" w:history="1">
        <w:r w:rsidR="00AD69A7" w:rsidRPr="00286E75">
          <w:rPr>
            <w:rStyle w:val="Hyperlink"/>
            <w:rFonts w:ascii="Calibri" w:hAnsi="Calibri"/>
            <w:noProof/>
          </w:rPr>
          <w:t>2.7</w:t>
        </w:r>
        <w:r w:rsidR="00AD69A7">
          <w:rPr>
            <w:rFonts w:eastAsiaTheme="minorEastAsia" w:cstheme="minorBidi"/>
            <w:noProof/>
            <w:szCs w:val="22"/>
          </w:rPr>
          <w:tab/>
        </w:r>
        <w:r w:rsidR="00AD69A7" w:rsidRPr="00286E75">
          <w:rPr>
            <w:rStyle w:val="Hyperlink"/>
            <w:rFonts w:ascii="Calibri" w:hAnsi="Calibri"/>
            <w:noProof/>
          </w:rPr>
          <w:t>Hazus Estimated Loss Information</w:t>
        </w:r>
        <w:r w:rsidR="00AD69A7">
          <w:rPr>
            <w:noProof/>
            <w:webHidden/>
          </w:rPr>
          <w:tab/>
        </w:r>
        <w:r w:rsidR="00AD69A7">
          <w:rPr>
            <w:noProof/>
            <w:webHidden/>
          </w:rPr>
          <w:fldChar w:fldCharType="begin"/>
        </w:r>
        <w:r w:rsidR="00AD69A7">
          <w:rPr>
            <w:noProof/>
            <w:webHidden/>
          </w:rPr>
          <w:instrText xml:space="preserve"> PAGEREF _Toc337135102 \h </w:instrText>
        </w:r>
        <w:r w:rsidR="00AD69A7">
          <w:rPr>
            <w:noProof/>
            <w:webHidden/>
          </w:rPr>
        </w:r>
        <w:r w:rsidR="00AD69A7">
          <w:rPr>
            <w:noProof/>
            <w:webHidden/>
          </w:rPr>
          <w:fldChar w:fldCharType="separate"/>
        </w:r>
        <w:r>
          <w:rPr>
            <w:noProof/>
            <w:webHidden/>
          </w:rPr>
          <w:t>8</w:t>
        </w:r>
        <w:r w:rsidR="00AD69A7">
          <w:rPr>
            <w:noProof/>
            <w:webHidden/>
          </w:rPr>
          <w:fldChar w:fldCharType="end"/>
        </w:r>
      </w:hyperlink>
    </w:p>
    <w:p w:rsidR="00AD69A7" w:rsidRDefault="00AE3E07">
      <w:pPr>
        <w:pStyle w:val="TOC2"/>
        <w:rPr>
          <w:rFonts w:eastAsiaTheme="minorEastAsia" w:cstheme="minorBidi"/>
          <w:noProof/>
          <w:szCs w:val="22"/>
        </w:rPr>
      </w:pPr>
      <w:hyperlink w:anchor="_Toc337135103" w:history="1">
        <w:r w:rsidR="00AD69A7" w:rsidRPr="00286E75">
          <w:rPr>
            <w:rStyle w:val="Hyperlink"/>
            <w:rFonts w:ascii="Calibri" w:hAnsi="Calibri"/>
            <w:noProof/>
          </w:rPr>
          <w:t>2.8</w:t>
        </w:r>
        <w:r w:rsidR="00AD69A7">
          <w:rPr>
            <w:rFonts w:eastAsiaTheme="minorEastAsia" w:cstheme="minorBidi"/>
            <w:noProof/>
            <w:szCs w:val="22"/>
          </w:rPr>
          <w:tab/>
        </w:r>
        <w:r w:rsidR="00AD69A7" w:rsidRPr="00286E75">
          <w:rPr>
            <w:rStyle w:val="Hyperlink"/>
            <w:rFonts w:ascii="Calibri" w:hAnsi="Calibri"/>
            <w:noProof/>
          </w:rPr>
          <w:t>Areas of Mitigation Interest (AOMI)</w:t>
        </w:r>
        <w:r w:rsidR="00AD69A7">
          <w:rPr>
            <w:noProof/>
            <w:webHidden/>
          </w:rPr>
          <w:tab/>
        </w:r>
        <w:r w:rsidR="00AD69A7">
          <w:rPr>
            <w:noProof/>
            <w:webHidden/>
          </w:rPr>
          <w:fldChar w:fldCharType="begin"/>
        </w:r>
        <w:r w:rsidR="00AD69A7">
          <w:rPr>
            <w:noProof/>
            <w:webHidden/>
          </w:rPr>
          <w:instrText xml:space="preserve"> PAGEREF _Toc337135103 \h </w:instrText>
        </w:r>
        <w:r w:rsidR="00AD69A7">
          <w:rPr>
            <w:noProof/>
            <w:webHidden/>
          </w:rPr>
        </w:r>
        <w:r w:rsidR="00AD69A7">
          <w:rPr>
            <w:noProof/>
            <w:webHidden/>
          </w:rPr>
          <w:fldChar w:fldCharType="separate"/>
        </w:r>
        <w:r>
          <w:rPr>
            <w:noProof/>
            <w:webHidden/>
          </w:rPr>
          <w:t>10</w:t>
        </w:r>
        <w:r w:rsidR="00AD69A7">
          <w:rPr>
            <w:noProof/>
            <w:webHidden/>
          </w:rPr>
          <w:fldChar w:fldCharType="end"/>
        </w:r>
      </w:hyperlink>
    </w:p>
    <w:p w:rsidR="00AD69A7" w:rsidRDefault="00AE3E07">
      <w:pPr>
        <w:pStyle w:val="TOC1"/>
        <w:rPr>
          <w:rFonts w:eastAsiaTheme="minorEastAsia" w:cstheme="minorBidi"/>
          <w:noProof/>
          <w:szCs w:val="22"/>
        </w:rPr>
      </w:pPr>
      <w:hyperlink w:anchor="_Toc337135104" w:history="1">
        <w:r w:rsidR="00AD69A7" w:rsidRPr="00286E75">
          <w:rPr>
            <w:rStyle w:val="Hyperlink"/>
            <w:noProof/>
          </w:rPr>
          <w:t xml:space="preserve">3. </w:t>
        </w:r>
        <w:r w:rsidR="00AD69A7">
          <w:rPr>
            <w:rFonts w:eastAsiaTheme="minorEastAsia" w:cstheme="minorBidi"/>
            <w:noProof/>
            <w:szCs w:val="22"/>
          </w:rPr>
          <w:tab/>
        </w:r>
        <w:r w:rsidR="00AD69A7" w:rsidRPr="00286E75">
          <w:rPr>
            <w:rStyle w:val="Hyperlink"/>
            <w:noProof/>
          </w:rPr>
          <w:t>Flood Risk Analysis Results</w:t>
        </w:r>
        <w:r w:rsidR="00AD69A7">
          <w:rPr>
            <w:noProof/>
            <w:webHidden/>
          </w:rPr>
          <w:tab/>
        </w:r>
        <w:r w:rsidR="00AD69A7">
          <w:rPr>
            <w:noProof/>
            <w:webHidden/>
          </w:rPr>
          <w:fldChar w:fldCharType="begin"/>
        </w:r>
        <w:r w:rsidR="00AD69A7">
          <w:rPr>
            <w:noProof/>
            <w:webHidden/>
          </w:rPr>
          <w:instrText xml:space="preserve"> PAGEREF _Toc337135104 \h </w:instrText>
        </w:r>
        <w:r w:rsidR="00AD69A7">
          <w:rPr>
            <w:noProof/>
            <w:webHidden/>
          </w:rPr>
        </w:r>
        <w:r w:rsidR="00AD69A7">
          <w:rPr>
            <w:noProof/>
            <w:webHidden/>
          </w:rPr>
          <w:fldChar w:fldCharType="separate"/>
        </w:r>
        <w:r>
          <w:rPr>
            <w:noProof/>
            <w:webHidden/>
          </w:rPr>
          <w:t>11</w:t>
        </w:r>
        <w:r w:rsidR="00AD69A7">
          <w:rPr>
            <w:noProof/>
            <w:webHidden/>
          </w:rPr>
          <w:fldChar w:fldCharType="end"/>
        </w:r>
      </w:hyperlink>
    </w:p>
    <w:p w:rsidR="00AD69A7" w:rsidRDefault="00AE3E07">
      <w:pPr>
        <w:pStyle w:val="TOC2"/>
        <w:rPr>
          <w:rFonts w:eastAsiaTheme="minorEastAsia" w:cstheme="minorBidi"/>
          <w:noProof/>
          <w:szCs w:val="22"/>
        </w:rPr>
      </w:pPr>
      <w:hyperlink w:anchor="_Toc337135105" w:history="1">
        <w:r w:rsidR="00AD69A7" w:rsidRPr="00286E75">
          <w:rPr>
            <w:rStyle w:val="Hyperlink"/>
            <w:rFonts w:cstheme="minorHAnsi"/>
            <w:noProof/>
          </w:rPr>
          <w:t>3.1 Upper Spokane Watershed Summary</w:t>
        </w:r>
        <w:r w:rsidR="00AD69A7">
          <w:rPr>
            <w:noProof/>
            <w:webHidden/>
          </w:rPr>
          <w:tab/>
        </w:r>
        <w:r w:rsidR="00AD69A7">
          <w:rPr>
            <w:noProof/>
            <w:webHidden/>
          </w:rPr>
          <w:fldChar w:fldCharType="begin"/>
        </w:r>
        <w:r w:rsidR="00AD69A7">
          <w:rPr>
            <w:noProof/>
            <w:webHidden/>
          </w:rPr>
          <w:instrText xml:space="preserve"> PAGEREF _Toc337135105 \h </w:instrText>
        </w:r>
        <w:r w:rsidR="00AD69A7">
          <w:rPr>
            <w:noProof/>
            <w:webHidden/>
          </w:rPr>
        </w:r>
        <w:r w:rsidR="00AD69A7">
          <w:rPr>
            <w:noProof/>
            <w:webHidden/>
          </w:rPr>
          <w:fldChar w:fldCharType="separate"/>
        </w:r>
        <w:r>
          <w:rPr>
            <w:noProof/>
            <w:webHidden/>
          </w:rPr>
          <w:t>11</w:t>
        </w:r>
        <w:r w:rsidR="00AD69A7">
          <w:rPr>
            <w:noProof/>
            <w:webHidden/>
          </w:rPr>
          <w:fldChar w:fldCharType="end"/>
        </w:r>
      </w:hyperlink>
    </w:p>
    <w:p w:rsidR="00AD69A7" w:rsidRDefault="00AE3E07">
      <w:pPr>
        <w:pStyle w:val="TOC2"/>
        <w:rPr>
          <w:rFonts w:eastAsiaTheme="minorEastAsia" w:cstheme="minorBidi"/>
          <w:noProof/>
          <w:szCs w:val="22"/>
        </w:rPr>
      </w:pPr>
      <w:hyperlink w:anchor="_Toc337135106" w:history="1">
        <w:r w:rsidR="00AD69A7" w:rsidRPr="00286E75">
          <w:rPr>
            <w:rStyle w:val="Hyperlink"/>
            <w:rFonts w:ascii="Calibri" w:hAnsi="Calibri"/>
            <w:noProof/>
          </w:rPr>
          <w:t>3.2</w:t>
        </w:r>
        <w:r w:rsidR="00AD69A7">
          <w:rPr>
            <w:rFonts w:eastAsiaTheme="minorEastAsia" w:cstheme="minorBidi"/>
            <w:noProof/>
            <w:szCs w:val="22"/>
          </w:rPr>
          <w:tab/>
        </w:r>
        <w:r w:rsidR="00AD69A7" w:rsidRPr="00286E75">
          <w:rPr>
            <w:rStyle w:val="Hyperlink"/>
            <w:rFonts w:ascii="Calibri" w:hAnsi="Calibri"/>
            <w:noProof/>
          </w:rPr>
          <w:t>City of Coeur d’Alene Summary (CID 160078)</w:t>
        </w:r>
        <w:r w:rsidR="00AD69A7">
          <w:rPr>
            <w:noProof/>
            <w:webHidden/>
          </w:rPr>
          <w:tab/>
        </w:r>
        <w:r w:rsidR="00AD69A7">
          <w:rPr>
            <w:noProof/>
            <w:webHidden/>
          </w:rPr>
          <w:fldChar w:fldCharType="begin"/>
        </w:r>
        <w:r w:rsidR="00AD69A7">
          <w:rPr>
            <w:noProof/>
            <w:webHidden/>
          </w:rPr>
          <w:instrText xml:space="preserve"> PAGEREF _Toc337135106 \h </w:instrText>
        </w:r>
        <w:r w:rsidR="00AD69A7">
          <w:rPr>
            <w:noProof/>
            <w:webHidden/>
          </w:rPr>
        </w:r>
        <w:r w:rsidR="00AD69A7">
          <w:rPr>
            <w:noProof/>
            <w:webHidden/>
          </w:rPr>
          <w:fldChar w:fldCharType="separate"/>
        </w:r>
        <w:r>
          <w:rPr>
            <w:noProof/>
            <w:webHidden/>
          </w:rPr>
          <w:t>14</w:t>
        </w:r>
        <w:r w:rsidR="00AD69A7">
          <w:rPr>
            <w:noProof/>
            <w:webHidden/>
          </w:rPr>
          <w:fldChar w:fldCharType="end"/>
        </w:r>
      </w:hyperlink>
    </w:p>
    <w:p w:rsidR="00AD69A7" w:rsidRDefault="00AE3E07">
      <w:pPr>
        <w:pStyle w:val="TOC2"/>
        <w:rPr>
          <w:rFonts w:eastAsiaTheme="minorEastAsia" w:cstheme="minorBidi"/>
          <w:noProof/>
          <w:szCs w:val="22"/>
        </w:rPr>
      </w:pPr>
      <w:hyperlink w:anchor="_Toc337135107" w:history="1">
        <w:r w:rsidR="00AD69A7" w:rsidRPr="00286E75">
          <w:rPr>
            <w:rStyle w:val="Hyperlink"/>
            <w:rFonts w:ascii="Calibri" w:hAnsi="Calibri"/>
            <w:noProof/>
          </w:rPr>
          <w:t>3.3</w:t>
        </w:r>
        <w:r w:rsidR="00AD69A7">
          <w:rPr>
            <w:rFonts w:eastAsiaTheme="minorEastAsia" w:cstheme="minorBidi"/>
            <w:noProof/>
            <w:szCs w:val="22"/>
          </w:rPr>
          <w:tab/>
        </w:r>
        <w:r w:rsidR="00AD69A7" w:rsidRPr="00286E75">
          <w:rPr>
            <w:rStyle w:val="Hyperlink"/>
            <w:rFonts w:ascii="Calibri" w:hAnsi="Calibri"/>
            <w:noProof/>
          </w:rPr>
          <w:t>City of Dalton Gardens (CID 160164)</w:t>
        </w:r>
        <w:r w:rsidR="00AD69A7">
          <w:rPr>
            <w:noProof/>
            <w:webHidden/>
          </w:rPr>
          <w:tab/>
        </w:r>
        <w:r w:rsidR="00AD69A7">
          <w:rPr>
            <w:noProof/>
            <w:webHidden/>
          </w:rPr>
          <w:fldChar w:fldCharType="begin"/>
        </w:r>
        <w:r w:rsidR="00AD69A7">
          <w:rPr>
            <w:noProof/>
            <w:webHidden/>
          </w:rPr>
          <w:instrText xml:space="preserve"> PAGEREF _Toc337135107 \h </w:instrText>
        </w:r>
        <w:r w:rsidR="00AD69A7">
          <w:rPr>
            <w:noProof/>
            <w:webHidden/>
          </w:rPr>
        </w:r>
        <w:r w:rsidR="00AD69A7">
          <w:rPr>
            <w:noProof/>
            <w:webHidden/>
          </w:rPr>
          <w:fldChar w:fldCharType="separate"/>
        </w:r>
        <w:r>
          <w:rPr>
            <w:noProof/>
            <w:webHidden/>
          </w:rPr>
          <w:t>16</w:t>
        </w:r>
        <w:r w:rsidR="00AD69A7">
          <w:rPr>
            <w:noProof/>
            <w:webHidden/>
          </w:rPr>
          <w:fldChar w:fldCharType="end"/>
        </w:r>
      </w:hyperlink>
    </w:p>
    <w:p w:rsidR="00AD69A7" w:rsidRDefault="00AE3E07">
      <w:pPr>
        <w:pStyle w:val="TOC2"/>
        <w:rPr>
          <w:rFonts w:eastAsiaTheme="minorEastAsia" w:cstheme="minorBidi"/>
          <w:noProof/>
          <w:szCs w:val="22"/>
        </w:rPr>
      </w:pPr>
      <w:hyperlink w:anchor="_Toc337135108" w:history="1">
        <w:r w:rsidR="00AD69A7" w:rsidRPr="00286E75">
          <w:rPr>
            <w:rStyle w:val="Hyperlink"/>
            <w:rFonts w:ascii="Calibri" w:hAnsi="Calibri"/>
            <w:noProof/>
          </w:rPr>
          <w:t>3.4</w:t>
        </w:r>
        <w:r w:rsidR="00AD69A7">
          <w:rPr>
            <w:rFonts w:eastAsiaTheme="minorEastAsia" w:cstheme="minorBidi"/>
            <w:noProof/>
            <w:szCs w:val="22"/>
          </w:rPr>
          <w:tab/>
        </w:r>
        <w:r w:rsidR="00AD69A7" w:rsidRPr="00286E75">
          <w:rPr>
            <w:rStyle w:val="Hyperlink"/>
            <w:rFonts w:ascii="Calibri" w:hAnsi="Calibri"/>
            <w:noProof/>
          </w:rPr>
          <w:t>City of Hayden Summary (CID 160170)</w:t>
        </w:r>
        <w:r w:rsidR="00AD69A7">
          <w:rPr>
            <w:noProof/>
            <w:webHidden/>
          </w:rPr>
          <w:tab/>
        </w:r>
        <w:r w:rsidR="00AD69A7">
          <w:rPr>
            <w:noProof/>
            <w:webHidden/>
          </w:rPr>
          <w:fldChar w:fldCharType="begin"/>
        </w:r>
        <w:r w:rsidR="00AD69A7">
          <w:rPr>
            <w:noProof/>
            <w:webHidden/>
          </w:rPr>
          <w:instrText xml:space="preserve"> PAGEREF _Toc337135108 \h </w:instrText>
        </w:r>
        <w:r w:rsidR="00AD69A7">
          <w:rPr>
            <w:noProof/>
            <w:webHidden/>
          </w:rPr>
        </w:r>
        <w:r w:rsidR="00AD69A7">
          <w:rPr>
            <w:noProof/>
            <w:webHidden/>
          </w:rPr>
          <w:fldChar w:fldCharType="separate"/>
        </w:r>
        <w:r>
          <w:rPr>
            <w:noProof/>
            <w:webHidden/>
          </w:rPr>
          <w:t>18</w:t>
        </w:r>
        <w:r w:rsidR="00AD69A7">
          <w:rPr>
            <w:noProof/>
            <w:webHidden/>
          </w:rPr>
          <w:fldChar w:fldCharType="end"/>
        </w:r>
      </w:hyperlink>
    </w:p>
    <w:p w:rsidR="00AD69A7" w:rsidRDefault="00AE3E07">
      <w:pPr>
        <w:pStyle w:val="TOC2"/>
        <w:rPr>
          <w:rFonts w:eastAsiaTheme="minorEastAsia" w:cstheme="minorBidi"/>
          <w:noProof/>
          <w:szCs w:val="22"/>
        </w:rPr>
      </w:pPr>
      <w:hyperlink w:anchor="_Toc337135109" w:history="1">
        <w:r w:rsidR="00AD69A7" w:rsidRPr="00286E75">
          <w:rPr>
            <w:rStyle w:val="Hyperlink"/>
            <w:rFonts w:ascii="Calibri" w:hAnsi="Calibri"/>
            <w:noProof/>
          </w:rPr>
          <w:t>3.5</w:t>
        </w:r>
        <w:r w:rsidR="00AD69A7">
          <w:rPr>
            <w:rFonts w:eastAsiaTheme="minorEastAsia" w:cstheme="minorBidi"/>
            <w:noProof/>
            <w:szCs w:val="22"/>
          </w:rPr>
          <w:tab/>
        </w:r>
        <w:r w:rsidR="00AD69A7" w:rsidRPr="00286E75">
          <w:rPr>
            <w:rStyle w:val="Hyperlink"/>
            <w:rFonts w:ascii="Calibri" w:hAnsi="Calibri"/>
            <w:noProof/>
          </w:rPr>
          <w:t>City of Post Falls (CID 160083)</w:t>
        </w:r>
        <w:r w:rsidR="00AD69A7">
          <w:rPr>
            <w:noProof/>
            <w:webHidden/>
          </w:rPr>
          <w:tab/>
        </w:r>
        <w:r w:rsidR="00AD69A7">
          <w:rPr>
            <w:noProof/>
            <w:webHidden/>
          </w:rPr>
          <w:fldChar w:fldCharType="begin"/>
        </w:r>
        <w:r w:rsidR="00AD69A7">
          <w:rPr>
            <w:noProof/>
            <w:webHidden/>
          </w:rPr>
          <w:instrText xml:space="preserve"> PAGEREF _Toc337135109 \h </w:instrText>
        </w:r>
        <w:r w:rsidR="00AD69A7">
          <w:rPr>
            <w:noProof/>
            <w:webHidden/>
          </w:rPr>
        </w:r>
        <w:r w:rsidR="00AD69A7">
          <w:rPr>
            <w:noProof/>
            <w:webHidden/>
          </w:rPr>
          <w:fldChar w:fldCharType="separate"/>
        </w:r>
        <w:r>
          <w:rPr>
            <w:noProof/>
            <w:webHidden/>
          </w:rPr>
          <w:t>20</w:t>
        </w:r>
        <w:r w:rsidR="00AD69A7">
          <w:rPr>
            <w:noProof/>
            <w:webHidden/>
          </w:rPr>
          <w:fldChar w:fldCharType="end"/>
        </w:r>
      </w:hyperlink>
    </w:p>
    <w:p w:rsidR="00AD69A7" w:rsidRDefault="00AE3E07">
      <w:pPr>
        <w:pStyle w:val="TOC2"/>
        <w:rPr>
          <w:rFonts w:eastAsiaTheme="minorEastAsia" w:cstheme="minorBidi"/>
          <w:noProof/>
          <w:szCs w:val="22"/>
        </w:rPr>
      </w:pPr>
      <w:hyperlink w:anchor="_Toc337135110" w:history="1">
        <w:r w:rsidR="00AD69A7" w:rsidRPr="00286E75">
          <w:rPr>
            <w:rStyle w:val="Hyperlink"/>
            <w:rFonts w:ascii="Calibri" w:hAnsi="Calibri"/>
            <w:noProof/>
          </w:rPr>
          <w:t>3.6</w:t>
        </w:r>
        <w:r w:rsidR="00AD69A7">
          <w:rPr>
            <w:rFonts w:eastAsiaTheme="minorEastAsia" w:cstheme="minorBidi"/>
            <w:noProof/>
            <w:szCs w:val="22"/>
          </w:rPr>
          <w:tab/>
        </w:r>
        <w:r w:rsidR="00AD69A7" w:rsidRPr="00286E75">
          <w:rPr>
            <w:rStyle w:val="Hyperlink"/>
            <w:rFonts w:ascii="Calibri" w:hAnsi="Calibri"/>
            <w:noProof/>
          </w:rPr>
          <w:t>City of Rathdrum (CID 160083)</w:t>
        </w:r>
        <w:r w:rsidR="00AD69A7">
          <w:rPr>
            <w:noProof/>
            <w:webHidden/>
          </w:rPr>
          <w:tab/>
        </w:r>
        <w:r w:rsidR="00AD69A7">
          <w:rPr>
            <w:noProof/>
            <w:webHidden/>
          </w:rPr>
          <w:fldChar w:fldCharType="begin"/>
        </w:r>
        <w:r w:rsidR="00AD69A7">
          <w:rPr>
            <w:noProof/>
            <w:webHidden/>
          </w:rPr>
          <w:instrText xml:space="preserve"> PAGEREF _Toc337135110 \h </w:instrText>
        </w:r>
        <w:r w:rsidR="00AD69A7">
          <w:rPr>
            <w:noProof/>
            <w:webHidden/>
          </w:rPr>
        </w:r>
        <w:r w:rsidR="00AD69A7">
          <w:rPr>
            <w:noProof/>
            <w:webHidden/>
          </w:rPr>
          <w:fldChar w:fldCharType="separate"/>
        </w:r>
        <w:r>
          <w:rPr>
            <w:noProof/>
            <w:webHidden/>
          </w:rPr>
          <w:t>22</w:t>
        </w:r>
        <w:r w:rsidR="00AD69A7">
          <w:rPr>
            <w:noProof/>
            <w:webHidden/>
          </w:rPr>
          <w:fldChar w:fldCharType="end"/>
        </w:r>
      </w:hyperlink>
    </w:p>
    <w:p w:rsidR="00AD69A7" w:rsidRDefault="00AE3E07">
      <w:pPr>
        <w:pStyle w:val="TOC2"/>
        <w:rPr>
          <w:rFonts w:eastAsiaTheme="minorEastAsia" w:cstheme="minorBidi"/>
          <w:noProof/>
          <w:szCs w:val="22"/>
        </w:rPr>
      </w:pPr>
      <w:hyperlink w:anchor="_Toc337135111" w:history="1">
        <w:r w:rsidR="00AD69A7" w:rsidRPr="00286E75">
          <w:rPr>
            <w:rStyle w:val="Hyperlink"/>
            <w:rFonts w:ascii="Calibri" w:hAnsi="Calibri"/>
            <w:noProof/>
          </w:rPr>
          <w:t>3.7</w:t>
        </w:r>
        <w:r w:rsidR="00AD69A7">
          <w:rPr>
            <w:rFonts w:eastAsiaTheme="minorEastAsia" w:cstheme="minorBidi"/>
            <w:noProof/>
            <w:szCs w:val="22"/>
          </w:rPr>
          <w:tab/>
        </w:r>
        <w:r w:rsidR="00AD69A7" w:rsidRPr="00286E75">
          <w:rPr>
            <w:rStyle w:val="Hyperlink"/>
            <w:rFonts w:ascii="Calibri" w:hAnsi="Calibri"/>
            <w:noProof/>
          </w:rPr>
          <w:t>Kootenai County Incorporated and Unincorporated Areas (CID 160076)</w:t>
        </w:r>
        <w:r w:rsidR="00AD69A7">
          <w:rPr>
            <w:noProof/>
            <w:webHidden/>
          </w:rPr>
          <w:tab/>
        </w:r>
        <w:r w:rsidR="00AD69A7">
          <w:rPr>
            <w:noProof/>
            <w:webHidden/>
          </w:rPr>
          <w:fldChar w:fldCharType="begin"/>
        </w:r>
        <w:r w:rsidR="00AD69A7">
          <w:rPr>
            <w:noProof/>
            <w:webHidden/>
          </w:rPr>
          <w:instrText xml:space="preserve"> PAGEREF _Toc337135111 \h </w:instrText>
        </w:r>
        <w:r w:rsidR="00AD69A7">
          <w:rPr>
            <w:noProof/>
            <w:webHidden/>
          </w:rPr>
        </w:r>
        <w:r w:rsidR="00AD69A7">
          <w:rPr>
            <w:noProof/>
            <w:webHidden/>
          </w:rPr>
          <w:fldChar w:fldCharType="separate"/>
        </w:r>
        <w:r>
          <w:rPr>
            <w:noProof/>
            <w:webHidden/>
          </w:rPr>
          <w:t>24</w:t>
        </w:r>
        <w:r w:rsidR="00AD69A7">
          <w:rPr>
            <w:noProof/>
            <w:webHidden/>
          </w:rPr>
          <w:fldChar w:fldCharType="end"/>
        </w:r>
      </w:hyperlink>
    </w:p>
    <w:p w:rsidR="00AD69A7" w:rsidRDefault="00AE3E07">
      <w:pPr>
        <w:pStyle w:val="TOC1"/>
        <w:rPr>
          <w:rFonts w:eastAsiaTheme="minorEastAsia" w:cstheme="minorBidi"/>
          <w:noProof/>
          <w:szCs w:val="22"/>
        </w:rPr>
      </w:pPr>
      <w:hyperlink w:anchor="_Toc337135112" w:history="1">
        <w:r w:rsidR="00AD69A7" w:rsidRPr="00286E75">
          <w:rPr>
            <w:rStyle w:val="Hyperlink"/>
            <w:rFonts w:cs="Arial"/>
            <w:noProof/>
          </w:rPr>
          <w:t>4. Earthquake Risk Analysis Results</w:t>
        </w:r>
        <w:r w:rsidR="00AD69A7">
          <w:rPr>
            <w:noProof/>
            <w:webHidden/>
          </w:rPr>
          <w:tab/>
        </w:r>
        <w:r w:rsidR="00AD69A7">
          <w:rPr>
            <w:noProof/>
            <w:webHidden/>
          </w:rPr>
          <w:fldChar w:fldCharType="begin"/>
        </w:r>
        <w:r w:rsidR="00AD69A7">
          <w:rPr>
            <w:noProof/>
            <w:webHidden/>
          </w:rPr>
          <w:instrText xml:space="preserve"> PAGEREF _Toc337135112 \h </w:instrText>
        </w:r>
        <w:r w:rsidR="00AD69A7">
          <w:rPr>
            <w:noProof/>
            <w:webHidden/>
          </w:rPr>
        </w:r>
        <w:r w:rsidR="00AD69A7">
          <w:rPr>
            <w:noProof/>
            <w:webHidden/>
          </w:rPr>
          <w:fldChar w:fldCharType="separate"/>
        </w:r>
        <w:r>
          <w:rPr>
            <w:noProof/>
            <w:webHidden/>
          </w:rPr>
          <w:t>27</w:t>
        </w:r>
        <w:r w:rsidR="00AD69A7">
          <w:rPr>
            <w:noProof/>
            <w:webHidden/>
          </w:rPr>
          <w:fldChar w:fldCharType="end"/>
        </w:r>
      </w:hyperlink>
    </w:p>
    <w:p w:rsidR="00AD69A7" w:rsidRDefault="00AE3E07">
      <w:pPr>
        <w:pStyle w:val="TOC2"/>
        <w:rPr>
          <w:rFonts w:eastAsiaTheme="minorEastAsia" w:cstheme="minorBidi"/>
          <w:noProof/>
          <w:szCs w:val="22"/>
        </w:rPr>
      </w:pPr>
      <w:hyperlink w:anchor="_Toc337135113" w:history="1">
        <w:r w:rsidR="00AD69A7" w:rsidRPr="00286E75">
          <w:rPr>
            <w:rStyle w:val="Hyperlink"/>
            <w:rFonts w:cstheme="minorHAnsi"/>
            <w:noProof/>
          </w:rPr>
          <w:t xml:space="preserve">4.1 </w:t>
        </w:r>
        <w:r w:rsidR="00AD69A7">
          <w:rPr>
            <w:rFonts w:eastAsiaTheme="minorEastAsia" w:cstheme="minorBidi"/>
            <w:noProof/>
            <w:szCs w:val="22"/>
          </w:rPr>
          <w:tab/>
        </w:r>
        <w:r w:rsidR="00AD69A7" w:rsidRPr="00286E75">
          <w:rPr>
            <w:rStyle w:val="Hyperlink"/>
            <w:rFonts w:cstheme="minorHAnsi"/>
            <w:noProof/>
          </w:rPr>
          <w:t>United States Geologic Survey (USGS) Scenario ShakeMap</w:t>
        </w:r>
        <w:r w:rsidR="00AD69A7">
          <w:rPr>
            <w:noProof/>
            <w:webHidden/>
          </w:rPr>
          <w:tab/>
        </w:r>
        <w:r w:rsidR="00AD69A7">
          <w:rPr>
            <w:noProof/>
            <w:webHidden/>
          </w:rPr>
          <w:fldChar w:fldCharType="begin"/>
        </w:r>
        <w:r w:rsidR="00AD69A7">
          <w:rPr>
            <w:noProof/>
            <w:webHidden/>
          </w:rPr>
          <w:instrText xml:space="preserve"> PAGEREF _Toc337135113 \h </w:instrText>
        </w:r>
        <w:r w:rsidR="00AD69A7">
          <w:rPr>
            <w:noProof/>
            <w:webHidden/>
          </w:rPr>
        </w:r>
        <w:r w:rsidR="00AD69A7">
          <w:rPr>
            <w:noProof/>
            <w:webHidden/>
          </w:rPr>
          <w:fldChar w:fldCharType="separate"/>
        </w:r>
        <w:r>
          <w:rPr>
            <w:noProof/>
            <w:webHidden/>
          </w:rPr>
          <w:t>27</w:t>
        </w:r>
        <w:r w:rsidR="00AD69A7">
          <w:rPr>
            <w:noProof/>
            <w:webHidden/>
          </w:rPr>
          <w:fldChar w:fldCharType="end"/>
        </w:r>
      </w:hyperlink>
    </w:p>
    <w:p w:rsidR="00AD69A7" w:rsidRDefault="00AE3E07">
      <w:pPr>
        <w:pStyle w:val="TOC1"/>
        <w:rPr>
          <w:rFonts w:eastAsiaTheme="minorEastAsia" w:cstheme="minorBidi"/>
          <w:noProof/>
          <w:szCs w:val="22"/>
        </w:rPr>
      </w:pPr>
      <w:hyperlink w:anchor="_Toc337135114" w:history="1">
        <w:r w:rsidR="00AD69A7" w:rsidRPr="00286E75">
          <w:rPr>
            <w:rStyle w:val="Hyperlink"/>
            <w:noProof/>
          </w:rPr>
          <w:t>5.</w:t>
        </w:r>
        <w:r w:rsidR="00AD69A7">
          <w:rPr>
            <w:rFonts w:eastAsiaTheme="minorEastAsia" w:cstheme="minorBidi"/>
            <w:noProof/>
            <w:szCs w:val="22"/>
          </w:rPr>
          <w:tab/>
        </w:r>
        <w:r w:rsidR="00AD69A7" w:rsidRPr="00286E75">
          <w:rPr>
            <w:rStyle w:val="Hyperlink"/>
            <w:noProof/>
          </w:rPr>
          <w:t>Wildfire Risk Overview</w:t>
        </w:r>
        <w:r w:rsidR="00AD69A7">
          <w:rPr>
            <w:noProof/>
            <w:webHidden/>
          </w:rPr>
          <w:tab/>
        </w:r>
        <w:r w:rsidR="00AD69A7">
          <w:rPr>
            <w:noProof/>
            <w:webHidden/>
          </w:rPr>
          <w:fldChar w:fldCharType="begin"/>
        </w:r>
        <w:r w:rsidR="00AD69A7">
          <w:rPr>
            <w:noProof/>
            <w:webHidden/>
          </w:rPr>
          <w:instrText xml:space="preserve"> PAGEREF _Toc337135114 \h </w:instrText>
        </w:r>
        <w:r w:rsidR="00AD69A7">
          <w:rPr>
            <w:noProof/>
            <w:webHidden/>
          </w:rPr>
        </w:r>
        <w:r w:rsidR="00AD69A7">
          <w:rPr>
            <w:noProof/>
            <w:webHidden/>
          </w:rPr>
          <w:fldChar w:fldCharType="separate"/>
        </w:r>
        <w:r>
          <w:rPr>
            <w:noProof/>
            <w:webHidden/>
          </w:rPr>
          <w:t>29</w:t>
        </w:r>
        <w:r w:rsidR="00AD69A7">
          <w:rPr>
            <w:noProof/>
            <w:webHidden/>
          </w:rPr>
          <w:fldChar w:fldCharType="end"/>
        </w:r>
      </w:hyperlink>
    </w:p>
    <w:p w:rsidR="00AD69A7" w:rsidRDefault="00AE3E07">
      <w:pPr>
        <w:pStyle w:val="TOC2"/>
        <w:rPr>
          <w:rFonts w:eastAsiaTheme="minorEastAsia" w:cstheme="minorBidi"/>
          <w:noProof/>
          <w:szCs w:val="22"/>
        </w:rPr>
      </w:pPr>
      <w:hyperlink w:anchor="_Toc337135115" w:history="1">
        <w:r w:rsidR="00AD69A7" w:rsidRPr="00286E75">
          <w:rPr>
            <w:rStyle w:val="Hyperlink"/>
            <w:rFonts w:ascii="Calibri" w:hAnsi="Calibri"/>
            <w:noProof/>
          </w:rPr>
          <w:t xml:space="preserve">5.1 </w:t>
        </w:r>
        <w:r w:rsidR="00AD69A7">
          <w:rPr>
            <w:rFonts w:eastAsiaTheme="minorEastAsia" w:cstheme="minorBidi"/>
            <w:noProof/>
            <w:szCs w:val="22"/>
          </w:rPr>
          <w:tab/>
        </w:r>
        <w:r w:rsidR="00AD69A7" w:rsidRPr="00286E75">
          <w:rPr>
            <w:rStyle w:val="Hyperlink"/>
            <w:rFonts w:ascii="Calibri" w:hAnsi="Calibri"/>
            <w:noProof/>
          </w:rPr>
          <w:t>Wildfire Overview</w:t>
        </w:r>
        <w:r w:rsidR="00AD69A7">
          <w:rPr>
            <w:noProof/>
            <w:webHidden/>
          </w:rPr>
          <w:tab/>
        </w:r>
        <w:r w:rsidR="00AD69A7">
          <w:rPr>
            <w:noProof/>
            <w:webHidden/>
          </w:rPr>
          <w:fldChar w:fldCharType="begin"/>
        </w:r>
        <w:r w:rsidR="00AD69A7">
          <w:rPr>
            <w:noProof/>
            <w:webHidden/>
          </w:rPr>
          <w:instrText xml:space="preserve"> PAGEREF _Toc337135115 \h </w:instrText>
        </w:r>
        <w:r w:rsidR="00AD69A7">
          <w:rPr>
            <w:noProof/>
            <w:webHidden/>
          </w:rPr>
        </w:r>
        <w:r w:rsidR="00AD69A7">
          <w:rPr>
            <w:noProof/>
            <w:webHidden/>
          </w:rPr>
          <w:fldChar w:fldCharType="separate"/>
        </w:r>
        <w:r>
          <w:rPr>
            <w:noProof/>
            <w:webHidden/>
          </w:rPr>
          <w:t>29</w:t>
        </w:r>
        <w:r w:rsidR="00AD69A7">
          <w:rPr>
            <w:noProof/>
            <w:webHidden/>
          </w:rPr>
          <w:fldChar w:fldCharType="end"/>
        </w:r>
      </w:hyperlink>
    </w:p>
    <w:p w:rsidR="00AD69A7" w:rsidRDefault="00AE3E07">
      <w:pPr>
        <w:pStyle w:val="TOC2"/>
        <w:rPr>
          <w:rFonts w:eastAsiaTheme="minorEastAsia" w:cstheme="minorBidi"/>
          <w:noProof/>
          <w:szCs w:val="22"/>
        </w:rPr>
      </w:pPr>
      <w:hyperlink w:anchor="_Toc337135116" w:history="1">
        <w:r w:rsidR="00AD69A7" w:rsidRPr="00286E75">
          <w:rPr>
            <w:rStyle w:val="Hyperlink"/>
            <w:rFonts w:ascii="Calibri" w:hAnsi="Calibri"/>
            <w:noProof/>
          </w:rPr>
          <w:t>5.2</w:t>
        </w:r>
        <w:r w:rsidR="00AD69A7">
          <w:rPr>
            <w:rFonts w:eastAsiaTheme="minorEastAsia" w:cstheme="minorBidi"/>
            <w:noProof/>
            <w:szCs w:val="22"/>
          </w:rPr>
          <w:tab/>
        </w:r>
        <w:r w:rsidR="00AD69A7" w:rsidRPr="00286E75">
          <w:rPr>
            <w:rStyle w:val="Hyperlink"/>
            <w:rFonts w:ascii="Calibri" w:hAnsi="Calibri"/>
            <w:noProof/>
          </w:rPr>
          <w:t>Fire Regime Condition Class (FRCC)</w:t>
        </w:r>
        <w:r w:rsidR="00AD69A7">
          <w:rPr>
            <w:noProof/>
            <w:webHidden/>
          </w:rPr>
          <w:tab/>
        </w:r>
        <w:r w:rsidR="00AD69A7">
          <w:rPr>
            <w:noProof/>
            <w:webHidden/>
          </w:rPr>
          <w:fldChar w:fldCharType="begin"/>
        </w:r>
        <w:r w:rsidR="00AD69A7">
          <w:rPr>
            <w:noProof/>
            <w:webHidden/>
          </w:rPr>
          <w:instrText xml:space="preserve"> PAGEREF _Toc337135116 \h </w:instrText>
        </w:r>
        <w:r w:rsidR="00AD69A7">
          <w:rPr>
            <w:noProof/>
            <w:webHidden/>
          </w:rPr>
        </w:r>
        <w:r w:rsidR="00AD69A7">
          <w:rPr>
            <w:noProof/>
            <w:webHidden/>
          </w:rPr>
          <w:fldChar w:fldCharType="separate"/>
        </w:r>
        <w:r>
          <w:rPr>
            <w:noProof/>
            <w:webHidden/>
          </w:rPr>
          <w:t>29</w:t>
        </w:r>
        <w:r w:rsidR="00AD69A7">
          <w:rPr>
            <w:noProof/>
            <w:webHidden/>
          </w:rPr>
          <w:fldChar w:fldCharType="end"/>
        </w:r>
      </w:hyperlink>
    </w:p>
    <w:p w:rsidR="00AD69A7" w:rsidRDefault="00AE3E07">
      <w:pPr>
        <w:pStyle w:val="TOC2"/>
        <w:rPr>
          <w:rFonts w:eastAsiaTheme="minorEastAsia" w:cstheme="minorBidi"/>
          <w:noProof/>
          <w:szCs w:val="22"/>
        </w:rPr>
      </w:pPr>
      <w:hyperlink w:anchor="_Toc337135117" w:history="1">
        <w:r w:rsidR="00AD69A7" w:rsidRPr="00286E75">
          <w:rPr>
            <w:rStyle w:val="Hyperlink"/>
            <w:rFonts w:ascii="Calibri" w:hAnsi="Calibri"/>
            <w:noProof/>
          </w:rPr>
          <w:t>5.3</w:t>
        </w:r>
        <w:r w:rsidR="00AD69A7">
          <w:rPr>
            <w:rFonts w:eastAsiaTheme="minorEastAsia" w:cstheme="minorBidi"/>
            <w:noProof/>
            <w:szCs w:val="22"/>
          </w:rPr>
          <w:tab/>
        </w:r>
        <w:r w:rsidR="00AD69A7" w:rsidRPr="00286E75">
          <w:rPr>
            <w:rStyle w:val="Hyperlink"/>
            <w:rFonts w:ascii="Calibri" w:hAnsi="Calibri"/>
            <w:noProof/>
          </w:rPr>
          <w:t>Data Gap</w:t>
        </w:r>
        <w:r w:rsidR="00AD69A7">
          <w:rPr>
            <w:noProof/>
            <w:webHidden/>
          </w:rPr>
          <w:tab/>
        </w:r>
        <w:r w:rsidR="00AD69A7">
          <w:rPr>
            <w:noProof/>
            <w:webHidden/>
          </w:rPr>
          <w:fldChar w:fldCharType="begin"/>
        </w:r>
        <w:r w:rsidR="00AD69A7">
          <w:rPr>
            <w:noProof/>
            <w:webHidden/>
          </w:rPr>
          <w:instrText xml:space="preserve"> PAGEREF _Toc337135117 \h </w:instrText>
        </w:r>
        <w:r w:rsidR="00AD69A7">
          <w:rPr>
            <w:noProof/>
            <w:webHidden/>
          </w:rPr>
        </w:r>
        <w:r w:rsidR="00AD69A7">
          <w:rPr>
            <w:noProof/>
            <w:webHidden/>
          </w:rPr>
          <w:fldChar w:fldCharType="separate"/>
        </w:r>
        <w:r>
          <w:rPr>
            <w:noProof/>
            <w:webHidden/>
          </w:rPr>
          <w:t>31</w:t>
        </w:r>
        <w:r w:rsidR="00AD69A7">
          <w:rPr>
            <w:noProof/>
            <w:webHidden/>
          </w:rPr>
          <w:fldChar w:fldCharType="end"/>
        </w:r>
      </w:hyperlink>
    </w:p>
    <w:p w:rsidR="00AD69A7" w:rsidRDefault="00AE3E07">
      <w:pPr>
        <w:pStyle w:val="TOC2"/>
        <w:rPr>
          <w:rFonts w:eastAsiaTheme="minorEastAsia" w:cstheme="minorBidi"/>
          <w:noProof/>
          <w:szCs w:val="22"/>
        </w:rPr>
      </w:pPr>
      <w:hyperlink w:anchor="_Toc337135118" w:history="1">
        <w:r w:rsidR="00AD69A7" w:rsidRPr="00286E75">
          <w:rPr>
            <w:rStyle w:val="Hyperlink"/>
            <w:rFonts w:ascii="Calibri" w:hAnsi="Calibri"/>
            <w:noProof/>
          </w:rPr>
          <w:t>5.4</w:t>
        </w:r>
        <w:r w:rsidR="00AD69A7">
          <w:rPr>
            <w:rFonts w:eastAsiaTheme="minorEastAsia" w:cstheme="minorBidi"/>
            <w:noProof/>
            <w:szCs w:val="22"/>
          </w:rPr>
          <w:tab/>
        </w:r>
        <w:r w:rsidR="00AD69A7" w:rsidRPr="00286E75">
          <w:rPr>
            <w:rStyle w:val="Hyperlink"/>
            <w:rFonts w:ascii="Calibri" w:hAnsi="Calibri"/>
            <w:noProof/>
          </w:rPr>
          <w:t>West Wide Wildfire Risk Assessment (WWA)</w:t>
        </w:r>
        <w:r w:rsidR="00AD69A7">
          <w:rPr>
            <w:noProof/>
            <w:webHidden/>
          </w:rPr>
          <w:tab/>
        </w:r>
        <w:r w:rsidR="00AD69A7">
          <w:rPr>
            <w:noProof/>
            <w:webHidden/>
          </w:rPr>
          <w:fldChar w:fldCharType="begin"/>
        </w:r>
        <w:r w:rsidR="00AD69A7">
          <w:rPr>
            <w:noProof/>
            <w:webHidden/>
          </w:rPr>
          <w:instrText xml:space="preserve"> PAGEREF _Toc337135118 \h </w:instrText>
        </w:r>
        <w:r w:rsidR="00AD69A7">
          <w:rPr>
            <w:noProof/>
            <w:webHidden/>
          </w:rPr>
        </w:r>
        <w:r w:rsidR="00AD69A7">
          <w:rPr>
            <w:noProof/>
            <w:webHidden/>
          </w:rPr>
          <w:fldChar w:fldCharType="separate"/>
        </w:r>
        <w:r>
          <w:rPr>
            <w:noProof/>
            <w:webHidden/>
          </w:rPr>
          <w:t>32</w:t>
        </w:r>
        <w:r w:rsidR="00AD69A7">
          <w:rPr>
            <w:noProof/>
            <w:webHidden/>
          </w:rPr>
          <w:fldChar w:fldCharType="end"/>
        </w:r>
      </w:hyperlink>
    </w:p>
    <w:p w:rsidR="00AD69A7" w:rsidRDefault="00AE3E07">
      <w:pPr>
        <w:pStyle w:val="TOC2"/>
        <w:rPr>
          <w:rFonts w:eastAsiaTheme="minorEastAsia" w:cstheme="minorBidi"/>
          <w:noProof/>
          <w:szCs w:val="22"/>
        </w:rPr>
      </w:pPr>
      <w:hyperlink w:anchor="_Toc337135119" w:history="1">
        <w:r w:rsidR="00AD69A7" w:rsidRPr="00286E75">
          <w:rPr>
            <w:rStyle w:val="Hyperlink"/>
            <w:rFonts w:ascii="Calibri" w:hAnsi="Calibri"/>
            <w:noProof/>
          </w:rPr>
          <w:t>5.5</w:t>
        </w:r>
        <w:r w:rsidR="00AD69A7">
          <w:rPr>
            <w:rFonts w:eastAsiaTheme="minorEastAsia" w:cstheme="minorBidi"/>
            <w:noProof/>
            <w:szCs w:val="22"/>
          </w:rPr>
          <w:tab/>
        </w:r>
        <w:r w:rsidR="00AD69A7" w:rsidRPr="00286E75">
          <w:rPr>
            <w:rStyle w:val="Hyperlink"/>
            <w:rFonts w:ascii="Calibri" w:hAnsi="Calibri"/>
            <w:noProof/>
          </w:rPr>
          <w:t>References</w:t>
        </w:r>
        <w:r w:rsidR="00AD69A7">
          <w:rPr>
            <w:noProof/>
            <w:webHidden/>
          </w:rPr>
          <w:tab/>
        </w:r>
        <w:r w:rsidR="00AD69A7">
          <w:rPr>
            <w:noProof/>
            <w:webHidden/>
          </w:rPr>
          <w:fldChar w:fldCharType="begin"/>
        </w:r>
        <w:r w:rsidR="00AD69A7">
          <w:rPr>
            <w:noProof/>
            <w:webHidden/>
          </w:rPr>
          <w:instrText xml:space="preserve"> PAGEREF _Toc337135119 \h </w:instrText>
        </w:r>
        <w:r w:rsidR="00AD69A7">
          <w:rPr>
            <w:noProof/>
            <w:webHidden/>
          </w:rPr>
        </w:r>
        <w:r w:rsidR="00AD69A7">
          <w:rPr>
            <w:noProof/>
            <w:webHidden/>
          </w:rPr>
          <w:fldChar w:fldCharType="separate"/>
        </w:r>
        <w:r>
          <w:rPr>
            <w:noProof/>
            <w:webHidden/>
          </w:rPr>
          <w:t>33</w:t>
        </w:r>
        <w:r w:rsidR="00AD69A7">
          <w:rPr>
            <w:noProof/>
            <w:webHidden/>
          </w:rPr>
          <w:fldChar w:fldCharType="end"/>
        </w:r>
      </w:hyperlink>
    </w:p>
    <w:p w:rsidR="00AD69A7" w:rsidRDefault="00AE3E07">
      <w:pPr>
        <w:pStyle w:val="TOC1"/>
        <w:rPr>
          <w:rFonts w:eastAsiaTheme="minorEastAsia" w:cstheme="minorBidi"/>
          <w:noProof/>
          <w:szCs w:val="22"/>
        </w:rPr>
      </w:pPr>
      <w:hyperlink w:anchor="_Toc337135120" w:history="1">
        <w:r w:rsidR="00AD69A7" w:rsidRPr="00286E75">
          <w:rPr>
            <w:rStyle w:val="Hyperlink"/>
            <w:noProof/>
          </w:rPr>
          <w:t>6</w:t>
        </w:r>
        <w:r w:rsidR="00AD69A7">
          <w:rPr>
            <w:rFonts w:eastAsiaTheme="minorEastAsia" w:cstheme="minorBidi"/>
            <w:noProof/>
            <w:szCs w:val="22"/>
          </w:rPr>
          <w:tab/>
        </w:r>
        <w:r w:rsidR="00AD69A7" w:rsidRPr="00286E75">
          <w:rPr>
            <w:rStyle w:val="Hyperlink"/>
            <w:noProof/>
          </w:rPr>
          <w:t>Actions to Reduce Risk</w:t>
        </w:r>
        <w:r w:rsidR="00AD69A7">
          <w:rPr>
            <w:noProof/>
            <w:webHidden/>
          </w:rPr>
          <w:tab/>
        </w:r>
        <w:r w:rsidR="00AD69A7">
          <w:rPr>
            <w:noProof/>
            <w:webHidden/>
          </w:rPr>
          <w:fldChar w:fldCharType="begin"/>
        </w:r>
        <w:r w:rsidR="00AD69A7">
          <w:rPr>
            <w:noProof/>
            <w:webHidden/>
          </w:rPr>
          <w:instrText xml:space="preserve"> PAGEREF _Toc337135120 \h </w:instrText>
        </w:r>
        <w:r w:rsidR="00AD69A7">
          <w:rPr>
            <w:noProof/>
            <w:webHidden/>
          </w:rPr>
        </w:r>
        <w:r w:rsidR="00AD69A7">
          <w:rPr>
            <w:noProof/>
            <w:webHidden/>
          </w:rPr>
          <w:fldChar w:fldCharType="separate"/>
        </w:r>
        <w:r>
          <w:rPr>
            <w:noProof/>
            <w:webHidden/>
          </w:rPr>
          <w:t>34</w:t>
        </w:r>
        <w:r w:rsidR="00AD69A7">
          <w:rPr>
            <w:noProof/>
            <w:webHidden/>
          </w:rPr>
          <w:fldChar w:fldCharType="end"/>
        </w:r>
      </w:hyperlink>
    </w:p>
    <w:p w:rsidR="00AD69A7" w:rsidRDefault="00AE3E07">
      <w:pPr>
        <w:pStyle w:val="TOC2"/>
        <w:rPr>
          <w:rFonts w:eastAsiaTheme="minorEastAsia" w:cstheme="minorBidi"/>
          <w:noProof/>
          <w:szCs w:val="22"/>
        </w:rPr>
      </w:pPr>
      <w:hyperlink w:anchor="_Toc337135121" w:history="1">
        <w:r w:rsidR="00AD69A7" w:rsidRPr="00286E75">
          <w:rPr>
            <w:rStyle w:val="Hyperlink"/>
            <w:rFonts w:ascii="Calibri" w:hAnsi="Calibri"/>
            <w:noProof/>
          </w:rPr>
          <w:t>6.1</w:t>
        </w:r>
        <w:r w:rsidR="00AD69A7">
          <w:rPr>
            <w:rFonts w:eastAsiaTheme="minorEastAsia" w:cstheme="minorBidi"/>
            <w:noProof/>
            <w:szCs w:val="22"/>
          </w:rPr>
          <w:tab/>
        </w:r>
        <w:r w:rsidR="00AD69A7" w:rsidRPr="00286E75">
          <w:rPr>
            <w:rStyle w:val="Hyperlink"/>
            <w:rFonts w:ascii="Calibri" w:hAnsi="Calibri"/>
            <w:noProof/>
          </w:rPr>
          <w:t>Types of Mitigation Actions</w:t>
        </w:r>
        <w:r w:rsidR="00AD69A7">
          <w:rPr>
            <w:noProof/>
            <w:webHidden/>
          </w:rPr>
          <w:tab/>
        </w:r>
        <w:r w:rsidR="00AD69A7">
          <w:rPr>
            <w:noProof/>
            <w:webHidden/>
          </w:rPr>
          <w:fldChar w:fldCharType="begin"/>
        </w:r>
        <w:r w:rsidR="00AD69A7">
          <w:rPr>
            <w:noProof/>
            <w:webHidden/>
          </w:rPr>
          <w:instrText xml:space="preserve"> PAGEREF _Toc337135121 \h </w:instrText>
        </w:r>
        <w:r w:rsidR="00AD69A7">
          <w:rPr>
            <w:noProof/>
            <w:webHidden/>
          </w:rPr>
        </w:r>
        <w:r w:rsidR="00AD69A7">
          <w:rPr>
            <w:noProof/>
            <w:webHidden/>
          </w:rPr>
          <w:fldChar w:fldCharType="separate"/>
        </w:r>
        <w:r>
          <w:rPr>
            <w:noProof/>
            <w:webHidden/>
          </w:rPr>
          <w:t>34</w:t>
        </w:r>
        <w:r w:rsidR="00AD69A7">
          <w:rPr>
            <w:noProof/>
            <w:webHidden/>
          </w:rPr>
          <w:fldChar w:fldCharType="end"/>
        </w:r>
      </w:hyperlink>
    </w:p>
    <w:p w:rsidR="00AD69A7" w:rsidRDefault="00AE3E07">
      <w:pPr>
        <w:pStyle w:val="TOC2"/>
        <w:rPr>
          <w:rFonts w:eastAsiaTheme="minorEastAsia" w:cstheme="minorBidi"/>
          <w:noProof/>
          <w:szCs w:val="22"/>
        </w:rPr>
      </w:pPr>
      <w:hyperlink w:anchor="_Toc337135122" w:history="1">
        <w:r w:rsidR="00AD69A7" w:rsidRPr="00286E75">
          <w:rPr>
            <w:rStyle w:val="Hyperlink"/>
            <w:rFonts w:ascii="Calibri" w:hAnsi="Calibri"/>
            <w:noProof/>
          </w:rPr>
          <w:t>6.2</w:t>
        </w:r>
        <w:r w:rsidR="00AD69A7">
          <w:rPr>
            <w:rFonts w:eastAsiaTheme="minorEastAsia" w:cstheme="minorBidi"/>
            <w:noProof/>
            <w:szCs w:val="22"/>
          </w:rPr>
          <w:tab/>
        </w:r>
        <w:r w:rsidR="00AD69A7" w:rsidRPr="00286E75">
          <w:rPr>
            <w:rStyle w:val="Hyperlink"/>
            <w:rFonts w:ascii="Calibri" w:hAnsi="Calibri"/>
            <w:noProof/>
          </w:rPr>
          <w:t>Identifying Specific Actions for your Community</w:t>
        </w:r>
        <w:r w:rsidR="00AD69A7">
          <w:rPr>
            <w:noProof/>
            <w:webHidden/>
          </w:rPr>
          <w:tab/>
        </w:r>
        <w:r w:rsidR="00AD69A7">
          <w:rPr>
            <w:noProof/>
            <w:webHidden/>
          </w:rPr>
          <w:fldChar w:fldCharType="begin"/>
        </w:r>
        <w:r w:rsidR="00AD69A7">
          <w:rPr>
            <w:noProof/>
            <w:webHidden/>
          </w:rPr>
          <w:instrText xml:space="preserve"> PAGEREF _Toc337135122 \h </w:instrText>
        </w:r>
        <w:r w:rsidR="00AD69A7">
          <w:rPr>
            <w:noProof/>
            <w:webHidden/>
          </w:rPr>
        </w:r>
        <w:r w:rsidR="00AD69A7">
          <w:rPr>
            <w:noProof/>
            <w:webHidden/>
          </w:rPr>
          <w:fldChar w:fldCharType="separate"/>
        </w:r>
        <w:r>
          <w:rPr>
            <w:noProof/>
            <w:webHidden/>
          </w:rPr>
          <w:t>37</w:t>
        </w:r>
        <w:r w:rsidR="00AD69A7">
          <w:rPr>
            <w:noProof/>
            <w:webHidden/>
          </w:rPr>
          <w:fldChar w:fldCharType="end"/>
        </w:r>
      </w:hyperlink>
    </w:p>
    <w:p w:rsidR="00AD69A7" w:rsidRDefault="00AE3E07">
      <w:pPr>
        <w:pStyle w:val="TOC2"/>
        <w:rPr>
          <w:rFonts w:eastAsiaTheme="minorEastAsia" w:cstheme="minorBidi"/>
          <w:noProof/>
          <w:szCs w:val="22"/>
        </w:rPr>
      </w:pPr>
      <w:hyperlink w:anchor="_Toc337135123" w:history="1">
        <w:r w:rsidR="00AD69A7" w:rsidRPr="00286E75">
          <w:rPr>
            <w:rStyle w:val="Hyperlink"/>
            <w:rFonts w:ascii="Calibri" w:hAnsi="Calibri"/>
            <w:noProof/>
          </w:rPr>
          <w:t>6.3</w:t>
        </w:r>
        <w:r w:rsidR="00AD69A7">
          <w:rPr>
            <w:rFonts w:eastAsiaTheme="minorEastAsia" w:cstheme="minorBidi"/>
            <w:noProof/>
            <w:szCs w:val="22"/>
          </w:rPr>
          <w:tab/>
        </w:r>
        <w:r w:rsidR="00AD69A7" w:rsidRPr="00286E75">
          <w:rPr>
            <w:rStyle w:val="Hyperlink"/>
            <w:rFonts w:ascii="Calibri" w:hAnsi="Calibri"/>
            <w:noProof/>
          </w:rPr>
          <w:t xml:space="preserve"> Mitigation Programs and Assistance</w:t>
        </w:r>
        <w:r w:rsidR="00AD69A7">
          <w:rPr>
            <w:noProof/>
            <w:webHidden/>
          </w:rPr>
          <w:tab/>
        </w:r>
        <w:r w:rsidR="00AD69A7">
          <w:rPr>
            <w:noProof/>
            <w:webHidden/>
          </w:rPr>
          <w:fldChar w:fldCharType="begin"/>
        </w:r>
        <w:r w:rsidR="00AD69A7">
          <w:rPr>
            <w:noProof/>
            <w:webHidden/>
          </w:rPr>
          <w:instrText xml:space="preserve"> PAGEREF _Toc337135123 \h </w:instrText>
        </w:r>
        <w:r w:rsidR="00AD69A7">
          <w:rPr>
            <w:noProof/>
            <w:webHidden/>
          </w:rPr>
        </w:r>
        <w:r w:rsidR="00AD69A7">
          <w:rPr>
            <w:noProof/>
            <w:webHidden/>
          </w:rPr>
          <w:fldChar w:fldCharType="separate"/>
        </w:r>
        <w:r>
          <w:rPr>
            <w:noProof/>
            <w:webHidden/>
          </w:rPr>
          <w:t>38</w:t>
        </w:r>
        <w:r w:rsidR="00AD69A7">
          <w:rPr>
            <w:noProof/>
            <w:webHidden/>
          </w:rPr>
          <w:fldChar w:fldCharType="end"/>
        </w:r>
      </w:hyperlink>
    </w:p>
    <w:p w:rsidR="00AD69A7" w:rsidRDefault="00AE3E07">
      <w:pPr>
        <w:pStyle w:val="TOC1"/>
        <w:rPr>
          <w:rFonts w:eastAsiaTheme="minorEastAsia" w:cstheme="minorBidi"/>
          <w:noProof/>
          <w:szCs w:val="22"/>
        </w:rPr>
      </w:pPr>
      <w:hyperlink w:anchor="_Toc337135124" w:history="1">
        <w:r w:rsidR="00AD69A7" w:rsidRPr="00286E75">
          <w:rPr>
            <w:rStyle w:val="Hyperlink"/>
            <w:noProof/>
          </w:rPr>
          <w:t>Appendix A: Acronyms and Definitions</w:t>
        </w:r>
        <w:r w:rsidR="00AD69A7">
          <w:rPr>
            <w:noProof/>
            <w:webHidden/>
          </w:rPr>
          <w:tab/>
        </w:r>
      </w:hyperlink>
    </w:p>
    <w:p w:rsidR="00AD69A7" w:rsidRDefault="00AE3E07">
      <w:pPr>
        <w:pStyle w:val="TOC1"/>
        <w:rPr>
          <w:rFonts w:eastAsiaTheme="minorEastAsia" w:cstheme="minorBidi"/>
          <w:noProof/>
          <w:szCs w:val="22"/>
        </w:rPr>
      </w:pPr>
      <w:hyperlink w:anchor="_Toc337135125" w:history="1">
        <w:r w:rsidR="00AD69A7" w:rsidRPr="00286E75">
          <w:rPr>
            <w:rStyle w:val="Hyperlink"/>
            <w:noProof/>
          </w:rPr>
          <w:t>Appendix B: Additional Resources</w:t>
        </w:r>
        <w:r w:rsidR="00AD69A7">
          <w:rPr>
            <w:noProof/>
            <w:webHidden/>
          </w:rPr>
          <w:tab/>
        </w:r>
      </w:hyperlink>
    </w:p>
    <w:p w:rsidR="00AD69A7" w:rsidRDefault="00AE3E07">
      <w:pPr>
        <w:pStyle w:val="TOC1"/>
        <w:rPr>
          <w:rFonts w:eastAsiaTheme="minorEastAsia" w:cstheme="minorBidi"/>
          <w:noProof/>
          <w:szCs w:val="22"/>
        </w:rPr>
      </w:pPr>
      <w:hyperlink w:anchor="_Toc337135126" w:history="1">
        <w:r w:rsidR="00AD69A7" w:rsidRPr="00286E75">
          <w:rPr>
            <w:rStyle w:val="Hyperlink"/>
            <w:noProof/>
          </w:rPr>
          <w:t>Appendix C: First Pass Analysis</w:t>
        </w:r>
        <w:r w:rsidR="00AD69A7">
          <w:rPr>
            <w:noProof/>
            <w:webHidden/>
          </w:rPr>
          <w:tab/>
        </w:r>
      </w:hyperlink>
    </w:p>
    <w:p w:rsidR="00AD69A7" w:rsidRDefault="00AE3E07">
      <w:pPr>
        <w:pStyle w:val="TOC1"/>
        <w:rPr>
          <w:rFonts w:eastAsiaTheme="minorEastAsia" w:cstheme="minorBidi"/>
          <w:noProof/>
          <w:szCs w:val="22"/>
        </w:rPr>
      </w:pPr>
      <w:hyperlink w:anchor="_Toc337135127" w:history="1">
        <w:r w:rsidR="00AD69A7" w:rsidRPr="00286E75">
          <w:rPr>
            <w:rStyle w:val="Hyperlink"/>
            <w:noProof/>
          </w:rPr>
          <w:t>Appendix D: Upper Spokane Watershed Outreach Handouts</w:t>
        </w:r>
        <w:r w:rsidR="00AD69A7">
          <w:rPr>
            <w:noProof/>
            <w:webHidden/>
          </w:rPr>
          <w:tab/>
        </w:r>
      </w:hyperlink>
    </w:p>
    <w:p w:rsidR="00BF5901" w:rsidRDefault="00B71886" w:rsidP="0062348B">
      <w:pPr>
        <w:tabs>
          <w:tab w:val="right" w:pos="6750"/>
        </w:tabs>
        <w:rPr>
          <w:rStyle w:val="Hyperlink"/>
          <w:rFonts w:ascii="Calibri" w:hAnsi="Calibri"/>
          <w:noProof/>
        </w:rPr>
        <w:sectPr w:rsidR="00BF5901" w:rsidSect="00815468">
          <w:headerReference w:type="even" r:id="rId20"/>
          <w:headerReference w:type="default" r:id="rId21"/>
          <w:footerReference w:type="even" r:id="rId22"/>
          <w:footerReference w:type="default" r:id="rId23"/>
          <w:headerReference w:type="first" r:id="rId24"/>
          <w:footerReference w:type="first" r:id="rId25"/>
          <w:type w:val="oddPage"/>
          <w:pgSz w:w="12240" w:h="15840" w:code="1"/>
          <w:pgMar w:top="1440" w:right="1170" w:bottom="1440" w:left="4320" w:header="1296" w:footer="720" w:gutter="0"/>
          <w:pgNumType w:fmt="lowerRoman"/>
          <w:cols w:space="720"/>
          <w:docGrid w:linePitch="360"/>
        </w:sectPr>
      </w:pPr>
      <w:r w:rsidRPr="006E2D06">
        <w:rPr>
          <w:rStyle w:val="Hyperlink"/>
          <w:rFonts w:asciiTheme="minorHAnsi" w:hAnsiTheme="minorHAnsi" w:cstheme="minorHAnsi"/>
          <w:noProof/>
          <w:sz w:val="22"/>
          <w:szCs w:val="22"/>
        </w:rPr>
        <w:fldChar w:fldCharType="end"/>
      </w:r>
    </w:p>
    <w:p w:rsidR="008F4AC5" w:rsidRPr="0003287E" w:rsidRDefault="00AE3E07" w:rsidP="008F4AC5">
      <w:pPr>
        <w:pStyle w:val="Heading1"/>
        <w:numPr>
          <w:ilvl w:val="0"/>
          <w:numId w:val="4"/>
        </w:numPr>
      </w:pPr>
      <w:bookmarkStart w:id="8" w:name="_Toc335340509"/>
      <w:bookmarkStart w:id="9" w:name="_Toc335340645"/>
      <w:bookmarkStart w:id="10" w:name="_Toc335340510"/>
      <w:bookmarkStart w:id="11" w:name="_Toc335340646"/>
      <w:bookmarkStart w:id="12" w:name="_Toc335340511"/>
      <w:bookmarkStart w:id="13" w:name="_Toc335340647"/>
      <w:bookmarkStart w:id="14" w:name="_Toc335340512"/>
      <w:bookmarkStart w:id="15" w:name="_Toc335340648"/>
      <w:bookmarkStart w:id="16" w:name="_Toc335340513"/>
      <w:bookmarkStart w:id="17" w:name="_Toc335340649"/>
      <w:bookmarkStart w:id="18" w:name="_Toc335340514"/>
      <w:bookmarkStart w:id="19" w:name="_Toc335340650"/>
      <w:bookmarkStart w:id="20" w:name="_Toc335340515"/>
      <w:bookmarkStart w:id="21" w:name="_Toc335340651"/>
      <w:bookmarkStart w:id="22" w:name="_Toc335340516"/>
      <w:bookmarkStart w:id="23" w:name="_Toc335340652"/>
      <w:bookmarkStart w:id="24" w:name="_Toc335340517"/>
      <w:bookmarkStart w:id="25" w:name="_Toc335340653"/>
      <w:bookmarkStart w:id="26" w:name="_Toc335340518"/>
      <w:bookmarkStart w:id="27" w:name="_Toc335340654"/>
      <w:bookmarkStart w:id="28" w:name="_Toc335340519"/>
      <w:bookmarkStart w:id="29" w:name="_Toc335340655"/>
      <w:bookmarkStart w:id="30" w:name="_Toc335340520"/>
      <w:bookmarkStart w:id="31" w:name="_Toc335340656"/>
      <w:bookmarkStart w:id="32" w:name="_Toc335340521"/>
      <w:bookmarkStart w:id="33" w:name="_Toc335340657"/>
      <w:bookmarkStart w:id="34" w:name="_Toc335340522"/>
      <w:bookmarkStart w:id="35" w:name="_Toc335340658"/>
      <w:bookmarkStart w:id="36" w:name="_Toc335340523"/>
      <w:bookmarkStart w:id="37" w:name="_Toc335340659"/>
      <w:bookmarkStart w:id="38" w:name="_Toc335340524"/>
      <w:bookmarkStart w:id="39" w:name="_Toc335340660"/>
      <w:bookmarkStart w:id="40" w:name="_Toc260746303"/>
      <w:bookmarkStart w:id="41" w:name="_Toc26625871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noProof/>
        </w:rPr>
        <w:lastRenderedPageBreak/>
        <w:pict>
          <v:shape id="_x0000_s1028" type="#_x0000_t202" alt="Description: Description: Narrow horizontal" style="position:absolute;left:0;text-align:left;margin-left:30.5pt;margin-top:112pt;width:169.55pt;height:396.7pt;z-index:251685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" o:allowincell="f" stroked="f" strokecolor="#622423" strokeweight="6pt">
            <v:fill r:id="rId26" o:title="" type="pattern"/>
            <v:stroke linestyle="thickThin"/>
            <v:textbox inset="18pt,18pt,18pt,18pt">
              <w:txbxContent>
                <w:p w:rsidR="00AD6293" w:rsidRDefault="00AD6293" w:rsidP="002970A5">
                  <w:pPr>
                    <w:jc w:val="center"/>
                    <w:rPr>
                      <w:rFonts w:ascii="Arial Narrow" w:hAnsi="Arial Narrow"/>
                      <w:b/>
                      <w:iCs/>
                      <w:color w:val="595959"/>
                      <w:sz w:val="20"/>
                    </w:rPr>
                  </w:pPr>
                  <w:r w:rsidRPr="00C05E95">
                    <w:rPr>
                      <w:rFonts w:ascii="Arial Narrow" w:hAnsi="Arial Narrow"/>
                      <w:b/>
                      <w:iCs/>
                      <w:color w:val="595959"/>
                      <w:sz w:val="20"/>
                    </w:rPr>
                    <w:t>Which picture below shows</w:t>
                  </w:r>
                  <w:r>
                    <w:rPr>
                      <w:rFonts w:ascii="Arial Narrow" w:hAnsi="Arial Narrow"/>
                      <w:b/>
                      <w:iCs/>
                      <w:color w:val="595959"/>
                      <w:sz w:val="20"/>
                    </w:rPr>
                    <w:t xml:space="preserve"> greater</w:t>
                  </w:r>
                  <w:r w:rsidRPr="00C05E95" w:rsidDel="00EA2E49">
                    <w:rPr>
                      <w:rFonts w:ascii="Arial Narrow" w:hAnsi="Arial Narrow"/>
                      <w:b/>
                      <w:iCs/>
                      <w:color w:val="595959"/>
                      <w:sz w:val="20"/>
                    </w:rPr>
                    <w:t xml:space="preserve"> </w:t>
                  </w:r>
                  <w:r w:rsidRPr="00C05E95">
                    <w:rPr>
                      <w:rFonts w:ascii="Arial Narrow" w:hAnsi="Arial Narrow"/>
                      <w:b/>
                      <w:iCs/>
                      <w:color w:val="595959"/>
                      <w:sz w:val="20"/>
                    </w:rPr>
                    <w:t>flood risk?</w:t>
                  </w:r>
                </w:p>
                <w:p w:rsidR="00AD6293" w:rsidRPr="00C05E95" w:rsidRDefault="00AD6293" w:rsidP="00BF5901">
                  <w:pPr>
                    <w:jc w:val="center"/>
                    <w:rPr>
                      <w:rFonts w:ascii="Arial Narrow" w:hAnsi="Arial Narrow"/>
                      <w:b/>
                      <w:iCs/>
                      <w:color w:val="595959"/>
                      <w:sz w:val="20"/>
                    </w:rPr>
                  </w:pPr>
                </w:p>
                <w:p w:rsidR="00AD6293" w:rsidRPr="00112673" w:rsidRDefault="00AD6293" w:rsidP="00BF5901">
                  <w:pPr>
                    <w:spacing w:after="160"/>
                    <w:jc w:val="center"/>
                    <w:rPr>
                      <w:rFonts w:ascii="Arial Narrow" w:hAnsi="Arial Narrow"/>
                      <w:i/>
                      <w:iCs/>
                      <w:color w:val="595959"/>
                      <w:sz w:val="20"/>
                    </w:rPr>
                  </w:pPr>
                  <w:r>
                    <w:rPr>
                      <w:rFonts w:ascii="Arial Narrow" w:hAnsi="Arial Narrow"/>
                      <w:i/>
                      <w:noProof/>
                      <w:color w:val="595959"/>
                      <w:sz w:val="20"/>
                    </w:rPr>
                    <w:drawing>
                      <wp:inline distT="0" distB="0" distL="0" distR="0">
                        <wp:extent cx="1645314" cy="1109345"/>
                        <wp:effectExtent l="1905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645314" cy="1109345"/>
                                </a:xfrm>
                                <a:prstGeom prst="rect">
                                  <a:avLst/>
                                </a:prstGeom>
                                <a:noFill/>
                                <a:ln w="28575" cmpd="sng">
                                  <a:noFill/>
                                  <a:miter lim="800000"/>
                                  <a:headEnd/>
                                  <a:tailEnd/>
                                </a:ln>
                                <a:effectLst/>
                              </pic:spPr>
                            </pic:pic>
                          </a:graphicData>
                        </a:graphic>
                      </wp:inline>
                    </w:drawing>
                  </w:r>
                </w:p>
                <w:p w:rsidR="00AD6293" w:rsidRPr="00112673" w:rsidRDefault="00AD6293" w:rsidP="00BF5901">
                  <w:pPr>
                    <w:spacing w:after="160"/>
                    <w:jc w:val="center"/>
                    <w:rPr>
                      <w:rFonts w:ascii="Arial Narrow" w:hAnsi="Arial Narrow"/>
                      <w:i/>
                      <w:iCs/>
                      <w:color w:val="595959"/>
                      <w:sz w:val="20"/>
                    </w:rPr>
                  </w:pPr>
                  <w:r>
                    <w:rPr>
                      <w:rFonts w:ascii="Arial Narrow" w:hAnsi="Arial Narrow"/>
                      <w:i/>
                      <w:noProof/>
                      <w:color w:val="595959"/>
                      <w:sz w:val="20"/>
                    </w:rPr>
                    <w:drawing>
                      <wp:inline distT="0" distB="0" distL="0" distR="0">
                        <wp:extent cx="1672165" cy="1119505"/>
                        <wp:effectExtent l="76200" t="38100" r="61385" b="42545"/>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1672165" cy="111950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6293" w:rsidRPr="00C05E95" w:rsidRDefault="00AD6293" w:rsidP="00BF5901">
                  <w:pPr>
                    <w:spacing w:after="160"/>
                    <w:jc w:val="center"/>
                    <w:rPr>
                      <w:rFonts w:ascii="Arial Narrow" w:hAnsi="Arial Narrow"/>
                      <w:iCs/>
                      <w:color w:val="595959"/>
                      <w:sz w:val="20"/>
                    </w:rPr>
                  </w:pPr>
                  <w:r w:rsidRPr="00C05E95">
                    <w:rPr>
                      <w:rFonts w:ascii="Arial Narrow" w:hAnsi="Arial Narrow"/>
                      <w:iCs/>
                      <w:color w:val="595959"/>
                      <w:sz w:val="20"/>
                    </w:rPr>
                    <w:t>Even if you assume that the flood in both pictures was the same probability</w:t>
                  </w:r>
                  <w:r>
                    <w:rPr>
                      <w:rFonts w:ascii="Arial Narrow" w:hAnsi="Arial Narrow"/>
                      <w:iCs/>
                      <w:color w:val="595959"/>
                      <w:sz w:val="20"/>
                    </w:rPr>
                    <w:t xml:space="preserve"> (e.g. a </w:t>
                  </w:r>
                  <w:r w:rsidRPr="00C05E95">
                    <w:rPr>
                      <w:rFonts w:ascii="Arial Narrow" w:hAnsi="Arial Narrow"/>
                      <w:iCs/>
                      <w:color w:val="595959"/>
                      <w:sz w:val="20"/>
                    </w:rPr>
                    <w:t>10</w:t>
                  </w:r>
                  <w:r w:rsidRPr="00C05E95" w:rsidDel="00762DF3">
                    <w:rPr>
                      <w:rFonts w:ascii="Arial Narrow" w:hAnsi="Arial Narrow"/>
                      <w:iCs/>
                      <w:color w:val="595959"/>
                      <w:sz w:val="20"/>
                    </w:rPr>
                    <w:t>%</w:t>
                  </w:r>
                  <w:r w:rsidRPr="00C05E95" w:rsidDel="00BF5901">
                    <w:rPr>
                      <w:rFonts w:ascii="Arial Narrow" w:hAnsi="Arial Narrow"/>
                      <w:iCs/>
                      <w:color w:val="595959"/>
                      <w:sz w:val="20"/>
                    </w:rPr>
                    <w:t xml:space="preserve"> </w:t>
                  </w:r>
                  <w:r w:rsidRPr="00C05E95">
                    <w:rPr>
                      <w:rFonts w:ascii="Arial Narrow" w:hAnsi="Arial Narrow"/>
                      <w:iCs/>
                      <w:color w:val="595959"/>
                      <w:sz w:val="20"/>
                    </w:rPr>
                    <w:t>annual-chance flood</w:t>
                  </w:r>
                  <w:r>
                    <w:rPr>
                      <w:rFonts w:ascii="Arial Narrow" w:hAnsi="Arial Narrow"/>
                      <w:iCs/>
                      <w:color w:val="595959"/>
                      <w:sz w:val="20"/>
                    </w:rPr>
                    <w:t xml:space="preserve">) </w:t>
                  </w:r>
                  <w:r w:rsidRPr="00C05E95">
                    <w:rPr>
                      <w:rFonts w:ascii="Arial Narrow" w:hAnsi="Arial Narrow"/>
                      <w:iCs/>
                      <w:color w:val="595959"/>
                      <w:sz w:val="20"/>
                    </w:rPr>
                    <w:t xml:space="preserve">the consequences in terms of property damage and potential injury as a result of the flood in the bottom picture are much more severe.  Therefore, the flood risk in the area shown on the bottom picture is </w:t>
                  </w:r>
                  <w:r>
                    <w:rPr>
                      <w:rFonts w:ascii="Arial Narrow" w:hAnsi="Arial Narrow"/>
                      <w:iCs/>
                      <w:color w:val="595959"/>
                      <w:sz w:val="20"/>
                    </w:rPr>
                    <w:t>greater</w:t>
                  </w:r>
                  <w:r w:rsidRPr="00C05E95">
                    <w:rPr>
                      <w:rFonts w:ascii="Arial Narrow" w:hAnsi="Arial Narrow"/>
                      <w:iCs/>
                      <w:color w:val="595959"/>
                      <w:sz w:val="20"/>
                    </w:rPr>
                    <w:t>.</w:t>
                  </w:r>
                </w:p>
              </w:txbxContent>
            </v:textbox>
            <w10:wrap type="square" anchorx="page" anchory="page"/>
          </v:shape>
        </w:pict>
      </w:r>
      <w:bookmarkStart w:id="42" w:name="_Toc337135090"/>
      <w:r w:rsidR="00DB0B4E">
        <w:t>I</w:t>
      </w:r>
      <w:r w:rsidR="008F4AC5" w:rsidRPr="0003287E">
        <w:t>ntroduction</w:t>
      </w:r>
      <w:bookmarkEnd w:id="40"/>
      <w:bookmarkEnd w:id="41"/>
      <w:bookmarkEnd w:id="42"/>
    </w:p>
    <w:p w:rsidR="008F4AC5" w:rsidRPr="008F7A12" w:rsidRDefault="008F4AC5" w:rsidP="008F4AC5">
      <w:pPr>
        <w:pStyle w:val="Heading2"/>
        <w:keepLines w:val="0"/>
        <w:numPr>
          <w:ilvl w:val="1"/>
          <w:numId w:val="1"/>
        </w:numPr>
        <w:spacing w:before="0" w:after="120"/>
        <w:ind w:left="0" w:firstLine="0"/>
        <w:rPr>
          <w:rFonts w:ascii="Calibri" w:hAnsi="Calibri"/>
          <w:sz w:val="24"/>
          <w:szCs w:val="28"/>
        </w:rPr>
      </w:pPr>
      <w:bookmarkStart w:id="43" w:name="_Toc259808494"/>
      <w:bookmarkStart w:id="44" w:name="_Toc260746304"/>
      <w:bookmarkStart w:id="45" w:name="_Toc266258712"/>
      <w:bookmarkStart w:id="46" w:name="_Toc337135091"/>
      <w:r w:rsidRPr="008F7A12">
        <w:rPr>
          <w:rFonts w:ascii="Calibri" w:hAnsi="Calibri"/>
          <w:sz w:val="24"/>
          <w:szCs w:val="28"/>
        </w:rPr>
        <w:t>About Flood Risk</w:t>
      </w:r>
      <w:bookmarkEnd w:id="43"/>
      <w:bookmarkEnd w:id="44"/>
      <w:bookmarkEnd w:id="45"/>
      <w:bookmarkEnd w:id="46"/>
    </w:p>
    <w:p w:rsidR="008F4AC5" w:rsidRDefault="008F4AC5" w:rsidP="00551883">
      <w:pPr>
        <w:pStyle w:val="RiskMAP-BodyText"/>
      </w:pPr>
      <w:r w:rsidRPr="005667BF">
        <w:t>Floods are naturally</w:t>
      </w:r>
      <w:r>
        <w:t xml:space="preserve"> </w:t>
      </w:r>
      <w:r w:rsidRPr="005667BF">
        <w:t xml:space="preserve">occurring </w:t>
      </w:r>
      <w:r w:rsidR="0005145C">
        <w:t>events</w:t>
      </w:r>
      <w:r w:rsidRPr="005667BF">
        <w:t xml:space="preserve"> that can </w:t>
      </w:r>
      <w:r>
        <w:t xml:space="preserve">and do </w:t>
      </w:r>
      <w:r w:rsidRPr="005667BF">
        <w:t>happen almost anywhere.</w:t>
      </w:r>
      <w:r>
        <w:t xml:space="preserve"> </w:t>
      </w:r>
      <w:r w:rsidRPr="005667BF">
        <w:t xml:space="preserve">In its most basic form, a flood is an accumulation of water over normally dry areas.  </w:t>
      </w:r>
      <w:r w:rsidR="00AE3E07">
        <w:rPr>
          <w:rFonts w:ascii="Garamond" w:hAnsi="Garamond"/>
          <w:noProof/>
          <w:sz w:val="24"/>
          <w:szCs w:val="24"/>
        </w:rPr>
        <w:pict>
          <v:shape id="Text Box 23" o:spid="_x0000_s1029" type="#_x0000_t202" style="position:absolute;margin-left:-204.35pt;margin-top:274.3pt;width:176.65pt;height:404.3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" o:allowincell="f" fillcolor="black" stroked="f" strokecolor="#622423" strokeweight="6pt">
            <v:fill r:id="rId26" o:title="" type="pattern"/>
            <v:stroke linestyle="thickThin"/>
            <v:textbox inset="18pt,18pt,18pt,18pt">
              <w:txbxContent>
                <w:p w:rsidR="00AD6293" w:rsidRPr="00112673" w:rsidRDefault="00AD6293" w:rsidP="008F4AC5">
                  <w:pPr>
                    <w:spacing w:after="160"/>
                    <w:jc w:val="center"/>
                    <w:rPr>
                      <w:rFonts w:ascii="Arial Narrow" w:hAnsi="Arial Narrow"/>
                      <w:b/>
                      <w:i/>
                      <w:iCs/>
                      <w:color w:val="595959"/>
                      <w:sz w:val="20"/>
                    </w:rPr>
                  </w:pPr>
                  <w:bookmarkStart w:id="47" w:name="_M276928227"/>
                  <w:bookmarkEnd w:id="47"/>
                  <w:r w:rsidRPr="00112673">
                    <w:rPr>
                      <w:rFonts w:ascii="Arial Narrow" w:hAnsi="Arial Narrow"/>
                      <w:b/>
                      <w:i/>
                      <w:iCs/>
                      <w:color w:val="595959"/>
                      <w:sz w:val="20"/>
                    </w:rPr>
                    <w:t>Which picture below shows more flood risk?</w:t>
                  </w:r>
                </w:p>
                <w:p w:rsidR="00AD6293" w:rsidRPr="00112673" w:rsidRDefault="00AD6293" w:rsidP="008F4AC5">
                  <w:pPr>
                    <w:spacing w:after="160"/>
                    <w:jc w:val="center"/>
                    <w:rPr>
                      <w:rFonts w:ascii="Arial Narrow" w:hAnsi="Arial Narrow"/>
                      <w:i/>
                      <w:iCs/>
                      <w:color w:val="595959"/>
                      <w:sz w:val="20"/>
                    </w:rPr>
                  </w:pPr>
                  <w:r>
                    <w:rPr>
                      <w:rFonts w:ascii="Arial Narrow" w:hAnsi="Arial Narrow"/>
                      <w:i/>
                      <w:noProof/>
                      <w:color w:val="595959"/>
                      <w:sz w:val="20"/>
                    </w:rPr>
                    <w:drawing>
                      <wp:inline distT="0" distB="0" distL="0" distR="0">
                        <wp:extent cx="1871345" cy="1236345"/>
                        <wp:effectExtent l="57150" t="38100" r="33655" b="20955"/>
                        <wp:docPr id="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871345" cy="1236345"/>
                                </a:xfrm>
                                <a:prstGeom prst="rect">
                                  <a:avLst/>
                                </a:prstGeom>
                                <a:noFill/>
                                <a:ln w="28575" cmpd="sng">
                                  <a:solidFill>
                                    <a:srgbClr val="17365D"/>
                                  </a:solidFill>
                                  <a:miter lim="800000"/>
                                  <a:headEnd/>
                                  <a:tailEnd/>
                                </a:ln>
                                <a:effectLst/>
                              </pic:spPr>
                            </pic:pic>
                          </a:graphicData>
                        </a:graphic>
                      </wp:inline>
                    </w:drawing>
                  </w:r>
                </w:p>
                <w:p w:rsidR="00AD6293" w:rsidRPr="00112673" w:rsidRDefault="00AD6293" w:rsidP="008F4AC5">
                  <w:pPr>
                    <w:spacing w:after="160"/>
                    <w:jc w:val="center"/>
                    <w:rPr>
                      <w:rFonts w:ascii="Arial Narrow" w:hAnsi="Arial Narrow"/>
                      <w:i/>
                      <w:iCs/>
                      <w:color w:val="595959"/>
                      <w:sz w:val="20"/>
                    </w:rPr>
                  </w:pPr>
                  <w:r>
                    <w:rPr>
                      <w:rFonts w:ascii="Arial Narrow" w:hAnsi="Arial Narrow"/>
                      <w:i/>
                      <w:noProof/>
                      <w:color w:val="595959"/>
                      <w:sz w:val="20"/>
                    </w:rPr>
                    <w:drawing>
                      <wp:inline distT="0" distB="0" distL="0" distR="0">
                        <wp:extent cx="1871345" cy="1244600"/>
                        <wp:effectExtent l="57150" t="38100" r="33655" b="12700"/>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1871345" cy="1244600"/>
                                </a:xfrm>
                                <a:prstGeom prst="rect">
                                  <a:avLst/>
                                </a:prstGeom>
                                <a:noFill/>
                                <a:ln w="28575" cmpd="sng">
                                  <a:solidFill>
                                    <a:srgbClr val="17365D"/>
                                  </a:solidFill>
                                  <a:miter lim="800000"/>
                                  <a:headEnd/>
                                  <a:tailEnd/>
                                </a:ln>
                                <a:effectLst/>
                              </pic:spPr>
                            </pic:pic>
                          </a:graphicData>
                        </a:graphic>
                      </wp:inline>
                    </w:drawing>
                  </w:r>
                </w:p>
                <w:p w:rsidR="00AD6293" w:rsidRPr="00112673" w:rsidRDefault="00AD6293" w:rsidP="008F4AC5">
                  <w:pPr>
                    <w:spacing w:after="160"/>
                    <w:jc w:val="center"/>
                    <w:rPr>
                      <w:rFonts w:ascii="Arial Narrow" w:hAnsi="Arial Narrow"/>
                      <w:i/>
                      <w:iCs/>
                      <w:color w:val="595959"/>
                      <w:sz w:val="20"/>
                    </w:rPr>
                  </w:pPr>
                  <w:r w:rsidRPr="00112673">
                    <w:rPr>
                      <w:rFonts w:ascii="Arial Narrow" w:hAnsi="Arial Narrow"/>
                      <w:i/>
                      <w:iCs/>
                      <w:color w:val="595959"/>
                      <w:sz w:val="20"/>
                    </w:rPr>
                    <w:t>Even if you assume that the flood in both pictures was the same probability- let’s say a 10</w:t>
                  </w:r>
                  <w:r w:rsidRPr="00112673" w:rsidDel="00762DF3">
                    <w:rPr>
                      <w:rFonts w:ascii="Arial Narrow" w:hAnsi="Arial Narrow"/>
                      <w:i/>
                      <w:iCs/>
                      <w:color w:val="595959"/>
                      <w:sz w:val="20"/>
                    </w:rPr>
                    <w:t>%</w:t>
                  </w:r>
                  <w:r w:rsidRPr="00112673">
                    <w:rPr>
                      <w:rFonts w:ascii="Arial Narrow" w:hAnsi="Arial Narrow"/>
                      <w:i/>
                      <w:iCs/>
                      <w:color w:val="595959"/>
                      <w:sz w:val="20"/>
                    </w:rPr>
                    <w:t>-percent-</w:t>
                  </w:r>
                  <w:r w:rsidRPr="00112673" w:rsidDel="00762DF3">
                    <w:rPr>
                      <w:rFonts w:ascii="Arial Narrow" w:hAnsi="Arial Narrow"/>
                      <w:i/>
                      <w:iCs/>
                      <w:color w:val="595959"/>
                      <w:sz w:val="20"/>
                    </w:rPr>
                    <w:t xml:space="preserve"> </w:t>
                  </w:r>
                  <w:r w:rsidRPr="00112673">
                    <w:rPr>
                      <w:rFonts w:ascii="Arial Narrow" w:hAnsi="Arial Narrow"/>
                      <w:i/>
                      <w:iCs/>
                      <w:color w:val="595959"/>
                      <w:sz w:val="20"/>
                    </w:rPr>
                    <w:t>annual-chance flood -- the consequences in terms of property damage and potential injury as a result of the flood in the bottom picture are much more severe.  Therefore the flood risk in the area shown on the bottom picture is higher.</w:t>
                  </w:r>
                </w:p>
              </w:txbxContent>
            </v:textbox>
            <w10:wrap type="square" anchorx="page" anchory="page"/>
          </v:shape>
        </w:pict>
      </w:r>
      <w:r w:rsidR="00AE3E07">
        <w:rPr>
          <w:noProof/>
        </w:rPr>
        <w:pict>
          <v:shape id="Text Box 9" o:spid="_x0000_s1030" type="#_x0000_t202" alt="Description: Description: Narrow horizontal" style="position:absolute;margin-left:-204.35pt;margin-top:274.3pt;width:176.65pt;height:404.3pt;z-index:25163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" o:allowincell="f" stroked="f" strokecolor="#622423" strokeweight="6pt">
            <v:fill r:id="rId26" o:title="" type="pattern"/>
            <v:stroke linestyle="thickThin"/>
            <v:textbox inset="18pt,18pt,18pt,18pt">
              <w:txbxContent>
                <w:p w:rsidR="00AD6293" w:rsidRPr="00112673" w:rsidRDefault="00AD6293" w:rsidP="008F4AC5">
                  <w:pPr>
                    <w:spacing w:after="160"/>
                    <w:jc w:val="center"/>
                    <w:rPr>
                      <w:rFonts w:ascii="Arial Narrow" w:hAnsi="Arial Narrow"/>
                      <w:b/>
                      <w:i/>
                      <w:iCs/>
                      <w:color w:val="595959"/>
                      <w:sz w:val="20"/>
                    </w:rPr>
                  </w:pPr>
                  <w:r w:rsidRPr="00112673">
                    <w:rPr>
                      <w:rFonts w:ascii="Arial Narrow" w:hAnsi="Arial Narrow"/>
                      <w:b/>
                      <w:i/>
                      <w:iCs/>
                      <w:color w:val="595959"/>
                      <w:sz w:val="20"/>
                    </w:rPr>
                    <w:t>Which picture below shows more flood risk?</w:t>
                  </w:r>
                </w:p>
                <w:p w:rsidR="00AD6293" w:rsidRPr="00112673" w:rsidRDefault="00AD6293" w:rsidP="008F4AC5">
                  <w:pPr>
                    <w:spacing w:after="160"/>
                    <w:jc w:val="center"/>
                    <w:rPr>
                      <w:rFonts w:ascii="Arial Narrow" w:hAnsi="Arial Narrow"/>
                      <w:i/>
                      <w:iCs/>
                      <w:color w:val="595959"/>
                      <w:sz w:val="20"/>
                    </w:rPr>
                  </w:pPr>
                  <w:r>
                    <w:rPr>
                      <w:rFonts w:ascii="Arial Narrow" w:hAnsi="Arial Narrow"/>
                      <w:i/>
                      <w:noProof/>
                      <w:color w:val="595959"/>
                      <w:sz w:val="20"/>
                    </w:rPr>
                    <w:drawing>
                      <wp:inline distT="0" distB="0" distL="0" distR="0">
                        <wp:extent cx="1871345" cy="1261745"/>
                        <wp:effectExtent l="57150" t="38100" r="33655" b="14605"/>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871345" cy="1261745"/>
                                </a:xfrm>
                                <a:prstGeom prst="rect">
                                  <a:avLst/>
                                </a:prstGeom>
                                <a:noFill/>
                                <a:ln w="28575" cmpd="sng">
                                  <a:solidFill>
                                    <a:srgbClr val="17365D"/>
                                  </a:solidFill>
                                  <a:miter lim="800000"/>
                                  <a:headEnd/>
                                  <a:tailEnd/>
                                </a:ln>
                                <a:effectLst/>
                              </pic:spPr>
                            </pic:pic>
                          </a:graphicData>
                        </a:graphic>
                      </wp:inline>
                    </w:drawing>
                  </w:r>
                </w:p>
                <w:p w:rsidR="00AD6293" w:rsidRPr="00112673" w:rsidRDefault="00AD6293" w:rsidP="008F4AC5">
                  <w:pPr>
                    <w:spacing w:after="160"/>
                    <w:jc w:val="center"/>
                    <w:rPr>
                      <w:rFonts w:ascii="Arial Narrow" w:hAnsi="Arial Narrow"/>
                      <w:i/>
                      <w:iCs/>
                      <w:color w:val="595959"/>
                      <w:sz w:val="20"/>
                    </w:rPr>
                  </w:pPr>
                  <w:r>
                    <w:rPr>
                      <w:rFonts w:ascii="Arial Narrow" w:hAnsi="Arial Narrow"/>
                      <w:i/>
                      <w:noProof/>
                      <w:color w:val="595959"/>
                      <w:sz w:val="20"/>
                    </w:rPr>
                    <w:drawing>
                      <wp:inline distT="0" distB="0" distL="0" distR="0">
                        <wp:extent cx="1871345" cy="1252855"/>
                        <wp:effectExtent l="57150" t="38100" r="33655" b="23495"/>
                        <wp:docPr id="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1871345" cy="1252855"/>
                                </a:xfrm>
                                <a:prstGeom prst="rect">
                                  <a:avLst/>
                                </a:prstGeom>
                                <a:noFill/>
                                <a:ln w="28575" cmpd="sng">
                                  <a:solidFill>
                                    <a:srgbClr val="17365D"/>
                                  </a:solidFill>
                                  <a:miter lim="800000"/>
                                  <a:headEnd/>
                                  <a:tailEnd/>
                                </a:ln>
                                <a:effectLst/>
                              </pic:spPr>
                            </pic:pic>
                          </a:graphicData>
                        </a:graphic>
                      </wp:inline>
                    </w:drawing>
                  </w:r>
                </w:p>
                <w:p w:rsidR="00AD6293" w:rsidRPr="00112673" w:rsidRDefault="00AD6293" w:rsidP="008F4AC5">
                  <w:pPr>
                    <w:spacing w:after="160"/>
                    <w:jc w:val="center"/>
                    <w:rPr>
                      <w:rFonts w:ascii="Arial Narrow" w:hAnsi="Arial Narrow"/>
                      <w:i/>
                      <w:iCs/>
                      <w:color w:val="595959"/>
                      <w:sz w:val="20"/>
                    </w:rPr>
                  </w:pPr>
                  <w:r w:rsidRPr="00112673">
                    <w:rPr>
                      <w:rFonts w:ascii="Arial Narrow" w:hAnsi="Arial Narrow"/>
                      <w:i/>
                      <w:iCs/>
                      <w:color w:val="595959"/>
                      <w:sz w:val="20"/>
                    </w:rPr>
                    <w:t>Even if you assume that the flood in both pictures was the same probability- let’s say a 10</w:t>
                  </w:r>
                  <w:r w:rsidRPr="00112673" w:rsidDel="00762DF3">
                    <w:rPr>
                      <w:rFonts w:ascii="Arial Narrow" w:hAnsi="Arial Narrow"/>
                      <w:i/>
                      <w:iCs/>
                      <w:color w:val="595959"/>
                      <w:sz w:val="20"/>
                    </w:rPr>
                    <w:t>%</w:t>
                  </w:r>
                  <w:r w:rsidRPr="00112673">
                    <w:rPr>
                      <w:rFonts w:ascii="Arial Narrow" w:hAnsi="Arial Narrow"/>
                      <w:i/>
                      <w:iCs/>
                      <w:color w:val="595959"/>
                      <w:sz w:val="20"/>
                    </w:rPr>
                    <w:t>-percent-</w:t>
                  </w:r>
                  <w:r w:rsidRPr="00112673" w:rsidDel="00762DF3">
                    <w:rPr>
                      <w:rFonts w:ascii="Arial Narrow" w:hAnsi="Arial Narrow"/>
                      <w:i/>
                      <w:iCs/>
                      <w:color w:val="595959"/>
                      <w:sz w:val="20"/>
                    </w:rPr>
                    <w:t xml:space="preserve"> </w:t>
                  </w:r>
                  <w:r w:rsidRPr="00112673">
                    <w:rPr>
                      <w:rFonts w:ascii="Arial Narrow" w:hAnsi="Arial Narrow"/>
                      <w:i/>
                      <w:iCs/>
                      <w:color w:val="595959"/>
                      <w:sz w:val="20"/>
                    </w:rPr>
                    <w:t>annual-chance flood -- the consequences in terms of property damage and potential injury as a result of the flood in the bottom picture are much more severe.  Therefore the flood risk in the area shown on the bottom picture is higher.</w:t>
                  </w:r>
                </w:p>
              </w:txbxContent>
            </v:textbox>
            <w10:wrap type="square" anchorx="page" anchory="page"/>
          </v:shape>
        </w:pict>
      </w:r>
      <w:r w:rsidRPr="005667BF">
        <w:t xml:space="preserve">Floods become hazardous </w:t>
      </w:r>
      <w:r>
        <w:t xml:space="preserve">to people and property </w:t>
      </w:r>
      <w:r w:rsidRPr="005667BF">
        <w:t xml:space="preserve">when they </w:t>
      </w:r>
      <w:r>
        <w:t>inundate</w:t>
      </w:r>
      <w:r w:rsidRPr="005667BF">
        <w:t xml:space="preserve"> an area where development has occurred</w:t>
      </w:r>
      <w:r>
        <w:t>, causing losses</w:t>
      </w:r>
      <w:r w:rsidR="00551883">
        <w:t>.</w:t>
      </w:r>
    </w:p>
    <w:p w:rsidR="008F4AC5" w:rsidRDefault="008F4AC5" w:rsidP="00551883">
      <w:pPr>
        <w:pStyle w:val="RiskMAP-Heading3"/>
      </w:pPr>
      <w:r>
        <w:t xml:space="preserve">Calculating </w:t>
      </w:r>
      <w:r w:rsidRPr="00FB5CF0">
        <w:t xml:space="preserve">Flood Risk </w:t>
      </w:r>
    </w:p>
    <w:p w:rsidR="008F4AC5" w:rsidRPr="005667BF" w:rsidRDefault="008F4AC5" w:rsidP="00551883">
      <w:pPr>
        <w:pStyle w:val="RiskMAP-BodyText"/>
      </w:pPr>
      <w:r w:rsidRPr="005667BF">
        <w:t xml:space="preserve">The most common </w:t>
      </w:r>
      <w:r>
        <w:t>method for</w:t>
      </w:r>
      <w:r w:rsidRPr="005667BF">
        <w:t xml:space="preserve"> determining flood risk</w:t>
      </w:r>
      <w:r>
        <w:t>, also referred to as vulnerability,</w:t>
      </w:r>
      <w:r w:rsidRPr="005667BF">
        <w:t xml:space="preserve"> is to identify the probability of flooding and the consequences of flooding: </w:t>
      </w:r>
    </w:p>
    <w:p w:rsidR="008F4AC5" w:rsidRPr="005667BF" w:rsidRDefault="008F4AC5" w:rsidP="008F4AC5">
      <w:pPr>
        <w:rPr>
          <w:rFonts w:ascii="Calibri" w:hAnsi="Calibri"/>
          <w:sz w:val="22"/>
          <w:szCs w:val="22"/>
        </w:rPr>
      </w:pPr>
      <w:bookmarkStart w:id="48" w:name="_Toc260694882"/>
      <w:bookmarkStart w:id="49" w:name="_Toc260694981"/>
      <w:bookmarkStart w:id="50" w:name="_Toc260695100"/>
      <w:bookmarkStart w:id="51" w:name="_Toc260742069"/>
      <w:bookmarkStart w:id="52" w:name="_Toc260742669"/>
      <w:bookmarkStart w:id="53" w:name="_Toc260746305"/>
      <w:bookmarkEnd w:id="48"/>
      <w:bookmarkEnd w:id="49"/>
      <w:bookmarkEnd w:id="50"/>
      <w:bookmarkEnd w:id="51"/>
      <w:bookmarkEnd w:id="52"/>
      <w:bookmarkEnd w:id="53"/>
    </w:p>
    <w:p w:rsidR="008F4AC5" w:rsidRDefault="008F4AC5" w:rsidP="008F4AC5">
      <w:pPr>
        <w:ind w:firstLine="720"/>
        <w:rPr>
          <w:rFonts w:ascii="Calibri" w:hAnsi="Calibri"/>
          <w:sz w:val="22"/>
          <w:szCs w:val="22"/>
        </w:rPr>
      </w:pPr>
      <w:r w:rsidRPr="005667BF">
        <w:rPr>
          <w:rFonts w:ascii="Calibri" w:hAnsi="Calibri"/>
          <w:b/>
          <w:sz w:val="22"/>
          <w:szCs w:val="22"/>
        </w:rPr>
        <w:t>Flood Risk</w:t>
      </w:r>
      <w:r w:rsidRPr="005667BF">
        <w:rPr>
          <w:rFonts w:ascii="Calibri" w:hAnsi="Calibri"/>
          <w:sz w:val="22"/>
          <w:szCs w:val="22"/>
        </w:rPr>
        <w:t xml:space="preserve"> </w:t>
      </w:r>
      <w:r>
        <w:rPr>
          <w:rFonts w:ascii="Calibri" w:hAnsi="Calibri"/>
          <w:sz w:val="22"/>
          <w:szCs w:val="22"/>
        </w:rPr>
        <w:t xml:space="preserve">(or Vulnerability) </w:t>
      </w:r>
      <w:r w:rsidRPr="005667BF">
        <w:rPr>
          <w:rFonts w:ascii="Calibri" w:hAnsi="Calibri"/>
          <w:b/>
          <w:sz w:val="22"/>
          <w:szCs w:val="22"/>
        </w:rPr>
        <w:t>= Probability x Consequences</w:t>
      </w:r>
      <w:r w:rsidRPr="005667BF">
        <w:rPr>
          <w:rFonts w:ascii="Calibri" w:hAnsi="Calibri"/>
          <w:sz w:val="22"/>
          <w:szCs w:val="22"/>
        </w:rPr>
        <w:t xml:space="preserve">; where   </w:t>
      </w:r>
      <w:bookmarkStart w:id="54" w:name="_Toc260694883"/>
      <w:bookmarkStart w:id="55" w:name="_Toc260694982"/>
      <w:bookmarkStart w:id="56" w:name="_Toc260695101"/>
      <w:bookmarkStart w:id="57" w:name="_Toc260742070"/>
      <w:bookmarkStart w:id="58" w:name="_Toc260742670"/>
      <w:bookmarkStart w:id="59" w:name="_Toc260746306"/>
      <w:bookmarkEnd w:id="54"/>
      <w:bookmarkEnd w:id="55"/>
      <w:bookmarkEnd w:id="56"/>
      <w:bookmarkEnd w:id="57"/>
      <w:bookmarkEnd w:id="58"/>
      <w:bookmarkEnd w:id="59"/>
    </w:p>
    <w:p w:rsidR="001F7B8A" w:rsidRDefault="001F7B8A" w:rsidP="008F4AC5">
      <w:pPr>
        <w:ind w:left="720"/>
        <w:rPr>
          <w:rFonts w:ascii="Calibri" w:hAnsi="Calibri"/>
          <w:b/>
          <w:sz w:val="22"/>
          <w:szCs w:val="22"/>
        </w:rPr>
      </w:pPr>
    </w:p>
    <w:p w:rsidR="008F4AC5" w:rsidRPr="00F9434F" w:rsidRDefault="008F4AC5" w:rsidP="008F4AC5">
      <w:pPr>
        <w:ind w:left="720"/>
        <w:rPr>
          <w:rFonts w:ascii="Calibri" w:hAnsi="Calibri"/>
          <w:sz w:val="22"/>
          <w:szCs w:val="22"/>
        </w:rPr>
      </w:pPr>
      <w:r w:rsidRPr="00F9434F">
        <w:rPr>
          <w:rFonts w:ascii="Calibri" w:hAnsi="Calibri"/>
          <w:b/>
          <w:sz w:val="22"/>
          <w:szCs w:val="22"/>
        </w:rPr>
        <w:t xml:space="preserve">Probability </w:t>
      </w:r>
      <w:r w:rsidRPr="00F9434F">
        <w:rPr>
          <w:rFonts w:ascii="Calibri" w:hAnsi="Calibri"/>
          <w:sz w:val="22"/>
          <w:szCs w:val="22"/>
        </w:rPr>
        <w:t>= the likelihood of occurrence</w:t>
      </w:r>
      <w:bookmarkStart w:id="60" w:name="_Toc260694884"/>
      <w:bookmarkStart w:id="61" w:name="_Toc260694983"/>
      <w:bookmarkStart w:id="62" w:name="_Toc260695102"/>
      <w:bookmarkStart w:id="63" w:name="_Toc260742071"/>
      <w:bookmarkStart w:id="64" w:name="_Toc260742671"/>
      <w:bookmarkStart w:id="65" w:name="_Toc260746307"/>
      <w:bookmarkEnd w:id="60"/>
      <w:bookmarkEnd w:id="61"/>
      <w:bookmarkEnd w:id="62"/>
      <w:bookmarkEnd w:id="63"/>
      <w:bookmarkEnd w:id="64"/>
      <w:bookmarkEnd w:id="65"/>
    </w:p>
    <w:p w:rsidR="001F7B8A" w:rsidRDefault="001F7B8A" w:rsidP="008F4AC5">
      <w:pPr>
        <w:ind w:left="720"/>
        <w:rPr>
          <w:rFonts w:ascii="Calibri" w:hAnsi="Calibri"/>
          <w:b/>
          <w:sz w:val="22"/>
          <w:szCs w:val="22"/>
        </w:rPr>
      </w:pPr>
    </w:p>
    <w:p w:rsidR="008F4AC5" w:rsidRPr="00F9434F" w:rsidRDefault="008F4AC5" w:rsidP="008F4AC5">
      <w:pPr>
        <w:ind w:left="720"/>
        <w:rPr>
          <w:rFonts w:ascii="Calibri" w:hAnsi="Calibri"/>
          <w:sz w:val="22"/>
          <w:szCs w:val="22"/>
        </w:rPr>
      </w:pPr>
      <w:r w:rsidRPr="00F9434F">
        <w:rPr>
          <w:rFonts w:ascii="Calibri" w:hAnsi="Calibri"/>
          <w:b/>
          <w:sz w:val="22"/>
          <w:szCs w:val="22"/>
        </w:rPr>
        <w:t xml:space="preserve">Consequences </w:t>
      </w:r>
      <w:r w:rsidRPr="00F9434F">
        <w:rPr>
          <w:rFonts w:ascii="Calibri" w:hAnsi="Calibri"/>
          <w:sz w:val="22"/>
          <w:szCs w:val="22"/>
        </w:rPr>
        <w:t>= the estimated impacts associated with the occurrence</w:t>
      </w:r>
      <w:bookmarkStart w:id="66" w:name="_Toc260694885"/>
      <w:bookmarkStart w:id="67" w:name="_Toc260694984"/>
      <w:bookmarkStart w:id="68" w:name="_Toc260695103"/>
      <w:bookmarkStart w:id="69" w:name="_Toc260742072"/>
      <w:bookmarkStart w:id="70" w:name="_Toc260742672"/>
      <w:bookmarkStart w:id="71" w:name="_Toc260746308"/>
      <w:bookmarkEnd w:id="66"/>
      <w:bookmarkEnd w:id="67"/>
      <w:bookmarkEnd w:id="68"/>
      <w:bookmarkEnd w:id="69"/>
      <w:bookmarkEnd w:id="70"/>
      <w:bookmarkEnd w:id="71"/>
    </w:p>
    <w:p w:rsidR="008F4AC5" w:rsidRPr="005667BF" w:rsidRDefault="008F4AC5" w:rsidP="008F4AC5">
      <w:pPr>
        <w:ind w:left="720"/>
        <w:rPr>
          <w:rFonts w:ascii="Calibri" w:hAnsi="Calibri"/>
          <w:sz w:val="22"/>
          <w:szCs w:val="22"/>
        </w:rPr>
      </w:pPr>
      <w:bookmarkStart w:id="72" w:name="_Toc260694886"/>
      <w:bookmarkStart w:id="73" w:name="_Toc260694985"/>
      <w:bookmarkStart w:id="74" w:name="_Toc260695104"/>
      <w:bookmarkStart w:id="75" w:name="_Toc260742073"/>
      <w:bookmarkStart w:id="76" w:name="_Toc260742673"/>
      <w:bookmarkStart w:id="77" w:name="_Toc260746309"/>
      <w:bookmarkEnd w:id="72"/>
      <w:bookmarkEnd w:id="73"/>
      <w:bookmarkEnd w:id="74"/>
      <w:bookmarkEnd w:id="75"/>
      <w:bookmarkEnd w:id="76"/>
      <w:bookmarkEnd w:id="77"/>
    </w:p>
    <w:p w:rsidR="008F4AC5" w:rsidRDefault="008F4AC5" w:rsidP="00687E43">
      <w:pPr>
        <w:pStyle w:val="ListParagraph"/>
        <w:numPr>
          <w:ilvl w:val="0"/>
          <w:numId w:val="12"/>
        </w:numPr>
        <w:rPr>
          <w:rFonts w:ascii="Calibri" w:hAnsi="Calibri"/>
        </w:rPr>
      </w:pPr>
      <w:r w:rsidRPr="00FB5CF0">
        <w:rPr>
          <w:rFonts w:ascii="Calibri" w:hAnsi="Calibri"/>
          <w:sz w:val="22"/>
          <w:u w:val="single"/>
        </w:rPr>
        <w:t>The probability of a flood</w:t>
      </w:r>
      <w:r>
        <w:rPr>
          <w:rFonts w:ascii="Calibri" w:hAnsi="Calibri"/>
          <w:sz w:val="22"/>
        </w:rPr>
        <w:t xml:space="preserve"> is the likelihood that a flood will occur. The probability</w:t>
      </w:r>
      <w:r w:rsidRPr="00FB5CF0">
        <w:rPr>
          <w:rFonts w:ascii="Calibri" w:hAnsi="Calibri"/>
          <w:sz w:val="22"/>
        </w:rPr>
        <w:t xml:space="preserve"> </w:t>
      </w:r>
      <w:r>
        <w:rPr>
          <w:rFonts w:ascii="Calibri" w:hAnsi="Calibri"/>
          <w:sz w:val="22"/>
        </w:rPr>
        <w:t xml:space="preserve">of flooding </w:t>
      </w:r>
      <w:r w:rsidRPr="00FB5CF0">
        <w:rPr>
          <w:rFonts w:ascii="Calibri" w:hAnsi="Calibri"/>
          <w:sz w:val="22"/>
        </w:rPr>
        <w:t>can change based on</w:t>
      </w:r>
      <w:r w:rsidRPr="00FB5CF0">
        <w:rPr>
          <w:rFonts w:ascii="Calibri" w:hAnsi="Calibri"/>
        </w:rPr>
        <w:t xml:space="preserve"> </w:t>
      </w:r>
      <w:r>
        <w:rPr>
          <w:rFonts w:ascii="Calibri" w:hAnsi="Calibri"/>
          <w:sz w:val="22"/>
          <w:szCs w:val="22"/>
        </w:rPr>
        <w:t>p</w:t>
      </w:r>
      <w:r w:rsidRPr="00FB5CF0">
        <w:rPr>
          <w:rFonts w:ascii="Calibri" w:hAnsi="Calibri"/>
          <w:sz w:val="22"/>
          <w:szCs w:val="22"/>
        </w:rPr>
        <w:t>hysical, environment</w:t>
      </w:r>
      <w:r>
        <w:rPr>
          <w:rFonts w:ascii="Calibri" w:hAnsi="Calibri"/>
          <w:sz w:val="22"/>
          <w:szCs w:val="22"/>
        </w:rPr>
        <w:t xml:space="preserve">al, and/or </w:t>
      </w:r>
      <w:r w:rsidRPr="00FB5CF0">
        <w:rPr>
          <w:rFonts w:ascii="Calibri" w:hAnsi="Calibri"/>
          <w:sz w:val="22"/>
          <w:szCs w:val="22"/>
        </w:rPr>
        <w:t>engineering factors</w:t>
      </w:r>
      <w:r>
        <w:rPr>
          <w:rFonts w:ascii="Calibri" w:hAnsi="Calibri"/>
          <w:sz w:val="22"/>
          <w:szCs w:val="22"/>
        </w:rPr>
        <w:t xml:space="preserve">.  Factors affecting the probability that a flood will impact an area </w:t>
      </w:r>
      <w:r w:rsidR="00860671">
        <w:rPr>
          <w:rFonts w:ascii="Calibri" w:hAnsi="Calibri"/>
          <w:sz w:val="22"/>
          <w:szCs w:val="22"/>
        </w:rPr>
        <w:t xml:space="preserve">vary due to </w:t>
      </w:r>
      <w:r>
        <w:rPr>
          <w:rFonts w:ascii="Calibri" w:hAnsi="Calibri"/>
          <w:sz w:val="22"/>
          <w:szCs w:val="22"/>
        </w:rPr>
        <w:t>changing weather patterns</w:t>
      </w:r>
      <w:r w:rsidR="00860671">
        <w:rPr>
          <w:rFonts w:ascii="Calibri" w:hAnsi="Calibri"/>
          <w:sz w:val="22"/>
          <w:szCs w:val="22"/>
        </w:rPr>
        <w:t>, land use decisions,</w:t>
      </w:r>
      <w:r>
        <w:rPr>
          <w:rFonts w:ascii="Calibri" w:hAnsi="Calibri"/>
          <w:sz w:val="22"/>
          <w:szCs w:val="22"/>
        </w:rPr>
        <w:t xml:space="preserve"> to the existence of </w:t>
      </w:r>
      <w:r w:rsidRPr="00FB5CF0">
        <w:rPr>
          <w:rFonts w:ascii="Calibri" w:hAnsi="Calibri"/>
          <w:sz w:val="22"/>
          <w:szCs w:val="22"/>
        </w:rPr>
        <w:t xml:space="preserve">mitigation projects. </w:t>
      </w:r>
      <w:r>
        <w:rPr>
          <w:rFonts w:ascii="Calibri" w:hAnsi="Calibri"/>
          <w:sz w:val="22"/>
          <w:szCs w:val="22"/>
        </w:rPr>
        <w:t>The</w:t>
      </w:r>
      <w:r w:rsidRPr="00FB5CF0">
        <w:rPr>
          <w:rFonts w:ascii="Calibri" w:hAnsi="Calibri"/>
          <w:sz w:val="22"/>
          <w:szCs w:val="22"/>
        </w:rPr>
        <w:t xml:space="preserve"> ability to assess the probability of a flood</w:t>
      </w:r>
      <w:r>
        <w:rPr>
          <w:rFonts w:ascii="Calibri" w:hAnsi="Calibri"/>
          <w:sz w:val="22"/>
          <w:szCs w:val="22"/>
        </w:rPr>
        <w:t>, and the level of accuracy for that assessment,</w:t>
      </w:r>
      <w:r w:rsidRPr="00FB5CF0">
        <w:rPr>
          <w:rFonts w:ascii="Calibri" w:hAnsi="Calibri"/>
          <w:sz w:val="22"/>
          <w:szCs w:val="22"/>
        </w:rPr>
        <w:t xml:space="preserve"> is also influenced by </w:t>
      </w:r>
      <w:r>
        <w:rPr>
          <w:rFonts w:ascii="Calibri" w:hAnsi="Calibri"/>
          <w:sz w:val="22"/>
          <w:szCs w:val="22"/>
        </w:rPr>
        <w:t>modeling methodology advancements,</w:t>
      </w:r>
      <w:r w:rsidRPr="00FB5CF0">
        <w:rPr>
          <w:rFonts w:ascii="Calibri" w:hAnsi="Calibri"/>
          <w:sz w:val="22"/>
          <w:szCs w:val="22"/>
        </w:rPr>
        <w:t xml:space="preserve"> better knowledge</w:t>
      </w:r>
      <w:r>
        <w:rPr>
          <w:rFonts w:ascii="Calibri" w:hAnsi="Calibri"/>
          <w:sz w:val="22"/>
          <w:szCs w:val="22"/>
        </w:rPr>
        <w:t>,</w:t>
      </w:r>
      <w:r w:rsidRPr="00FB5CF0">
        <w:rPr>
          <w:rFonts w:ascii="Calibri" w:hAnsi="Calibri"/>
          <w:sz w:val="22"/>
          <w:szCs w:val="22"/>
        </w:rPr>
        <w:t xml:space="preserve"> and longer </w:t>
      </w:r>
      <w:r>
        <w:rPr>
          <w:rFonts w:ascii="Calibri" w:hAnsi="Calibri"/>
          <w:sz w:val="22"/>
          <w:szCs w:val="22"/>
        </w:rPr>
        <w:t xml:space="preserve">periods </w:t>
      </w:r>
      <w:r w:rsidRPr="00FB5CF0">
        <w:rPr>
          <w:rFonts w:ascii="Calibri" w:hAnsi="Calibri"/>
          <w:sz w:val="22"/>
          <w:szCs w:val="22"/>
        </w:rPr>
        <w:t xml:space="preserve">of record </w:t>
      </w:r>
      <w:r>
        <w:rPr>
          <w:rFonts w:ascii="Calibri" w:hAnsi="Calibri"/>
          <w:sz w:val="22"/>
          <w:szCs w:val="22"/>
        </w:rPr>
        <w:t>for</w:t>
      </w:r>
      <w:r w:rsidRPr="00FB5CF0">
        <w:rPr>
          <w:rFonts w:ascii="Calibri" w:hAnsi="Calibri"/>
          <w:sz w:val="22"/>
          <w:szCs w:val="22"/>
        </w:rPr>
        <w:t xml:space="preserve"> the water body in question.</w:t>
      </w:r>
      <w:r w:rsidRPr="00FB5CF0">
        <w:rPr>
          <w:rFonts w:ascii="Calibri" w:hAnsi="Calibri"/>
          <w:sz w:val="22"/>
        </w:rPr>
        <w:t xml:space="preserve"> </w:t>
      </w:r>
    </w:p>
    <w:p w:rsidR="00E66D17" w:rsidRPr="00E66D17" w:rsidRDefault="00E66D17" w:rsidP="00E66D17">
      <w:pPr>
        <w:pStyle w:val="ListParagraph"/>
        <w:rPr>
          <w:rFonts w:ascii="Calibri" w:hAnsi="Calibri"/>
          <w:sz w:val="22"/>
        </w:rPr>
      </w:pPr>
    </w:p>
    <w:p w:rsidR="008F4AC5" w:rsidRDefault="00AE3E07" w:rsidP="00687E43">
      <w:pPr>
        <w:pStyle w:val="ListParagraph"/>
        <w:numPr>
          <w:ilvl w:val="0"/>
          <w:numId w:val="12"/>
        </w:numPr>
        <w:rPr>
          <w:rFonts w:ascii="Calibri" w:hAnsi="Calibri"/>
          <w:sz w:val="22"/>
        </w:rPr>
      </w:pPr>
      <w:r>
        <w:rPr>
          <w:noProof/>
        </w:rPr>
        <w:pict>
          <v:group id="Group 3" o:spid="_x0000_s1031" style="position:absolute;left:0;text-align:left;margin-left:-177.15pt;margin-top:20.45pt;width:143.3pt;height:164.5pt;z-index:251634688" coordorigin="839,1654" coordsize="2866,3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839;top:1654;width:2866;height:18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sXnCAAAA3AAAAA8AAABkcnMvZG93bnJldi54bWxET02LwjAQvQv+hzAL3jTVg2g1lkVXUATB&#10;qoe9Dc1sW9pMSpOt9d8bYWFv83ifs056U4uOWldaVjCdRCCIM6tLzhXcrvvxAoTzyBpry6TgSQ6S&#10;zXCwxljbB1+oS30uQgi7GBUU3jexlC4ryKCb2IY4cD+2NegDbHOpW3yEcFPLWRTNpcGSQ0OBDW0L&#10;yqr01yg475bfJ5vuSXbyeP+Kqu00vz+VGn30nysQnnr/L/5zH3SYP5vD+5lwgd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CrF5wgAAANwAAAAPAAAAAAAAAAAAAAAAAJ8C&#10;AABkcnMvZG93bnJldi54bWxQSwUGAAAAAAQABAD3AAAAjgMAAAAA&#10;" stroked="t" strokecolor="#17365d" strokeweight="1.5pt">
              <v:imagedata r:id="rId29" o:title=""/>
            </v:shape>
            <v:shape id="Text Box 5" o:spid="_x0000_s1033" type="#_x0000_t202" style="position:absolute;left:869;top:3615;width:2790;height:1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AD6293" w:rsidRPr="00C05E95" w:rsidRDefault="00AD6293" w:rsidP="008F4AC5">
                    <w:pPr>
                      <w:jc w:val="center"/>
                      <w:rPr>
                        <w:rFonts w:ascii="Arial Narrow" w:hAnsi="Arial Narrow"/>
                        <w:color w:val="595959"/>
                        <w:sz w:val="20"/>
                      </w:rPr>
                    </w:pPr>
                    <w:r w:rsidRPr="00C05E95">
                      <w:rPr>
                        <w:rFonts w:ascii="Arial Narrow" w:hAnsi="Arial Narrow"/>
                        <w:color w:val="595959"/>
                        <w:sz w:val="20"/>
                      </w:rPr>
                      <w:t>Whether an area might flood is one consideration. The extent to which it might flood adds a necessary dimension to that understanding</w:t>
                    </w:r>
                    <w:r w:rsidRPr="00C05E95">
                      <w:rPr>
                        <w:rFonts w:ascii="Arial Narrow" w:hAnsi="Arial Narrow"/>
                        <w:b/>
                        <w:color w:val="595959"/>
                        <w:sz w:val="20"/>
                      </w:rPr>
                      <w:t>.</w:t>
                    </w:r>
                  </w:p>
                  <w:p w:rsidR="00AD6293" w:rsidRPr="00112673" w:rsidRDefault="00AD6293" w:rsidP="008F4AC5">
                    <w:pPr>
                      <w:jc w:val="center"/>
                      <w:rPr>
                        <w:rFonts w:ascii="Arial Narrow" w:hAnsi="Arial Narrow"/>
                        <w:i/>
                        <w:color w:val="595959"/>
                        <w:sz w:val="20"/>
                      </w:rPr>
                    </w:pPr>
                  </w:p>
                </w:txbxContent>
              </v:textbox>
            </v:shape>
          </v:group>
        </w:pict>
      </w:r>
      <w:r w:rsidR="008F4AC5" w:rsidRPr="00FB5CF0">
        <w:rPr>
          <w:rFonts w:ascii="Calibri" w:hAnsi="Calibri"/>
          <w:sz w:val="22"/>
          <w:u w:val="single"/>
        </w:rPr>
        <w:t>The consequences of a flood</w:t>
      </w:r>
      <w:r w:rsidR="008F4AC5" w:rsidRPr="00FB5CF0">
        <w:rPr>
          <w:rFonts w:ascii="Calibri" w:hAnsi="Calibri"/>
          <w:sz w:val="22"/>
        </w:rPr>
        <w:t xml:space="preserve"> </w:t>
      </w:r>
      <w:r w:rsidR="008F4AC5">
        <w:rPr>
          <w:rFonts w:ascii="Calibri" w:hAnsi="Calibri"/>
          <w:sz w:val="22"/>
          <w:szCs w:val="22"/>
        </w:rPr>
        <w:t>are the</w:t>
      </w:r>
      <w:r w:rsidR="008F4AC5" w:rsidRPr="00F9434F">
        <w:rPr>
          <w:rFonts w:ascii="Calibri" w:hAnsi="Calibri"/>
          <w:sz w:val="22"/>
          <w:szCs w:val="22"/>
        </w:rPr>
        <w:t xml:space="preserve"> estimated impacts associated with the </w:t>
      </w:r>
      <w:r w:rsidR="008F4AC5">
        <w:rPr>
          <w:rFonts w:ascii="Calibri" w:hAnsi="Calibri"/>
          <w:sz w:val="22"/>
          <w:szCs w:val="22"/>
        </w:rPr>
        <w:t xml:space="preserve">flood </w:t>
      </w:r>
      <w:r w:rsidR="008F4AC5" w:rsidRPr="00F9434F">
        <w:rPr>
          <w:rFonts w:ascii="Calibri" w:hAnsi="Calibri"/>
          <w:sz w:val="22"/>
          <w:szCs w:val="22"/>
        </w:rPr>
        <w:t>occurrence</w:t>
      </w:r>
      <w:r w:rsidR="008F4AC5">
        <w:rPr>
          <w:rFonts w:ascii="Calibri" w:hAnsi="Calibri"/>
          <w:sz w:val="22"/>
          <w:szCs w:val="22"/>
        </w:rPr>
        <w:t xml:space="preserve">. Consequences </w:t>
      </w:r>
      <w:r w:rsidR="008F4AC5" w:rsidRPr="00FB5CF0">
        <w:rPr>
          <w:rFonts w:ascii="Calibri" w:hAnsi="Calibri"/>
          <w:sz w:val="22"/>
        </w:rPr>
        <w:t xml:space="preserve">relate to humans </w:t>
      </w:r>
      <w:r w:rsidR="008F4AC5">
        <w:rPr>
          <w:rFonts w:ascii="Calibri" w:hAnsi="Calibri"/>
          <w:sz w:val="22"/>
        </w:rPr>
        <w:t>activities</w:t>
      </w:r>
      <w:r w:rsidR="008F4AC5" w:rsidRPr="00FB5CF0">
        <w:rPr>
          <w:rFonts w:ascii="Calibri" w:hAnsi="Calibri"/>
          <w:sz w:val="22"/>
        </w:rPr>
        <w:t xml:space="preserve"> within an area and how a flood impacts the natural and built environment.  </w:t>
      </w:r>
    </w:p>
    <w:p w:rsidR="008F4AC5" w:rsidRDefault="008F4AC5" w:rsidP="00551883">
      <w:pPr>
        <w:pStyle w:val="RiskMAP-Heading3"/>
      </w:pPr>
      <w:r w:rsidRPr="00FB5CF0">
        <w:t>Risk MAP Flood Risk Products</w:t>
      </w:r>
    </w:p>
    <w:p w:rsidR="008F4AC5" w:rsidRDefault="008F4AC5" w:rsidP="00551883">
      <w:pPr>
        <w:pStyle w:val="RiskMAP-BodyText"/>
        <w:rPr>
          <w:highlight w:val="yellow"/>
        </w:rPr>
      </w:pPr>
      <w:r w:rsidRPr="00FB5CF0">
        <w:t xml:space="preserve">FEMA understands that flood risk is dynamic and </w:t>
      </w:r>
      <w:r w:rsidRPr="007F683B">
        <w:t>that floodi</w:t>
      </w:r>
      <w:r>
        <w:t xml:space="preserve">ng does not stop at a line on a map, and provides the following flood risk products: </w:t>
      </w:r>
    </w:p>
    <w:p w:rsidR="008F4AC5" w:rsidRDefault="008F4AC5" w:rsidP="008F4AC5">
      <w:pPr>
        <w:pStyle w:val="ListParagraph"/>
        <w:ind w:left="750"/>
        <w:rPr>
          <w:rFonts w:ascii="Calibri" w:hAnsi="Calibri"/>
          <w:sz w:val="22"/>
          <w:szCs w:val="22"/>
        </w:rPr>
      </w:pPr>
    </w:p>
    <w:p w:rsidR="008F4AC5" w:rsidRDefault="008F4AC5" w:rsidP="00687E43">
      <w:pPr>
        <w:pStyle w:val="ListParagraph"/>
        <w:numPr>
          <w:ilvl w:val="0"/>
          <w:numId w:val="11"/>
        </w:numPr>
        <w:rPr>
          <w:rFonts w:ascii="Calibri" w:hAnsi="Calibri"/>
          <w:sz w:val="22"/>
          <w:szCs w:val="22"/>
        </w:rPr>
      </w:pPr>
      <w:r w:rsidRPr="00FB5CF0">
        <w:rPr>
          <w:rFonts w:ascii="Calibri" w:hAnsi="Calibri"/>
          <w:sz w:val="22"/>
        </w:rPr>
        <w:t xml:space="preserve">A </w:t>
      </w:r>
      <w:r w:rsidR="009A2821">
        <w:rPr>
          <w:rFonts w:ascii="Calibri" w:hAnsi="Calibri"/>
          <w:sz w:val="22"/>
        </w:rPr>
        <w:t xml:space="preserve">section in the </w:t>
      </w:r>
      <w:r w:rsidR="009A2821">
        <w:rPr>
          <w:rFonts w:ascii="Calibri" w:hAnsi="Calibri"/>
          <w:sz w:val="22"/>
          <w:szCs w:val="22"/>
        </w:rPr>
        <w:t>Risk Report</w:t>
      </w:r>
      <w:r w:rsidRPr="00FB5CF0">
        <w:rPr>
          <w:rFonts w:ascii="Calibri" w:hAnsi="Calibri"/>
          <w:sz w:val="22"/>
          <w:szCs w:val="22"/>
        </w:rPr>
        <w:t xml:space="preserve"> that</w:t>
      </w:r>
      <w:r w:rsidRPr="00AF2C85">
        <w:rPr>
          <w:rFonts w:ascii="Calibri" w:hAnsi="Calibri"/>
          <w:sz w:val="22"/>
          <w:szCs w:val="22"/>
        </w:rPr>
        <w:t xml:space="preserve"> </w:t>
      </w:r>
      <w:r w:rsidR="00860671">
        <w:rPr>
          <w:rFonts w:ascii="Calibri" w:hAnsi="Calibri"/>
          <w:sz w:val="22"/>
          <w:szCs w:val="22"/>
        </w:rPr>
        <w:t>describes key findings</w:t>
      </w:r>
      <w:r w:rsidR="00E66D17">
        <w:rPr>
          <w:rFonts w:ascii="Calibri" w:hAnsi="Calibri"/>
          <w:sz w:val="22"/>
          <w:szCs w:val="22"/>
        </w:rPr>
        <w:t>.</w:t>
      </w:r>
      <w:r>
        <w:rPr>
          <w:rFonts w:ascii="Calibri" w:hAnsi="Calibri"/>
          <w:i/>
          <w:sz w:val="22"/>
          <w:szCs w:val="22"/>
        </w:rPr>
        <w:t xml:space="preserve">  </w:t>
      </w:r>
    </w:p>
    <w:p w:rsidR="008F4AC5" w:rsidRDefault="009A2821" w:rsidP="00687E43">
      <w:pPr>
        <w:pStyle w:val="ListParagraph"/>
        <w:numPr>
          <w:ilvl w:val="0"/>
          <w:numId w:val="11"/>
        </w:numPr>
        <w:rPr>
          <w:rFonts w:ascii="Calibri" w:hAnsi="Calibri"/>
          <w:sz w:val="22"/>
          <w:szCs w:val="22"/>
        </w:rPr>
      </w:pPr>
      <w:r>
        <w:rPr>
          <w:rFonts w:ascii="Calibri" w:hAnsi="Calibri"/>
          <w:sz w:val="22"/>
          <w:szCs w:val="22"/>
        </w:rPr>
        <w:t>A Flood Risk Map</w:t>
      </w:r>
      <w:r w:rsidR="008F4AC5">
        <w:rPr>
          <w:rFonts w:ascii="Calibri" w:hAnsi="Calibri"/>
          <w:sz w:val="22"/>
          <w:szCs w:val="22"/>
        </w:rPr>
        <w:t>, found in Section 3.1 of this document,</w:t>
      </w:r>
      <w:r w:rsidR="008F4AC5" w:rsidRPr="00FB5CF0">
        <w:rPr>
          <w:rFonts w:ascii="Calibri" w:hAnsi="Calibri"/>
          <w:sz w:val="22"/>
          <w:szCs w:val="22"/>
        </w:rPr>
        <w:t xml:space="preserve"> shows risk </w:t>
      </w:r>
      <w:r w:rsidR="008F4AC5">
        <w:rPr>
          <w:rFonts w:ascii="Calibri" w:hAnsi="Calibri"/>
          <w:sz w:val="22"/>
          <w:szCs w:val="22"/>
        </w:rPr>
        <w:t xml:space="preserve">areas at </w:t>
      </w:r>
      <w:r w:rsidR="008F4AC5" w:rsidRPr="00FB5CF0">
        <w:rPr>
          <w:rFonts w:ascii="Calibri" w:hAnsi="Calibri"/>
          <w:sz w:val="22"/>
          <w:szCs w:val="22"/>
        </w:rPr>
        <w:t>risk</w:t>
      </w:r>
      <w:r w:rsidR="008F4AC5">
        <w:rPr>
          <w:rFonts w:ascii="Calibri" w:hAnsi="Calibri"/>
          <w:sz w:val="22"/>
          <w:szCs w:val="22"/>
        </w:rPr>
        <w:t xml:space="preserve"> and is</w:t>
      </w:r>
      <w:r w:rsidR="008F4AC5" w:rsidRPr="00FB5CF0">
        <w:rPr>
          <w:rFonts w:ascii="Calibri" w:hAnsi="Calibri"/>
          <w:sz w:val="22"/>
          <w:szCs w:val="22"/>
        </w:rPr>
        <w:t xml:space="preserve"> provided as</w:t>
      </w:r>
      <w:r w:rsidR="008F4AC5">
        <w:rPr>
          <w:rFonts w:ascii="Calibri" w:hAnsi="Calibri"/>
          <w:i/>
          <w:sz w:val="22"/>
          <w:szCs w:val="22"/>
        </w:rPr>
        <w:t xml:space="preserve"> </w:t>
      </w:r>
      <w:r w:rsidR="008F4AC5" w:rsidRPr="00FB5CF0">
        <w:rPr>
          <w:rFonts w:ascii="Calibri" w:hAnsi="Calibri"/>
          <w:sz w:val="22"/>
          <w:szCs w:val="22"/>
        </w:rPr>
        <w:t>a</w:t>
      </w:r>
      <w:r>
        <w:rPr>
          <w:rFonts w:ascii="Calibri" w:hAnsi="Calibri"/>
          <w:sz w:val="22"/>
          <w:szCs w:val="22"/>
        </w:rPr>
        <w:t>n exhibit within the Risk Report</w:t>
      </w:r>
      <w:r w:rsidR="008F4AC5">
        <w:rPr>
          <w:rFonts w:ascii="Calibri" w:hAnsi="Calibri"/>
          <w:sz w:val="22"/>
          <w:szCs w:val="22"/>
        </w:rPr>
        <w:t xml:space="preserve">.   </w:t>
      </w:r>
      <w:r w:rsidR="00E66D17">
        <w:rPr>
          <w:rFonts w:ascii="Calibri" w:hAnsi="Calibri"/>
          <w:sz w:val="22"/>
          <w:szCs w:val="22"/>
        </w:rPr>
        <w:t>Details</w:t>
      </w:r>
      <w:r w:rsidR="008F4AC5">
        <w:rPr>
          <w:rFonts w:ascii="Calibri" w:hAnsi="Calibri"/>
          <w:sz w:val="22"/>
          <w:szCs w:val="22"/>
        </w:rPr>
        <w:t xml:space="preserve"> about the data shown on the ma</w:t>
      </w:r>
      <w:r w:rsidR="00C83768">
        <w:rPr>
          <w:rFonts w:ascii="Calibri" w:hAnsi="Calibri"/>
          <w:sz w:val="22"/>
          <w:szCs w:val="22"/>
        </w:rPr>
        <w:t>p can be found in Section 2.</w:t>
      </w:r>
    </w:p>
    <w:p w:rsidR="008F4AC5" w:rsidRDefault="008F4AC5" w:rsidP="00687E43">
      <w:pPr>
        <w:pStyle w:val="ListParagraph"/>
        <w:numPr>
          <w:ilvl w:val="0"/>
          <w:numId w:val="11"/>
        </w:numPr>
        <w:rPr>
          <w:rFonts w:ascii="Calibri" w:hAnsi="Calibri"/>
          <w:sz w:val="22"/>
          <w:szCs w:val="22"/>
        </w:rPr>
      </w:pPr>
      <w:r w:rsidRPr="00FB5CF0">
        <w:rPr>
          <w:rFonts w:ascii="Calibri" w:hAnsi="Calibri"/>
          <w:sz w:val="22"/>
          <w:szCs w:val="22"/>
        </w:rPr>
        <w:lastRenderedPageBreak/>
        <w:t xml:space="preserve">A </w:t>
      </w:r>
      <w:r w:rsidR="009A2821">
        <w:rPr>
          <w:rFonts w:ascii="Calibri" w:hAnsi="Calibri"/>
          <w:sz w:val="22"/>
          <w:szCs w:val="22"/>
        </w:rPr>
        <w:t xml:space="preserve">Flood Risk Database </w:t>
      </w:r>
      <w:r>
        <w:rPr>
          <w:rFonts w:ascii="Calibri" w:hAnsi="Calibri"/>
          <w:sz w:val="22"/>
          <w:szCs w:val="22"/>
        </w:rPr>
        <w:t>houses the flood risk data developed during the course of the flood risk analysis to the raw flood risk data that can be used and updated by the community. After the Risk MAP study is complete, this data can be used in many ways to visualize and communicate flood risk within the study area.</w:t>
      </w:r>
    </w:p>
    <w:p w:rsidR="008F4AC5" w:rsidRDefault="008F4AC5" w:rsidP="008F4AC5">
      <w:pPr>
        <w:ind w:left="750"/>
        <w:rPr>
          <w:rFonts w:ascii="Calibri" w:hAnsi="Calibri"/>
          <w:sz w:val="22"/>
          <w:szCs w:val="22"/>
        </w:rPr>
      </w:pPr>
    </w:p>
    <w:p w:rsidR="009A2821" w:rsidRDefault="00BF5901" w:rsidP="009A2821">
      <w:pPr>
        <w:pStyle w:val="Heading2"/>
        <w:keepLines w:val="0"/>
        <w:numPr>
          <w:ilvl w:val="1"/>
          <w:numId w:val="1"/>
        </w:numPr>
        <w:spacing w:before="0" w:after="120"/>
        <w:ind w:left="0" w:firstLine="0"/>
        <w:rPr>
          <w:rFonts w:ascii="Calibri" w:hAnsi="Calibri"/>
          <w:sz w:val="24"/>
          <w:szCs w:val="28"/>
        </w:rPr>
      </w:pPr>
      <w:bookmarkStart w:id="78" w:name="_Toc337135092"/>
      <w:r>
        <w:rPr>
          <w:rFonts w:ascii="Calibri" w:hAnsi="Calibri"/>
          <w:sz w:val="24"/>
          <w:szCs w:val="28"/>
        </w:rPr>
        <w:t xml:space="preserve">About </w:t>
      </w:r>
      <w:r w:rsidR="002B06D6">
        <w:rPr>
          <w:rFonts w:ascii="Calibri" w:hAnsi="Calibri"/>
          <w:sz w:val="24"/>
          <w:szCs w:val="28"/>
        </w:rPr>
        <w:t>Earthquake</w:t>
      </w:r>
      <w:r w:rsidR="009A2821">
        <w:rPr>
          <w:rFonts w:ascii="Calibri" w:hAnsi="Calibri"/>
          <w:sz w:val="24"/>
          <w:szCs w:val="28"/>
        </w:rPr>
        <w:t xml:space="preserve"> Risk in </w:t>
      </w:r>
      <w:r w:rsidR="001E12A1">
        <w:rPr>
          <w:rFonts w:ascii="Calibri" w:hAnsi="Calibri"/>
          <w:sz w:val="24"/>
          <w:szCs w:val="28"/>
        </w:rPr>
        <w:t>Eastern Washington and Northwestern Idaho</w:t>
      </w:r>
      <w:bookmarkEnd w:id="78"/>
    </w:p>
    <w:p w:rsidR="003F6BFA" w:rsidRDefault="009A2821" w:rsidP="00551883">
      <w:pPr>
        <w:pStyle w:val="RiskMAP-BodyText"/>
        <w:rPr>
          <w:rFonts w:asciiTheme="minorHAnsi" w:hAnsiTheme="minorHAnsi" w:cstheme="minorHAnsi"/>
        </w:rPr>
      </w:pPr>
      <w:r>
        <w:t>Idaho</w:t>
      </w:r>
      <w:r w:rsidR="001E12A1">
        <w:t xml:space="preserve"> and Washington</w:t>
      </w:r>
      <w:r>
        <w:t xml:space="preserve"> h</w:t>
      </w:r>
      <w:r w:rsidR="001E12A1">
        <w:t>ave</w:t>
      </w:r>
      <w:r>
        <w:t xml:space="preserve"> active faults that have produced a number of historic earthquakes.  </w:t>
      </w:r>
    </w:p>
    <w:p w:rsidR="003F6BFA" w:rsidRDefault="003F6BFA" w:rsidP="00551883">
      <w:pPr>
        <w:pStyle w:val="RiskMAP-BodyText"/>
      </w:pPr>
      <w:r w:rsidRPr="003F6BFA">
        <w:t>The U.S. Geological Survey (USGS) National Seismic Hazard Maps display earthquake ground motions for various probability levels across the United States and are applied in seismic provisions of building codes, insurance rate structures, risk assessments, and other public policy. This is updated periodically to incorporate new findings on earthquake ground shaking, faults, seismicity, and geodesy. The resulting maps are derived from seismic hazard curves calculated on a grid of sites across the United States that describe the frequency of exceeding a set of ground motions.</w:t>
      </w:r>
      <w:r>
        <w:t xml:space="preserve">  Below is a figure of the 2008 USGS Hazard Map with a 2% in 50 year probability.</w:t>
      </w:r>
    </w:p>
    <w:p w:rsidR="003F6BFA" w:rsidRDefault="003F6BFA" w:rsidP="009A2821">
      <w:pPr>
        <w:rPr>
          <w:rFonts w:asciiTheme="minorHAnsi" w:hAnsiTheme="minorHAnsi" w:cstheme="minorHAnsi"/>
          <w:sz w:val="22"/>
          <w:szCs w:val="22"/>
        </w:rPr>
      </w:pPr>
    </w:p>
    <w:p w:rsidR="003F6BFA" w:rsidRDefault="003F6BFA" w:rsidP="009A2821">
      <w:pPr>
        <w:rPr>
          <w:rFonts w:asciiTheme="minorHAnsi" w:hAnsiTheme="minorHAnsi" w:cstheme="minorHAnsi"/>
          <w:sz w:val="22"/>
          <w:szCs w:val="22"/>
        </w:rPr>
      </w:pPr>
      <w:r w:rsidRPr="00054F43">
        <w:rPr>
          <w:rFonts w:asciiTheme="minorHAnsi" w:hAnsiTheme="minorHAnsi" w:cstheme="minorHAnsi"/>
          <w:noProof/>
          <w:sz w:val="22"/>
          <w:szCs w:val="22"/>
        </w:rPr>
        <w:drawing>
          <wp:inline distT="0" distB="0" distL="0" distR="0">
            <wp:extent cx="4572000" cy="3045488"/>
            <wp:effectExtent l="0" t="0" r="0" b="2540"/>
            <wp:docPr id="7" name="Picture 7" descr="http://earthquake.usgs.gov/hazards/products/graphic2pct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arthquake.usgs.gov/hazards/products/graphic2pct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045488"/>
                    </a:xfrm>
                    <a:prstGeom prst="rect">
                      <a:avLst/>
                    </a:prstGeom>
                    <a:noFill/>
                    <a:ln>
                      <a:noFill/>
                    </a:ln>
                  </pic:spPr>
                </pic:pic>
              </a:graphicData>
            </a:graphic>
          </wp:inline>
        </w:drawing>
      </w:r>
    </w:p>
    <w:p w:rsidR="00CA7870" w:rsidRDefault="002B06D6">
      <w:pPr>
        <w:pStyle w:val="RiskMAP-Heading3"/>
        <w:keepNext/>
      </w:pPr>
      <w:r>
        <w:lastRenderedPageBreak/>
        <w:t>Calculating Earthquake</w:t>
      </w:r>
      <w:r w:rsidR="00AB1312" w:rsidRPr="00AB1312">
        <w:t xml:space="preserve"> Risk</w:t>
      </w:r>
    </w:p>
    <w:p w:rsidR="00CA7870" w:rsidRDefault="00B11359">
      <w:pPr>
        <w:pStyle w:val="RiskMAP-BodyText"/>
        <w:keepNext/>
      </w:pPr>
      <w:r>
        <w:t>Earthquake</w:t>
      </w:r>
      <w:r w:rsidR="00770F54">
        <w:t xml:space="preserve"> risk is calculated based on location, extent, and magnitude. Location is determined by locations of faults and/or past locations of earthquakes. Extent and magnitude are measured in two ways: </w:t>
      </w:r>
    </w:p>
    <w:p w:rsidR="00CA7870" w:rsidRDefault="00770F54" w:rsidP="00687E43">
      <w:pPr>
        <w:pStyle w:val="ListParagraph"/>
        <w:keepLines/>
        <w:numPr>
          <w:ilvl w:val="0"/>
          <w:numId w:val="23"/>
        </w:numPr>
        <w:rPr>
          <w:rFonts w:asciiTheme="minorHAnsi" w:hAnsiTheme="minorHAnsi" w:cstheme="minorHAnsi"/>
          <w:sz w:val="22"/>
          <w:szCs w:val="22"/>
        </w:rPr>
      </w:pPr>
      <w:r>
        <w:rPr>
          <w:rFonts w:asciiTheme="minorHAnsi" w:hAnsiTheme="minorHAnsi" w:cstheme="minorHAnsi"/>
          <w:sz w:val="22"/>
          <w:szCs w:val="22"/>
        </w:rPr>
        <w:t xml:space="preserve">Magnitude (as measured by the Richter </w:t>
      </w:r>
      <w:proofErr w:type="gramStart"/>
      <w:r>
        <w:rPr>
          <w:rFonts w:asciiTheme="minorHAnsi" w:hAnsiTheme="minorHAnsi" w:cstheme="minorHAnsi"/>
          <w:sz w:val="22"/>
          <w:szCs w:val="22"/>
        </w:rPr>
        <w:t>Scale</w:t>
      </w:r>
      <w:proofErr w:type="gramEnd"/>
      <w:r>
        <w:rPr>
          <w:rFonts w:asciiTheme="minorHAnsi" w:hAnsiTheme="minorHAnsi" w:cstheme="minorHAnsi"/>
          <w:sz w:val="22"/>
          <w:szCs w:val="22"/>
        </w:rPr>
        <w:t xml:space="preserve">) measures the energy that is released. Magnitude is calculated by seismologists from seismograph readings and is most useful to scientists comparing the power of earthquakes. </w:t>
      </w:r>
    </w:p>
    <w:p w:rsidR="00CA7870" w:rsidRDefault="00770F54" w:rsidP="00687E43">
      <w:pPr>
        <w:pStyle w:val="ListParagraph"/>
        <w:keepLines/>
        <w:numPr>
          <w:ilvl w:val="0"/>
          <w:numId w:val="23"/>
        </w:numPr>
        <w:rPr>
          <w:rFonts w:asciiTheme="minorHAnsi" w:hAnsiTheme="minorHAnsi" w:cstheme="minorHAnsi"/>
          <w:sz w:val="22"/>
          <w:szCs w:val="22"/>
        </w:rPr>
      </w:pPr>
      <w:r>
        <w:rPr>
          <w:rFonts w:asciiTheme="minorHAnsi" w:hAnsiTheme="minorHAnsi" w:cstheme="minorHAnsi"/>
          <w:sz w:val="22"/>
          <w:szCs w:val="22"/>
        </w:rPr>
        <w:t xml:space="preserve">Intensity (as measured by the Modified </w:t>
      </w:r>
      <w:proofErr w:type="spellStart"/>
      <w:r>
        <w:rPr>
          <w:rFonts w:asciiTheme="minorHAnsi" w:hAnsiTheme="minorHAnsi" w:cstheme="minorHAnsi"/>
          <w:sz w:val="22"/>
          <w:szCs w:val="22"/>
        </w:rPr>
        <w:t>Mercalli</w:t>
      </w:r>
      <w:proofErr w:type="spellEnd"/>
      <w:r>
        <w:rPr>
          <w:rFonts w:asciiTheme="minorHAnsi" w:hAnsiTheme="minorHAnsi" w:cstheme="minorHAnsi"/>
          <w:sz w:val="22"/>
          <w:szCs w:val="22"/>
        </w:rPr>
        <w:t xml:space="preserve"> Intensity Scale, MMI). The Modified </w:t>
      </w:r>
      <w:proofErr w:type="spellStart"/>
      <w:r>
        <w:rPr>
          <w:rFonts w:asciiTheme="minorHAnsi" w:hAnsiTheme="minorHAnsi" w:cstheme="minorHAnsi"/>
          <w:sz w:val="22"/>
          <w:szCs w:val="22"/>
        </w:rPr>
        <w:t>Mercalli</w:t>
      </w:r>
      <w:proofErr w:type="spellEnd"/>
      <w:r>
        <w:rPr>
          <w:rFonts w:asciiTheme="minorHAnsi" w:hAnsiTheme="minorHAnsi" w:cstheme="minorHAnsi"/>
          <w:sz w:val="22"/>
          <w:szCs w:val="22"/>
        </w:rPr>
        <w:t xml:space="preserve"> Intensity Scale is a subjective description of the physical effects of the shaking based on observations at the event site.  Using this scale, a value of I is the least intense motion, and XII is the greatest ground shaking. Unlike magnitude, intensity can vary from place to place.</w:t>
      </w:r>
    </w:p>
    <w:p w:rsidR="00770F54" w:rsidRDefault="00770F54" w:rsidP="00770F54">
      <w:pPr>
        <w:pStyle w:val="ListParagraph"/>
        <w:rPr>
          <w:rFonts w:asciiTheme="minorHAnsi" w:hAnsiTheme="minorHAnsi" w:cstheme="minorHAnsi"/>
          <w:sz w:val="22"/>
          <w:szCs w:val="22"/>
        </w:rPr>
      </w:pPr>
    </w:p>
    <w:tbl>
      <w:tblPr>
        <w:tblStyle w:val="TableGrid"/>
        <w:tblW w:w="0" w:type="auto"/>
        <w:tblInd w:w="108" w:type="dxa"/>
        <w:tblLook w:val="04A0" w:firstRow="1" w:lastRow="0" w:firstColumn="1" w:lastColumn="0" w:noHBand="0" w:noVBand="1"/>
      </w:tblPr>
      <w:tblGrid>
        <w:gridCol w:w="6858"/>
      </w:tblGrid>
      <w:tr w:rsidR="00770F54" w:rsidTr="00D72243">
        <w:tc>
          <w:tcPr>
            <w:tcW w:w="7308" w:type="dxa"/>
            <w:shd w:val="clear" w:color="auto" w:fill="8DB3E2" w:themeFill="text2" w:themeFillTint="66"/>
          </w:tcPr>
          <w:p w:rsidR="00770F54" w:rsidRPr="00770F54" w:rsidRDefault="00770F54" w:rsidP="00770F54">
            <w:pPr>
              <w:pStyle w:val="ListParagraph"/>
              <w:ind w:left="0"/>
              <w:jc w:val="center"/>
              <w:rPr>
                <w:rFonts w:asciiTheme="minorHAnsi" w:hAnsiTheme="minorHAnsi" w:cstheme="minorHAnsi"/>
                <w:b/>
                <w:sz w:val="18"/>
                <w:szCs w:val="18"/>
              </w:rPr>
            </w:pPr>
            <w:r w:rsidRPr="00770F54">
              <w:rPr>
                <w:rFonts w:asciiTheme="minorHAnsi" w:hAnsiTheme="minorHAnsi" w:cstheme="minorHAnsi"/>
                <w:b/>
                <w:sz w:val="18"/>
                <w:szCs w:val="18"/>
              </w:rPr>
              <w:t xml:space="preserve">Modified </w:t>
            </w:r>
            <w:proofErr w:type="spellStart"/>
            <w:r w:rsidRPr="00770F54">
              <w:rPr>
                <w:rFonts w:asciiTheme="minorHAnsi" w:hAnsiTheme="minorHAnsi" w:cstheme="minorHAnsi"/>
                <w:b/>
                <w:sz w:val="18"/>
                <w:szCs w:val="18"/>
              </w:rPr>
              <w:t>Mercalli</w:t>
            </w:r>
            <w:proofErr w:type="spellEnd"/>
            <w:r w:rsidRPr="00770F54">
              <w:rPr>
                <w:rFonts w:asciiTheme="minorHAnsi" w:hAnsiTheme="minorHAnsi" w:cstheme="minorHAnsi"/>
                <w:b/>
                <w:sz w:val="18"/>
                <w:szCs w:val="18"/>
              </w:rPr>
              <w:t xml:space="preserve"> Intensity Scale (MMI)</w:t>
            </w:r>
          </w:p>
        </w:tc>
      </w:tr>
      <w:tr w:rsidR="00770F54" w:rsidTr="00D72243">
        <w:tc>
          <w:tcPr>
            <w:tcW w:w="7308" w:type="dxa"/>
          </w:tcPr>
          <w:p w:rsidR="00770F54" w:rsidRPr="00732B50" w:rsidRDefault="00AE3E07" w:rsidP="00770F54">
            <w:pPr>
              <w:pStyle w:val="ListParagraph"/>
              <w:ind w:left="0"/>
              <w:rPr>
                <w:rFonts w:asciiTheme="minorHAnsi" w:hAnsiTheme="minorHAnsi" w:cstheme="minorHAnsi"/>
                <w:sz w:val="18"/>
                <w:szCs w:val="18"/>
              </w:rPr>
            </w:pPr>
            <w:r>
              <w:rPr>
                <w:rFonts w:ascii="Calibri" w:hAnsi="Calibri"/>
                <w:noProof/>
                <w:sz w:val="18"/>
                <w:szCs w:val="18"/>
              </w:rPr>
              <w:pict>
                <v:group id="Group 35" o:spid="_x0000_s1034" style="position:absolute;margin-left:-184.1pt;margin-top:5.8pt;width:137.5pt;height:384.45pt;z-index:251642880;mso-position-horizontal-relative:text;mso-position-vertical-relative:text" coordorigin="912,1356" coordsize="2750,76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">
                  <v:shape id="Picture 36" o:spid="_x0000_s1035" type="#_x0000_t75" alt="3D_LFUCG_floodplains" style="position:absolute;left:912;top:3600;width:2750;height:19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VrXfCAAAA3AAAAA8AAABkcnMvZG93bnJldi54bWxET0uLwjAQvi/4H8IIXoqm9rAs1SgqCnrY&#10;w7p70NvQTB/YTEoSa/33ZmFhb/PxPWe5HkwrenK+saxgPktBEBdWN1wp+Pk+TD9A+ICssbVMCp7k&#10;Yb0avS0x1/bBX9SfQyViCPscFdQhdLmUvqjJoJ/ZjjhypXUGQ4SuktrhI4abVmZp+i4NNhwbauxo&#10;V1NxO9+Ngs/+Eq6ps1vOsrLcH5LEnTaJUpPxsFmACDSEf/Gf+6jj/GwOv8/EC+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13wgAAANwAAAAPAAAAAAAAAAAAAAAAAJ8C&#10;AABkcnMvZG93bnJldi54bWxQSwUGAAAAAAQABAD3AAAAjgMAAAAA&#10;" stroked="t" strokecolor="#17365d" strokeweight="1.5pt">
                    <v:imagedata r:id="rId31" o:title="3D_LFUCG_floodplains"/>
                  </v:shape>
                  <v:shape id="Picture 37" o:spid="_x0000_s1036" type="#_x0000_t75" alt="woodland2" style="position:absolute;left:912;top:1356;width:2750;height:2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0kfCAAAA3AAAAA8AAABkcnMvZG93bnJldi54bWxET81qwkAQvgu+wzKF3nRjCqmmriKKtHgp&#10;iT7AkJ0mqdnZkF1j2qd3BcHbfHy/s1wPphE9da62rGA2jUAQF1bXXCo4HfeTOQjnkTU2lknBHzlY&#10;r8ajJabaXjmjPvelCCHsUlRQed+mUrqiIoNualviwP3YzqAPsCul7vAawk0j4yhKpMGaQ0OFLW0r&#10;Ks75xSh4P2f1f/bL3zM+2B29LZI+/0yUen0ZNh8gPA3+KX64v3SYH8dwfyZc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QdJHwgAAANwAAAAPAAAAAAAAAAAAAAAAAJ8C&#10;AABkcnMvZG93bnJldi54bWxQSwUGAAAAAAQABAD3AAAAjgMAAAAA&#10;" stroked="t" strokecolor="#17365d" strokeweight="1.5pt">
                    <v:imagedata r:id="rId32" o:title="woodland2"/>
                  </v:shape>
                  <v:shape id="Picture 38" o:spid="_x0000_s1037" type="#_x0000_t75" alt="Lick2" style="position:absolute;left:912;top:5657;width:2736;height:2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ghrCAAAA3AAAAA8AAABkcnMvZG93bnJldi54bWxET01rwkAQvQv+h2UKvZRmoi2tpK4SpKIX&#10;habtfciOSWh2NmRXjf++Kwje5vE+Z74cbKtO3PvGiYZJkoJiKZ1ppNLw871+noHygcRQ64Q1XNjD&#10;cjEezSkz7ixffCpCpWKI+Iw01CF0GaIva7bkE9exRO7gekshwr5C09M5htsWp2n6hpYaiQ01dbyq&#10;ufwrjlaDLfLt5vWC77PPp2r43ecH3O1Q68eHIf8AFXgId/HNvTVx/vQFrs/EC3D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bYIawgAAANwAAAAPAAAAAAAAAAAAAAAAAJ8C&#10;AABkcnMvZG93bnJldi54bWxQSwUGAAAAAAQABAD3AAAAjgMAAAAA&#10;" stroked="t" strokecolor="#17365d" strokeweight="1.5pt">
                    <v:imagedata r:id="rId33" o:title="Lick2" cropleft="10799f" cropright="10456f" chromakey="white"/>
                  </v:shape>
                  <v:shape id="Text Box 39" o:spid="_x0000_s1038" type="#_x0000_t202" style="position:absolute;left:952;top:7923;width:2660;height:1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AD6293" w:rsidRPr="00C05E95" w:rsidRDefault="00AD6293" w:rsidP="007A1EE4">
                          <w:pPr>
                            <w:jc w:val="center"/>
                            <w:rPr>
                              <w:rFonts w:ascii="Arial Narrow" w:hAnsi="Arial Narrow"/>
                              <w:color w:val="595959"/>
                              <w:sz w:val="20"/>
                            </w:rPr>
                          </w:pPr>
                          <w:proofErr w:type="gramStart"/>
                          <w:r w:rsidRPr="00C05E95">
                            <w:rPr>
                              <w:rFonts w:ascii="Arial Narrow" w:hAnsi="Arial Narrow"/>
                              <w:color w:val="595959"/>
                              <w:sz w:val="20"/>
                            </w:rPr>
                            <w:t>Examples of how FEMA data can be leveraged to identify and measure vulnerability.</w:t>
                          </w:r>
                          <w:proofErr w:type="gramEnd"/>
                        </w:p>
                        <w:p w:rsidR="00AD6293" w:rsidRPr="00112673" w:rsidRDefault="00AD6293" w:rsidP="007A1EE4">
                          <w:pPr>
                            <w:jc w:val="center"/>
                            <w:rPr>
                              <w:rFonts w:ascii="Arial Narrow" w:hAnsi="Arial Narrow"/>
                              <w:i/>
                              <w:color w:val="595959"/>
                              <w:sz w:val="20"/>
                            </w:rPr>
                          </w:pPr>
                        </w:p>
                      </w:txbxContent>
                    </v:textbox>
                  </v:shape>
                </v:group>
              </w:pict>
            </w:r>
            <w:r w:rsidR="00770F54" w:rsidRPr="00732B50">
              <w:rPr>
                <w:rFonts w:asciiTheme="minorHAnsi" w:hAnsiTheme="minorHAnsi" w:cstheme="minorHAnsi"/>
                <w:b/>
                <w:sz w:val="18"/>
                <w:szCs w:val="18"/>
              </w:rPr>
              <w:t>I.</w:t>
            </w:r>
            <w:r w:rsidR="00770F54" w:rsidRPr="00732B50">
              <w:rPr>
                <w:rFonts w:asciiTheme="minorHAnsi" w:hAnsiTheme="minorHAnsi" w:cstheme="minorHAnsi"/>
                <w:sz w:val="18"/>
                <w:szCs w:val="18"/>
              </w:rPr>
              <w:t xml:space="preserve"> Not felt except by a very few under especially favorable conditions</w:t>
            </w:r>
          </w:p>
        </w:tc>
      </w:tr>
      <w:tr w:rsidR="00770F54" w:rsidTr="00D72243">
        <w:tc>
          <w:tcPr>
            <w:tcW w:w="7308" w:type="dxa"/>
          </w:tcPr>
          <w:p w:rsidR="00770F54" w:rsidRPr="00732B50" w:rsidRDefault="00770F54"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II.</w:t>
            </w:r>
            <w:r w:rsidRPr="00732B50">
              <w:rPr>
                <w:rFonts w:asciiTheme="minorHAnsi" w:hAnsiTheme="minorHAnsi" w:cstheme="minorHAnsi"/>
                <w:sz w:val="18"/>
                <w:szCs w:val="18"/>
              </w:rPr>
              <w:t xml:space="preserve"> Felt only by a few persons at rest, especially on upper floors of buildings</w:t>
            </w:r>
          </w:p>
        </w:tc>
      </w:tr>
      <w:tr w:rsidR="00770F54" w:rsidTr="00D72243">
        <w:tc>
          <w:tcPr>
            <w:tcW w:w="7308" w:type="dxa"/>
          </w:tcPr>
          <w:p w:rsidR="00770F54" w:rsidRPr="00732B50" w:rsidRDefault="00770F54"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III.</w:t>
            </w:r>
            <w:r w:rsidRPr="00732B50">
              <w:rPr>
                <w:rFonts w:asciiTheme="minorHAnsi" w:hAnsiTheme="minorHAnsi" w:cstheme="minorHAnsi"/>
                <w:sz w:val="18"/>
                <w:szCs w:val="18"/>
              </w:rPr>
              <w:t xml:space="preserve"> Felt quite noticeably by persons indoors, especially on upper floors of buildings. Many people do not recognize it as an earthquake. Standing motor cars may rock slightly. Vibrations similar to the passing of a truck. Duration estimated.</w:t>
            </w:r>
          </w:p>
        </w:tc>
      </w:tr>
      <w:tr w:rsidR="00770F54" w:rsidTr="00D72243">
        <w:tc>
          <w:tcPr>
            <w:tcW w:w="7308" w:type="dxa"/>
          </w:tcPr>
          <w:p w:rsidR="00770F54" w:rsidRPr="00732B50" w:rsidRDefault="00770F54"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IV</w:t>
            </w:r>
            <w:r w:rsidRPr="00732B50">
              <w:rPr>
                <w:rFonts w:asciiTheme="minorHAnsi" w:hAnsiTheme="minorHAnsi" w:cstheme="minorHAnsi"/>
                <w:sz w:val="18"/>
                <w:szCs w:val="18"/>
              </w:rPr>
              <w:t xml:space="preserve">. </w:t>
            </w:r>
            <w:r w:rsidR="00D72243" w:rsidRPr="00732B50">
              <w:rPr>
                <w:rFonts w:asciiTheme="minorHAnsi" w:hAnsiTheme="minorHAnsi" w:cstheme="minorHAnsi"/>
                <w:sz w:val="18"/>
                <w:szCs w:val="18"/>
              </w:rPr>
              <w:t xml:space="preserve">Felt indoors by many, outdoors by few during the day. At night, some awakened. Dishes, windows, doors disturbed; walls make cracking sound. Sensation like heavy truck striking building. Standing motor cars rocked noticeably. </w:t>
            </w:r>
          </w:p>
        </w:tc>
      </w:tr>
      <w:tr w:rsidR="00770F54" w:rsidTr="00D72243">
        <w:tc>
          <w:tcPr>
            <w:tcW w:w="7308" w:type="dxa"/>
          </w:tcPr>
          <w:p w:rsidR="00770F54" w:rsidRPr="00732B50" w:rsidRDefault="00D72243"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V.</w:t>
            </w:r>
            <w:r w:rsidRPr="00732B50">
              <w:rPr>
                <w:rFonts w:asciiTheme="minorHAnsi" w:hAnsiTheme="minorHAnsi" w:cstheme="minorHAnsi"/>
                <w:sz w:val="18"/>
                <w:szCs w:val="18"/>
              </w:rPr>
              <w:t xml:space="preserve"> Felt by nearly everyone; many awakened. Some dishes, windows broken. Unstable objects overturned. Pendulum clocks may stop. </w:t>
            </w:r>
          </w:p>
        </w:tc>
      </w:tr>
      <w:tr w:rsidR="00770F54" w:rsidTr="00D72243">
        <w:tc>
          <w:tcPr>
            <w:tcW w:w="7308" w:type="dxa"/>
          </w:tcPr>
          <w:p w:rsidR="00770F54" w:rsidRPr="00732B50" w:rsidRDefault="00D72243"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VI.</w:t>
            </w:r>
            <w:r w:rsidRPr="00732B50">
              <w:rPr>
                <w:rFonts w:asciiTheme="minorHAnsi" w:hAnsiTheme="minorHAnsi" w:cstheme="minorHAnsi"/>
                <w:sz w:val="18"/>
                <w:szCs w:val="18"/>
              </w:rPr>
              <w:t xml:space="preserve"> Felt by all, many frightened. Some heavy furniture moved; a few instances of fallen plaster. Damage slight. </w:t>
            </w:r>
          </w:p>
        </w:tc>
      </w:tr>
      <w:tr w:rsidR="00D72243" w:rsidTr="00D72243">
        <w:tc>
          <w:tcPr>
            <w:tcW w:w="7308" w:type="dxa"/>
          </w:tcPr>
          <w:p w:rsidR="00D72243" w:rsidRPr="00732B50" w:rsidRDefault="00D72243"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VII.</w:t>
            </w:r>
            <w:r w:rsidRPr="00732B50">
              <w:rPr>
                <w:rFonts w:asciiTheme="minorHAnsi" w:hAnsiTheme="minorHAnsi" w:cstheme="minorHAnsi"/>
                <w:sz w:val="18"/>
                <w:szCs w:val="18"/>
              </w:rPr>
              <w:t xml:space="preserve"> Damage negligible in buildings of good design and construction; slight to moderate in well-built ordinary structures; considerable damage in poorly built or badly designed structures; some chimneys broken. </w:t>
            </w:r>
          </w:p>
        </w:tc>
      </w:tr>
      <w:tr w:rsidR="00D72243" w:rsidTr="00D72243">
        <w:tc>
          <w:tcPr>
            <w:tcW w:w="7308" w:type="dxa"/>
          </w:tcPr>
          <w:p w:rsidR="00D72243" w:rsidRPr="00732B50" w:rsidRDefault="00D72243"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VIII.</w:t>
            </w:r>
            <w:r w:rsidRPr="00732B50">
              <w:rPr>
                <w:rFonts w:asciiTheme="minorHAnsi" w:hAnsiTheme="minorHAnsi" w:cstheme="minorHAnsi"/>
                <w:sz w:val="18"/>
                <w:szCs w:val="18"/>
              </w:rPr>
              <w:t xml:space="preserve"> Damage slight in specially designed structures; considerable damage in ordinary substantial buildings with partial collapse. Damage great in poorly built structures. Fall of chimneys, factory stacks, columns, monuments, walls. Heavy furniture overturned. </w:t>
            </w:r>
          </w:p>
        </w:tc>
      </w:tr>
      <w:tr w:rsidR="00D72243" w:rsidTr="00D72243">
        <w:tc>
          <w:tcPr>
            <w:tcW w:w="7308" w:type="dxa"/>
          </w:tcPr>
          <w:p w:rsidR="00D72243" w:rsidRPr="00732B50" w:rsidRDefault="00D72243"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IX.</w:t>
            </w:r>
            <w:r w:rsidRPr="00732B50">
              <w:rPr>
                <w:rFonts w:asciiTheme="minorHAnsi" w:hAnsiTheme="minorHAnsi" w:cstheme="minorHAnsi"/>
                <w:sz w:val="18"/>
                <w:szCs w:val="18"/>
              </w:rPr>
              <w:t xml:space="preserve"> Damage considerable in specially designed structures; well-designed frames structures thrown out of plumb. Damage great in substantial buildings, with partial collapse. Buildings shifted off foundations. </w:t>
            </w:r>
          </w:p>
        </w:tc>
      </w:tr>
      <w:tr w:rsidR="00D72243" w:rsidTr="00D72243">
        <w:tc>
          <w:tcPr>
            <w:tcW w:w="7308" w:type="dxa"/>
          </w:tcPr>
          <w:p w:rsidR="00D72243" w:rsidRPr="00732B50" w:rsidRDefault="00D72243"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X.</w:t>
            </w:r>
            <w:r w:rsidRPr="00732B50">
              <w:rPr>
                <w:rFonts w:asciiTheme="minorHAnsi" w:hAnsiTheme="minorHAnsi" w:cstheme="minorHAnsi"/>
                <w:sz w:val="18"/>
                <w:szCs w:val="18"/>
              </w:rPr>
              <w:t xml:space="preserve"> Some well-built wooden structures destroyed; most masonry and frame structures destroyed with foundations. Rails bent. </w:t>
            </w:r>
          </w:p>
        </w:tc>
      </w:tr>
      <w:tr w:rsidR="00D72243" w:rsidTr="00D72243">
        <w:tc>
          <w:tcPr>
            <w:tcW w:w="7308" w:type="dxa"/>
          </w:tcPr>
          <w:p w:rsidR="00D72243" w:rsidRPr="00732B50" w:rsidRDefault="00D72243"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XI.</w:t>
            </w:r>
            <w:r w:rsidRPr="00732B50">
              <w:rPr>
                <w:rFonts w:asciiTheme="minorHAnsi" w:hAnsiTheme="minorHAnsi" w:cstheme="minorHAnsi"/>
                <w:sz w:val="18"/>
                <w:szCs w:val="18"/>
              </w:rPr>
              <w:t xml:space="preserve"> Few, if any (masonry) structures remain standing. Bridges destroyed, Rails bent greatly. </w:t>
            </w:r>
          </w:p>
        </w:tc>
      </w:tr>
      <w:tr w:rsidR="00D72243" w:rsidTr="00D72243">
        <w:tc>
          <w:tcPr>
            <w:tcW w:w="7308" w:type="dxa"/>
          </w:tcPr>
          <w:p w:rsidR="00D72243" w:rsidRPr="00732B50" w:rsidRDefault="00D72243" w:rsidP="00770F54">
            <w:pPr>
              <w:pStyle w:val="ListParagraph"/>
              <w:ind w:left="0"/>
              <w:rPr>
                <w:rFonts w:asciiTheme="minorHAnsi" w:hAnsiTheme="minorHAnsi" w:cstheme="minorHAnsi"/>
                <w:sz w:val="18"/>
                <w:szCs w:val="18"/>
              </w:rPr>
            </w:pPr>
            <w:r w:rsidRPr="00732B50">
              <w:rPr>
                <w:rFonts w:asciiTheme="minorHAnsi" w:hAnsiTheme="minorHAnsi" w:cstheme="minorHAnsi"/>
                <w:b/>
                <w:sz w:val="18"/>
                <w:szCs w:val="18"/>
              </w:rPr>
              <w:t>XII.</w:t>
            </w:r>
            <w:r w:rsidRPr="00732B50">
              <w:rPr>
                <w:rFonts w:asciiTheme="minorHAnsi" w:hAnsiTheme="minorHAnsi" w:cstheme="minorHAnsi"/>
                <w:sz w:val="18"/>
                <w:szCs w:val="18"/>
              </w:rPr>
              <w:t xml:space="preserve"> Damage total. Lines of sight and level are distorted. Objects thrown into the air. </w:t>
            </w:r>
          </w:p>
        </w:tc>
      </w:tr>
    </w:tbl>
    <w:p w:rsidR="008F7A12" w:rsidRDefault="008F7A12" w:rsidP="00D72243">
      <w:pPr>
        <w:pStyle w:val="ListParagraph"/>
        <w:ind w:left="0"/>
        <w:rPr>
          <w:rFonts w:asciiTheme="minorHAnsi" w:hAnsiTheme="minorHAnsi" w:cstheme="minorHAnsi"/>
          <w:b/>
          <w:sz w:val="22"/>
          <w:szCs w:val="22"/>
        </w:rPr>
      </w:pPr>
    </w:p>
    <w:p w:rsidR="00770F54" w:rsidRDefault="002B06D6" w:rsidP="00D72243">
      <w:pPr>
        <w:pStyle w:val="ListParagraph"/>
        <w:ind w:left="0"/>
        <w:rPr>
          <w:rFonts w:asciiTheme="minorHAnsi" w:hAnsiTheme="minorHAnsi" w:cstheme="minorHAnsi"/>
          <w:b/>
          <w:sz w:val="22"/>
          <w:szCs w:val="22"/>
        </w:rPr>
      </w:pPr>
      <w:r>
        <w:rPr>
          <w:rFonts w:asciiTheme="minorHAnsi" w:hAnsiTheme="minorHAnsi" w:cstheme="minorHAnsi"/>
          <w:b/>
          <w:sz w:val="22"/>
          <w:szCs w:val="22"/>
        </w:rPr>
        <w:t>Risk MAP Earthquake</w:t>
      </w:r>
      <w:r w:rsidR="00D72243" w:rsidRPr="00D72243">
        <w:rPr>
          <w:rFonts w:asciiTheme="minorHAnsi" w:hAnsiTheme="minorHAnsi" w:cstheme="minorHAnsi"/>
          <w:b/>
          <w:sz w:val="22"/>
          <w:szCs w:val="22"/>
        </w:rPr>
        <w:t xml:space="preserve"> Risk Products</w:t>
      </w:r>
    </w:p>
    <w:p w:rsidR="00D72243" w:rsidRDefault="00D72243" w:rsidP="00687E43">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A section in the Risk Report that describes key findings</w:t>
      </w:r>
      <w:r w:rsidR="003657BF">
        <w:rPr>
          <w:rFonts w:asciiTheme="minorHAnsi" w:hAnsiTheme="minorHAnsi" w:cstheme="minorHAnsi"/>
          <w:sz w:val="22"/>
          <w:szCs w:val="22"/>
        </w:rPr>
        <w:t>.</w:t>
      </w:r>
    </w:p>
    <w:p w:rsidR="00D72243" w:rsidRDefault="00D72243" w:rsidP="00687E43">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 xml:space="preserve">A profile of available USGS </w:t>
      </w:r>
      <w:proofErr w:type="spellStart"/>
      <w:r>
        <w:rPr>
          <w:rFonts w:asciiTheme="minorHAnsi" w:hAnsiTheme="minorHAnsi" w:cstheme="minorHAnsi"/>
          <w:sz w:val="22"/>
          <w:szCs w:val="22"/>
        </w:rPr>
        <w:t>ShakeMaps</w:t>
      </w:r>
      <w:proofErr w:type="spellEnd"/>
      <w:r>
        <w:rPr>
          <w:rFonts w:asciiTheme="minorHAnsi" w:hAnsiTheme="minorHAnsi" w:cstheme="minorHAnsi"/>
          <w:sz w:val="22"/>
          <w:szCs w:val="22"/>
        </w:rPr>
        <w:t xml:space="preserve"> that may impact the study area</w:t>
      </w:r>
      <w:r w:rsidR="003657BF">
        <w:rPr>
          <w:rFonts w:asciiTheme="minorHAnsi" w:hAnsiTheme="minorHAnsi" w:cstheme="minorHAnsi"/>
          <w:sz w:val="22"/>
          <w:szCs w:val="22"/>
        </w:rPr>
        <w:t>.</w:t>
      </w:r>
    </w:p>
    <w:p w:rsidR="00D72243" w:rsidRPr="00D72243" w:rsidRDefault="00D72243" w:rsidP="00687E43">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 xml:space="preserve">An Earthquake Risk Database that houses the earthquake risk data during the course of the </w:t>
      </w:r>
      <w:r w:rsidR="003657BF">
        <w:rPr>
          <w:rFonts w:asciiTheme="minorHAnsi" w:hAnsiTheme="minorHAnsi" w:cstheme="minorHAnsi"/>
          <w:sz w:val="22"/>
          <w:szCs w:val="22"/>
        </w:rPr>
        <w:t>risk assessment that can be used and updated by the community.</w:t>
      </w:r>
    </w:p>
    <w:p w:rsidR="00770F54" w:rsidRPr="00770F54" w:rsidRDefault="00770F54" w:rsidP="00770F54">
      <w:pPr>
        <w:pStyle w:val="ListParagraph"/>
        <w:rPr>
          <w:rFonts w:asciiTheme="minorHAnsi" w:hAnsiTheme="minorHAnsi" w:cstheme="minorHAnsi"/>
          <w:sz w:val="22"/>
          <w:szCs w:val="22"/>
        </w:rPr>
      </w:pPr>
      <w:r>
        <w:rPr>
          <w:rFonts w:asciiTheme="minorHAnsi" w:hAnsiTheme="minorHAnsi" w:cstheme="minorHAnsi"/>
          <w:sz w:val="22"/>
          <w:szCs w:val="22"/>
        </w:rPr>
        <w:t xml:space="preserve"> </w:t>
      </w:r>
    </w:p>
    <w:p w:rsidR="00B03CD7" w:rsidRDefault="00B03CD7">
      <w:pPr>
        <w:spacing w:after="200" w:line="276" w:lineRule="auto"/>
        <w:rPr>
          <w:rFonts w:ascii="Calibri" w:hAnsi="Calibri"/>
          <w:sz w:val="22"/>
          <w:szCs w:val="22"/>
        </w:rPr>
      </w:pPr>
      <w:r>
        <w:br w:type="page"/>
      </w:r>
    </w:p>
    <w:p w:rsidR="004F5D40" w:rsidRDefault="004F5D40" w:rsidP="004F5D40">
      <w:pPr>
        <w:pStyle w:val="Heading2"/>
        <w:keepLines w:val="0"/>
        <w:numPr>
          <w:ilvl w:val="1"/>
          <w:numId w:val="1"/>
        </w:numPr>
        <w:spacing w:before="0" w:after="120"/>
        <w:ind w:left="0" w:firstLine="0"/>
        <w:rPr>
          <w:rFonts w:ascii="Calibri" w:hAnsi="Calibri"/>
          <w:sz w:val="24"/>
          <w:szCs w:val="28"/>
        </w:rPr>
      </w:pPr>
      <w:bookmarkStart w:id="79" w:name="_Toc337135093"/>
      <w:r>
        <w:rPr>
          <w:rFonts w:ascii="Calibri" w:hAnsi="Calibri"/>
          <w:sz w:val="24"/>
          <w:szCs w:val="28"/>
        </w:rPr>
        <w:lastRenderedPageBreak/>
        <w:t>About Severe Weather Risk</w:t>
      </w:r>
      <w:bookmarkEnd w:id="79"/>
    </w:p>
    <w:p w:rsidR="00487BBF" w:rsidRDefault="000D0BD3" w:rsidP="00F212C2">
      <w:pPr>
        <w:pStyle w:val="RiskMAP-BodyText"/>
      </w:pPr>
      <w:r>
        <w:t>Kootenai’s</w:t>
      </w:r>
      <w:r w:rsidR="00AB3465">
        <w:t xml:space="preserve"> </w:t>
      </w:r>
      <w:r w:rsidR="00487BBF">
        <w:t>weather</w:t>
      </w:r>
      <w:r w:rsidR="00AB3465">
        <w:t xml:space="preserve"> is </w:t>
      </w:r>
      <w:r w:rsidR="003E0F90">
        <w:t xml:space="preserve">typified by a very warm, arid climate during the summer months and a cold, snowy, and moist climate during winter months. </w:t>
      </w:r>
      <w:r>
        <w:t>Kootenai’s</w:t>
      </w:r>
      <w:r w:rsidR="003E0F90">
        <w:t xml:space="preserve"> location between the Cascade Mountains to the west and Rocky Mountains to the east and </w:t>
      </w:r>
      <w:proofErr w:type="gramStart"/>
      <w:r w:rsidR="003E0F90">
        <w:t>north,</w:t>
      </w:r>
      <w:proofErr w:type="gramEnd"/>
      <w:r w:rsidR="003E0F90">
        <w:t xml:space="preserve"> protects the area from typical weather patterns found in other regions of the Pacific Northwest. </w:t>
      </w:r>
      <w:r w:rsidR="00614FBC">
        <w:t>The</w:t>
      </w:r>
      <w:r w:rsidR="00487BBF">
        <w:t xml:space="preserve"> area does experience ice storms and high wind storms that can </w:t>
      </w:r>
      <w:r w:rsidR="00CA7870">
        <w:t>impact</w:t>
      </w:r>
      <w:r w:rsidR="00487BBF">
        <w:t xml:space="preserve"> the region for days to weeks. Typical storm damages include power outages, infrastructure collapse, and snowdrifts that block typical travel patterns.</w:t>
      </w:r>
    </w:p>
    <w:p w:rsidR="00487BBF" w:rsidRDefault="000D0BD3" w:rsidP="00F212C2">
      <w:pPr>
        <w:pStyle w:val="RiskMAP-BodyText"/>
      </w:pPr>
      <w:r>
        <w:t>Kootenai</w:t>
      </w:r>
      <w:r w:rsidR="00487BBF">
        <w:t xml:space="preserve"> County </w:t>
      </w:r>
      <w:r>
        <w:t>maintains a hazard warning system that supplements warning services provided by the National Weather Service, NOAA Weather Radio, and other local, state, and federal agencies. The warning system can utilize both public and private resources, to the extent practicable, and activate at the neighborhood, community, or county level.</w:t>
      </w:r>
      <w:r w:rsidR="007E315A">
        <w:t xml:space="preserve"> </w:t>
      </w:r>
      <w:r w:rsidR="00F96068">
        <w:t xml:space="preserve">Winter storm safety and preparedness checklists are located on the Kootenai County Office of Emergency Management website. </w:t>
      </w:r>
      <w:r w:rsidR="004E11F7">
        <w:t xml:space="preserve">In addition to this information, </w:t>
      </w:r>
      <w:r w:rsidR="007F0838">
        <w:t>an</w:t>
      </w:r>
      <w:r w:rsidR="004E11F7">
        <w:t xml:space="preserve"> outreach handout </w:t>
      </w:r>
      <w:r w:rsidR="007F0838">
        <w:t xml:space="preserve">has been prepared by FEMA and is </w:t>
      </w:r>
      <w:r w:rsidR="004E11F7">
        <w:t xml:space="preserve">available </w:t>
      </w:r>
      <w:r w:rsidR="004E11F7" w:rsidRPr="003C7A31">
        <w:t xml:space="preserve">in Appendix </w:t>
      </w:r>
      <w:r w:rsidR="003C7A31">
        <w:t>D</w:t>
      </w:r>
      <w:r w:rsidR="004E11F7">
        <w:t xml:space="preserve"> of this report that discusses the local history of severe storms and steps residents can take before, during, and after a severe storm event.</w:t>
      </w:r>
    </w:p>
    <w:p w:rsidR="00F212C2" w:rsidRPr="00F212C2" w:rsidRDefault="00614FBC" w:rsidP="00F212C2">
      <w:pPr>
        <w:pStyle w:val="RiskMAP-BodyText"/>
      </w:pPr>
      <w:r>
        <w:t xml:space="preserve"> </w:t>
      </w:r>
    </w:p>
    <w:p w:rsidR="009A2821" w:rsidRDefault="009A2821" w:rsidP="009A2821">
      <w:pPr>
        <w:pStyle w:val="Heading2"/>
        <w:keepLines w:val="0"/>
        <w:numPr>
          <w:ilvl w:val="1"/>
          <w:numId w:val="1"/>
        </w:numPr>
        <w:spacing w:before="0" w:after="120"/>
        <w:ind w:left="0" w:firstLine="0"/>
        <w:rPr>
          <w:rFonts w:ascii="Calibri" w:hAnsi="Calibri"/>
          <w:sz w:val="24"/>
          <w:szCs w:val="28"/>
        </w:rPr>
      </w:pPr>
      <w:bookmarkStart w:id="80" w:name="_Toc337135094"/>
      <w:r w:rsidRPr="009A2821">
        <w:rPr>
          <w:rFonts w:ascii="Calibri" w:hAnsi="Calibri"/>
          <w:sz w:val="24"/>
          <w:szCs w:val="28"/>
        </w:rPr>
        <w:t>Uses of this Report</w:t>
      </w:r>
      <w:bookmarkEnd w:id="80"/>
    </w:p>
    <w:p w:rsidR="008F4AC5" w:rsidRPr="005667BF" w:rsidRDefault="008F4AC5" w:rsidP="008F4AC5">
      <w:pPr>
        <w:rPr>
          <w:rFonts w:ascii="Calibri" w:hAnsi="Calibri"/>
          <w:sz w:val="22"/>
          <w:szCs w:val="22"/>
        </w:rPr>
      </w:pPr>
      <w:r w:rsidRPr="005667BF">
        <w:rPr>
          <w:rFonts w:ascii="Calibri" w:hAnsi="Calibri"/>
          <w:sz w:val="22"/>
          <w:szCs w:val="22"/>
        </w:rPr>
        <w:t xml:space="preserve">The </w:t>
      </w:r>
      <w:r>
        <w:rPr>
          <w:rFonts w:ascii="Calibri" w:hAnsi="Calibri"/>
          <w:sz w:val="22"/>
          <w:szCs w:val="22"/>
        </w:rPr>
        <w:t xml:space="preserve">goal of </w:t>
      </w:r>
      <w:r w:rsidRPr="005667BF">
        <w:rPr>
          <w:rFonts w:ascii="Calibri" w:hAnsi="Calibri"/>
          <w:sz w:val="22"/>
          <w:szCs w:val="22"/>
        </w:rPr>
        <w:t xml:space="preserve">this report is to </w:t>
      </w:r>
      <w:r>
        <w:rPr>
          <w:rFonts w:ascii="Calibri" w:hAnsi="Calibri"/>
          <w:sz w:val="22"/>
          <w:szCs w:val="22"/>
        </w:rPr>
        <w:t xml:space="preserve">help inform and enable communities </w:t>
      </w:r>
      <w:r w:rsidR="00860671">
        <w:rPr>
          <w:rFonts w:ascii="Calibri" w:hAnsi="Calibri"/>
          <w:sz w:val="22"/>
          <w:szCs w:val="22"/>
        </w:rPr>
        <w:t xml:space="preserve">to </w:t>
      </w:r>
      <w:r>
        <w:rPr>
          <w:rFonts w:ascii="Calibri" w:hAnsi="Calibri"/>
          <w:sz w:val="22"/>
          <w:szCs w:val="22"/>
        </w:rPr>
        <w:t>t</w:t>
      </w:r>
      <w:r w:rsidRPr="005667BF">
        <w:rPr>
          <w:rFonts w:ascii="Calibri" w:hAnsi="Calibri"/>
          <w:sz w:val="22"/>
          <w:szCs w:val="22"/>
        </w:rPr>
        <w:t>ake action t</w:t>
      </w:r>
      <w:r>
        <w:rPr>
          <w:rFonts w:ascii="Calibri" w:hAnsi="Calibri"/>
          <w:sz w:val="22"/>
          <w:szCs w:val="22"/>
        </w:rPr>
        <w:t>o</w:t>
      </w:r>
      <w:r w:rsidR="00250D8D">
        <w:rPr>
          <w:rFonts w:ascii="Calibri" w:hAnsi="Calibri"/>
          <w:sz w:val="22"/>
          <w:szCs w:val="22"/>
        </w:rPr>
        <w:t xml:space="preserve"> reduce</w:t>
      </w:r>
      <w:r w:rsidRPr="005667BF">
        <w:rPr>
          <w:rFonts w:ascii="Calibri" w:hAnsi="Calibri"/>
          <w:sz w:val="22"/>
          <w:szCs w:val="22"/>
        </w:rPr>
        <w:t xml:space="preserve"> risk. State, local, and </w:t>
      </w:r>
      <w:r w:rsidR="002970A5">
        <w:rPr>
          <w:rFonts w:ascii="Calibri" w:hAnsi="Calibri"/>
          <w:sz w:val="22"/>
          <w:szCs w:val="22"/>
        </w:rPr>
        <w:t>t</w:t>
      </w:r>
      <w:r w:rsidRPr="005667BF">
        <w:rPr>
          <w:rFonts w:ascii="Calibri" w:hAnsi="Calibri"/>
          <w:sz w:val="22"/>
          <w:szCs w:val="22"/>
        </w:rPr>
        <w:t xml:space="preserve">ribal officials </w:t>
      </w:r>
      <w:r>
        <w:rPr>
          <w:rFonts w:ascii="Calibri" w:hAnsi="Calibri"/>
          <w:sz w:val="22"/>
          <w:szCs w:val="22"/>
        </w:rPr>
        <w:t xml:space="preserve">can use </w:t>
      </w:r>
      <w:bookmarkStart w:id="81" w:name="_Toc260692928"/>
      <w:bookmarkStart w:id="82" w:name="_Toc260694890"/>
      <w:bookmarkStart w:id="83" w:name="_Toc260694989"/>
      <w:bookmarkStart w:id="84" w:name="_Toc260695108"/>
      <w:bookmarkStart w:id="85" w:name="_Toc260742077"/>
      <w:bookmarkStart w:id="86" w:name="_Toc260742677"/>
      <w:bookmarkStart w:id="87" w:name="_Toc260746313"/>
      <w:bookmarkStart w:id="88" w:name="_Toc260692929"/>
      <w:bookmarkStart w:id="89" w:name="_Toc260694891"/>
      <w:bookmarkStart w:id="90" w:name="_Toc260694990"/>
      <w:bookmarkStart w:id="91" w:name="_Toc260695109"/>
      <w:bookmarkStart w:id="92" w:name="_Toc260742078"/>
      <w:bookmarkStart w:id="93" w:name="_Toc260742678"/>
      <w:bookmarkStart w:id="94" w:name="_Toc260746314"/>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Calibri" w:hAnsi="Calibri"/>
          <w:sz w:val="22"/>
          <w:szCs w:val="22"/>
        </w:rPr>
        <w:t>t</w:t>
      </w:r>
      <w:r w:rsidRPr="005667BF">
        <w:rPr>
          <w:rFonts w:ascii="Calibri" w:hAnsi="Calibri"/>
          <w:sz w:val="22"/>
          <w:szCs w:val="22"/>
        </w:rPr>
        <w:t>h</w:t>
      </w:r>
      <w:r>
        <w:rPr>
          <w:rFonts w:ascii="Calibri" w:hAnsi="Calibri"/>
          <w:sz w:val="22"/>
          <w:szCs w:val="22"/>
        </w:rPr>
        <w:t>e summary information provided</w:t>
      </w:r>
      <w:r w:rsidRPr="005667BF">
        <w:rPr>
          <w:rFonts w:ascii="Calibri" w:hAnsi="Calibri"/>
          <w:sz w:val="22"/>
          <w:szCs w:val="22"/>
        </w:rPr>
        <w:t xml:space="preserve"> </w:t>
      </w:r>
      <w:r>
        <w:rPr>
          <w:rFonts w:ascii="Calibri" w:hAnsi="Calibri"/>
          <w:sz w:val="22"/>
          <w:szCs w:val="22"/>
        </w:rPr>
        <w:t>in this report, in conj</w:t>
      </w:r>
      <w:r w:rsidR="00250D8D">
        <w:rPr>
          <w:rFonts w:ascii="Calibri" w:hAnsi="Calibri"/>
          <w:sz w:val="22"/>
          <w:szCs w:val="22"/>
        </w:rPr>
        <w:t>unction with the data in the Risk Database</w:t>
      </w:r>
      <w:r>
        <w:rPr>
          <w:rFonts w:ascii="Calibri" w:hAnsi="Calibri"/>
          <w:sz w:val="22"/>
          <w:szCs w:val="22"/>
        </w:rPr>
        <w:t>, to:</w:t>
      </w:r>
      <w:bookmarkStart w:id="95" w:name="_Toc260692930"/>
      <w:bookmarkStart w:id="96" w:name="_Toc260694892"/>
      <w:bookmarkStart w:id="97" w:name="_Toc260694991"/>
      <w:bookmarkStart w:id="98" w:name="_Toc260695110"/>
      <w:bookmarkStart w:id="99" w:name="_Toc260742079"/>
      <w:bookmarkStart w:id="100" w:name="_Toc260742679"/>
      <w:bookmarkStart w:id="101" w:name="_Toc260746315"/>
      <w:bookmarkEnd w:id="95"/>
      <w:bookmarkEnd w:id="96"/>
      <w:bookmarkEnd w:id="97"/>
      <w:bookmarkEnd w:id="98"/>
      <w:bookmarkEnd w:id="99"/>
      <w:bookmarkEnd w:id="100"/>
      <w:bookmarkEnd w:id="101"/>
    </w:p>
    <w:p w:rsidR="008F4AC5" w:rsidRPr="009B48E5" w:rsidRDefault="008F4AC5" w:rsidP="008F4AC5">
      <w:pPr>
        <w:numPr>
          <w:ilvl w:val="0"/>
          <w:numId w:val="5"/>
        </w:numPr>
        <w:rPr>
          <w:rFonts w:ascii="Calibri" w:hAnsi="Calibri"/>
          <w:sz w:val="22"/>
          <w:szCs w:val="22"/>
        </w:rPr>
      </w:pPr>
      <w:bookmarkStart w:id="102" w:name="_Toc260692931"/>
      <w:bookmarkStart w:id="103" w:name="_Toc260694893"/>
      <w:bookmarkStart w:id="104" w:name="_Toc260694992"/>
      <w:bookmarkStart w:id="105" w:name="_Toc260695111"/>
      <w:bookmarkStart w:id="106" w:name="_Toc260742080"/>
      <w:bookmarkStart w:id="107" w:name="_Toc260742680"/>
      <w:bookmarkStart w:id="108" w:name="_Toc260746316"/>
      <w:bookmarkEnd w:id="102"/>
      <w:bookmarkEnd w:id="103"/>
      <w:bookmarkEnd w:id="104"/>
      <w:bookmarkEnd w:id="105"/>
      <w:bookmarkEnd w:id="106"/>
      <w:bookmarkEnd w:id="107"/>
      <w:bookmarkEnd w:id="108"/>
      <w:r w:rsidRPr="00E66D17">
        <w:rPr>
          <w:rFonts w:ascii="Calibri" w:hAnsi="Calibri"/>
          <w:b/>
          <w:sz w:val="22"/>
          <w:szCs w:val="22"/>
        </w:rPr>
        <w:t>Update</w:t>
      </w:r>
      <w:r w:rsidR="00113289">
        <w:rPr>
          <w:rFonts w:ascii="Calibri" w:hAnsi="Calibri"/>
          <w:b/>
          <w:sz w:val="22"/>
          <w:szCs w:val="22"/>
        </w:rPr>
        <w:t xml:space="preserve"> local hazard mitigation plans and</w:t>
      </w:r>
      <w:r w:rsidRPr="00E66D17">
        <w:rPr>
          <w:rFonts w:ascii="Calibri" w:hAnsi="Calibri"/>
          <w:b/>
          <w:sz w:val="22"/>
          <w:szCs w:val="22"/>
        </w:rPr>
        <w:t xml:space="preserve"> community</w:t>
      </w:r>
      <w:r w:rsidRPr="001F7B8A">
        <w:rPr>
          <w:rFonts w:ascii="Calibri" w:hAnsi="Calibri"/>
          <w:b/>
          <w:sz w:val="22"/>
          <w:szCs w:val="22"/>
        </w:rPr>
        <w:t xml:space="preserve"> comprehensive plans</w:t>
      </w:r>
      <w:r w:rsidRPr="009B48E5">
        <w:rPr>
          <w:rFonts w:ascii="Calibri" w:hAnsi="Calibri"/>
          <w:sz w:val="22"/>
          <w:szCs w:val="22"/>
        </w:rPr>
        <w:t xml:space="preserve"> – </w:t>
      </w:r>
      <w:r>
        <w:rPr>
          <w:rFonts w:ascii="Calibri" w:hAnsi="Calibri"/>
          <w:sz w:val="22"/>
          <w:szCs w:val="22"/>
        </w:rPr>
        <w:t>P</w:t>
      </w:r>
      <w:r w:rsidR="00250D8D">
        <w:rPr>
          <w:rFonts w:ascii="Calibri" w:hAnsi="Calibri"/>
          <w:sz w:val="22"/>
          <w:szCs w:val="22"/>
        </w:rPr>
        <w:t>lanners can use</w:t>
      </w:r>
      <w:r>
        <w:rPr>
          <w:rFonts w:ascii="Calibri" w:hAnsi="Calibri"/>
          <w:sz w:val="22"/>
          <w:szCs w:val="22"/>
        </w:rPr>
        <w:t xml:space="preserve"> </w:t>
      </w:r>
      <w:r w:rsidRPr="009B48E5">
        <w:rPr>
          <w:rFonts w:ascii="Calibri" w:hAnsi="Calibri"/>
          <w:sz w:val="22"/>
          <w:szCs w:val="22"/>
        </w:rPr>
        <w:t>risk information in the development</w:t>
      </w:r>
      <w:r>
        <w:rPr>
          <w:rFonts w:ascii="Calibri" w:hAnsi="Calibri"/>
          <w:sz w:val="22"/>
          <w:szCs w:val="22"/>
        </w:rPr>
        <w:t xml:space="preserve"> and</w:t>
      </w:r>
      <w:r w:rsidRPr="009B48E5">
        <w:rPr>
          <w:rFonts w:ascii="Calibri" w:hAnsi="Calibri"/>
          <w:sz w:val="22"/>
          <w:szCs w:val="22"/>
        </w:rPr>
        <w:t>/</w:t>
      </w:r>
      <w:r>
        <w:rPr>
          <w:rFonts w:ascii="Calibri" w:hAnsi="Calibri"/>
          <w:sz w:val="22"/>
          <w:szCs w:val="22"/>
        </w:rPr>
        <w:t xml:space="preserve">or </w:t>
      </w:r>
      <w:r w:rsidRPr="009B48E5">
        <w:rPr>
          <w:rFonts w:ascii="Calibri" w:hAnsi="Calibri"/>
          <w:sz w:val="22"/>
          <w:szCs w:val="22"/>
        </w:rPr>
        <w:t>update of</w:t>
      </w:r>
      <w:r w:rsidR="00B676DF">
        <w:rPr>
          <w:rFonts w:ascii="Calibri" w:hAnsi="Calibri"/>
          <w:sz w:val="22"/>
          <w:szCs w:val="22"/>
        </w:rPr>
        <w:t xml:space="preserve"> hazard mitigation plans</w:t>
      </w:r>
      <w:r w:rsidR="0087236D">
        <w:rPr>
          <w:rFonts w:ascii="Calibri" w:hAnsi="Calibri"/>
          <w:sz w:val="22"/>
          <w:szCs w:val="22"/>
        </w:rPr>
        <w:t xml:space="preserve">, </w:t>
      </w:r>
      <w:r w:rsidR="0087236D" w:rsidRPr="009B48E5">
        <w:rPr>
          <w:rFonts w:ascii="Calibri" w:hAnsi="Calibri"/>
          <w:sz w:val="22"/>
          <w:szCs w:val="22"/>
        </w:rPr>
        <w:t>comprehensive</w:t>
      </w:r>
      <w:r w:rsidRPr="009B48E5">
        <w:rPr>
          <w:rFonts w:ascii="Calibri" w:hAnsi="Calibri"/>
          <w:sz w:val="22"/>
          <w:szCs w:val="22"/>
        </w:rPr>
        <w:t xml:space="preserve"> plans, future land use maps, and zoning r</w:t>
      </w:r>
      <w:r>
        <w:rPr>
          <w:rFonts w:ascii="Calibri" w:hAnsi="Calibri"/>
          <w:sz w:val="22"/>
          <w:szCs w:val="22"/>
        </w:rPr>
        <w:t>egulations.  For example,</w:t>
      </w:r>
      <w:r w:rsidRPr="009B48E5">
        <w:rPr>
          <w:rFonts w:ascii="Calibri" w:hAnsi="Calibri"/>
          <w:sz w:val="22"/>
          <w:szCs w:val="22"/>
        </w:rPr>
        <w:t xml:space="preserve"> zoning codes may be changed to better provide for appropriate land uses in high hazard areas.  </w:t>
      </w:r>
    </w:p>
    <w:p w:rsidR="008F4AC5" w:rsidRPr="0015575E" w:rsidRDefault="008F4AC5" w:rsidP="008F4AC5">
      <w:pPr>
        <w:numPr>
          <w:ilvl w:val="0"/>
          <w:numId w:val="5"/>
        </w:numPr>
        <w:rPr>
          <w:rFonts w:ascii="Calibri" w:hAnsi="Calibri"/>
          <w:sz w:val="22"/>
          <w:szCs w:val="22"/>
        </w:rPr>
      </w:pPr>
      <w:r w:rsidRPr="00E66D17">
        <w:rPr>
          <w:rFonts w:ascii="Calibri" w:hAnsi="Calibri"/>
          <w:b/>
          <w:sz w:val="22"/>
          <w:szCs w:val="22"/>
        </w:rPr>
        <w:t>Update emergency</w:t>
      </w:r>
      <w:r w:rsidRPr="001F7B8A">
        <w:rPr>
          <w:rFonts w:ascii="Calibri" w:hAnsi="Calibri"/>
          <w:b/>
          <w:sz w:val="22"/>
          <w:szCs w:val="22"/>
        </w:rPr>
        <w:t xml:space="preserve"> operations and response plans</w:t>
      </w:r>
      <w:r w:rsidRPr="009B48E5">
        <w:rPr>
          <w:rFonts w:ascii="Calibri" w:hAnsi="Calibri"/>
          <w:sz w:val="22"/>
          <w:szCs w:val="22"/>
        </w:rPr>
        <w:t xml:space="preserve"> – Emergency managers can identify </w:t>
      </w:r>
      <w:r>
        <w:rPr>
          <w:rFonts w:ascii="Calibri" w:hAnsi="Calibri"/>
          <w:sz w:val="22"/>
          <w:szCs w:val="22"/>
        </w:rPr>
        <w:t xml:space="preserve">low risk areas for </w:t>
      </w:r>
      <w:r w:rsidRPr="009B48E5">
        <w:rPr>
          <w:rFonts w:ascii="Calibri" w:hAnsi="Calibri"/>
          <w:sz w:val="22"/>
          <w:szCs w:val="22"/>
        </w:rPr>
        <w:t xml:space="preserve">potential evacuation and sheltering, and can assist </w:t>
      </w:r>
      <w:r>
        <w:rPr>
          <w:rFonts w:ascii="Calibri" w:hAnsi="Calibri"/>
          <w:sz w:val="22"/>
          <w:szCs w:val="22"/>
        </w:rPr>
        <w:t>first responders in avoidance of</w:t>
      </w:r>
      <w:r w:rsidR="00250D8D">
        <w:rPr>
          <w:rFonts w:ascii="Calibri" w:hAnsi="Calibri"/>
          <w:sz w:val="22"/>
          <w:szCs w:val="22"/>
        </w:rPr>
        <w:t xml:space="preserve"> areas of high risk areas</w:t>
      </w:r>
      <w:r w:rsidRPr="009B48E5">
        <w:rPr>
          <w:rFonts w:ascii="Calibri" w:hAnsi="Calibri"/>
          <w:sz w:val="22"/>
          <w:szCs w:val="22"/>
        </w:rPr>
        <w:t xml:space="preserve">.  Risk assessment results may show vulnerable </w:t>
      </w:r>
      <w:r>
        <w:rPr>
          <w:rFonts w:ascii="Calibri" w:hAnsi="Calibri"/>
          <w:sz w:val="22"/>
          <w:szCs w:val="22"/>
        </w:rPr>
        <w:t>areas, facilities and infrastructure</w:t>
      </w:r>
      <w:r w:rsidRPr="009B48E5">
        <w:rPr>
          <w:rFonts w:ascii="Calibri" w:hAnsi="Calibri"/>
          <w:sz w:val="22"/>
          <w:szCs w:val="22"/>
        </w:rPr>
        <w:t xml:space="preserve"> for which </w:t>
      </w:r>
      <w:r>
        <w:rPr>
          <w:rFonts w:ascii="Calibri" w:hAnsi="Calibri"/>
          <w:sz w:val="22"/>
          <w:szCs w:val="22"/>
        </w:rPr>
        <w:t xml:space="preserve">planning for </w:t>
      </w:r>
      <w:r w:rsidRPr="009B48E5">
        <w:rPr>
          <w:rFonts w:ascii="Calibri" w:hAnsi="Calibri"/>
          <w:sz w:val="22"/>
          <w:szCs w:val="22"/>
        </w:rPr>
        <w:t xml:space="preserve">continuity of operations </w:t>
      </w:r>
      <w:r>
        <w:rPr>
          <w:rFonts w:ascii="Calibri" w:hAnsi="Calibri"/>
          <w:sz w:val="22"/>
          <w:szCs w:val="22"/>
        </w:rPr>
        <w:t xml:space="preserve">plans </w:t>
      </w:r>
      <w:r w:rsidRPr="009B48E5">
        <w:rPr>
          <w:rFonts w:ascii="Calibri" w:hAnsi="Calibri"/>
          <w:sz w:val="22"/>
          <w:szCs w:val="22"/>
        </w:rPr>
        <w:t>(COOP), continuity of government (COG)</w:t>
      </w:r>
      <w:r>
        <w:rPr>
          <w:rFonts w:ascii="Calibri" w:hAnsi="Calibri"/>
          <w:sz w:val="22"/>
          <w:szCs w:val="22"/>
        </w:rPr>
        <w:t xml:space="preserve"> plans,</w:t>
      </w:r>
      <w:r w:rsidRPr="009B48E5">
        <w:rPr>
          <w:rFonts w:ascii="Calibri" w:hAnsi="Calibri"/>
          <w:sz w:val="22"/>
          <w:szCs w:val="22"/>
        </w:rPr>
        <w:t xml:space="preserve"> and emergency operations plan</w:t>
      </w:r>
      <w:r>
        <w:rPr>
          <w:rFonts w:ascii="Calibri" w:hAnsi="Calibri"/>
          <w:sz w:val="22"/>
          <w:szCs w:val="22"/>
        </w:rPr>
        <w:t>s</w:t>
      </w:r>
      <w:r w:rsidRPr="009B48E5">
        <w:rPr>
          <w:rFonts w:ascii="Calibri" w:hAnsi="Calibri"/>
          <w:sz w:val="22"/>
          <w:szCs w:val="22"/>
        </w:rPr>
        <w:t xml:space="preserve"> (EOP) would be essential.  </w:t>
      </w:r>
    </w:p>
    <w:p w:rsidR="008F4AC5" w:rsidRPr="0015575E" w:rsidRDefault="00250D8D" w:rsidP="008F4AC5">
      <w:pPr>
        <w:numPr>
          <w:ilvl w:val="0"/>
          <w:numId w:val="5"/>
        </w:numPr>
        <w:rPr>
          <w:rFonts w:ascii="Calibri" w:hAnsi="Calibri"/>
          <w:sz w:val="22"/>
          <w:szCs w:val="22"/>
        </w:rPr>
      </w:pPr>
      <w:r>
        <w:rPr>
          <w:rFonts w:ascii="Calibri" w:hAnsi="Calibri"/>
          <w:b/>
          <w:sz w:val="22"/>
          <w:szCs w:val="22"/>
        </w:rPr>
        <w:t>Communicate</w:t>
      </w:r>
      <w:r w:rsidR="008F4AC5" w:rsidRPr="00E66D17">
        <w:rPr>
          <w:rFonts w:ascii="Calibri" w:hAnsi="Calibri"/>
          <w:b/>
          <w:sz w:val="22"/>
          <w:szCs w:val="22"/>
        </w:rPr>
        <w:t xml:space="preserve"> risk</w:t>
      </w:r>
      <w:r w:rsidR="008F4AC5">
        <w:rPr>
          <w:rFonts w:ascii="Calibri" w:hAnsi="Calibri"/>
          <w:sz w:val="22"/>
          <w:szCs w:val="22"/>
        </w:rPr>
        <w:t xml:space="preserve"> – Local officials can use the information in this report to communicate with property owners, business owners, and ot</w:t>
      </w:r>
      <w:r>
        <w:rPr>
          <w:rFonts w:ascii="Calibri" w:hAnsi="Calibri"/>
          <w:sz w:val="22"/>
          <w:szCs w:val="22"/>
        </w:rPr>
        <w:t>her citizens about</w:t>
      </w:r>
      <w:r w:rsidR="00B676DF">
        <w:rPr>
          <w:rFonts w:ascii="Calibri" w:hAnsi="Calibri"/>
          <w:sz w:val="22"/>
          <w:szCs w:val="22"/>
        </w:rPr>
        <w:t xml:space="preserve"> risks </w:t>
      </w:r>
      <w:r w:rsidR="008F4AC5">
        <w:rPr>
          <w:rFonts w:ascii="Calibri" w:hAnsi="Calibri"/>
          <w:sz w:val="22"/>
          <w:szCs w:val="22"/>
        </w:rPr>
        <w:t xml:space="preserve">and </w:t>
      </w:r>
      <w:r w:rsidR="00860671">
        <w:rPr>
          <w:rFonts w:ascii="Calibri" w:hAnsi="Calibri"/>
          <w:sz w:val="22"/>
          <w:szCs w:val="22"/>
        </w:rPr>
        <w:t>what can be done about it</w:t>
      </w:r>
      <w:r w:rsidR="008F4AC5">
        <w:rPr>
          <w:rFonts w:ascii="Calibri" w:hAnsi="Calibri"/>
          <w:sz w:val="22"/>
          <w:szCs w:val="22"/>
        </w:rPr>
        <w:t xml:space="preserve">.  </w:t>
      </w:r>
      <w:bookmarkStart w:id="109" w:name="_Toc260692933"/>
      <w:bookmarkStart w:id="110" w:name="_Toc260694895"/>
      <w:bookmarkStart w:id="111" w:name="_Toc260694994"/>
      <w:bookmarkStart w:id="112" w:name="_Toc260695113"/>
      <w:bookmarkStart w:id="113" w:name="_Toc260742082"/>
      <w:bookmarkStart w:id="114" w:name="_Toc260742682"/>
      <w:bookmarkStart w:id="115" w:name="_Toc260746318"/>
      <w:bookmarkEnd w:id="109"/>
      <w:bookmarkEnd w:id="110"/>
      <w:bookmarkEnd w:id="111"/>
      <w:bookmarkEnd w:id="112"/>
      <w:bookmarkEnd w:id="113"/>
      <w:bookmarkEnd w:id="114"/>
      <w:bookmarkEnd w:id="115"/>
    </w:p>
    <w:p w:rsidR="008F4AC5" w:rsidRPr="009B48E5" w:rsidRDefault="008F4AC5" w:rsidP="008F4AC5">
      <w:pPr>
        <w:numPr>
          <w:ilvl w:val="0"/>
          <w:numId w:val="5"/>
        </w:numPr>
        <w:rPr>
          <w:rFonts w:ascii="Calibri" w:hAnsi="Calibri"/>
          <w:sz w:val="22"/>
          <w:szCs w:val="22"/>
        </w:rPr>
      </w:pPr>
      <w:r w:rsidRPr="00E66D17">
        <w:rPr>
          <w:rFonts w:ascii="Calibri" w:hAnsi="Calibri"/>
          <w:b/>
          <w:sz w:val="22"/>
          <w:szCs w:val="22"/>
        </w:rPr>
        <w:t>Inform the modification of development standards</w:t>
      </w:r>
      <w:r w:rsidR="00250D8D">
        <w:rPr>
          <w:rFonts w:ascii="Calibri" w:hAnsi="Calibri"/>
          <w:sz w:val="22"/>
          <w:szCs w:val="22"/>
        </w:rPr>
        <w:t xml:space="preserve"> – Floodplain and emergency</w:t>
      </w:r>
      <w:r>
        <w:rPr>
          <w:rFonts w:ascii="Calibri" w:hAnsi="Calibri"/>
          <w:sz w:val="22"/>
          <w:szCs w:val="22"/>
        </w:rPr>
        <w:t xml:space="preserve"> managers, planners and public works officials can use information in this report to support the adjustment of</w:t>
      </w:r>
      <w:r w:rsidRPr="009B48E5">
        <w:rPr>
          <w:rFonts w:ascii="Calibri" w:hAnsi="Calibri"/>
          <w:sz w:val="22"/>
          <w:szCs w:val="22"/>
        </w:rPr>
        <w:t xml:space="preserve"> development standards for certain locations.  For example, </w:t>
      </w:r>
      <w:r>
        <w:rPr>
          <w:rFonts w:ascii="Calibri" w:hAnsi="Calibri"/>
          <w:sz w:val="22"/>
          <w:szCs w:val="22"/>
        </w:rPr>
        <w:t xml:space="preserve">heavily </w:t>
      </w:r>
      <w:r>
        <w:rPr>
          <w:rFonts w:ascii="Calibri" w:hAnsi="Calibri"/>
          <w:sz w:val="22"/>
          <w:szCs w:val="22"/>
        </w:rPr>
        <w:lastRenderedPageBreak/>
        <w:t>developed areas tend to increase floodwater runoff because paved surfaces cannot absorb water, indicating</w:t>
      </w:r>
      <w:r w:rsidRPr="009B48E5">
        <w:rPr>
          <w:rFonts w:ascii="Calibri" w:hAnsi="Calibri"/>
          <w:sz w:val="22"/>
          <w:szCs w:val="22"/>
        </w:rPr>
        <w:t xml:space="preserve"> a need to adopt </w:t>
      </w:r>
      <w:r>
        <w:rPr>
          <w:rFonts w:ascii="Calibri" w:hAnsi="Calibri"/>
          <w:sz w:val="22"/>
          <w:szCs w:val="22"/>
        </w:rPr>
        <w:t xml:space="preserve">or revise </w:t>
      </w:r>
      <w:r w:rsidRPr="009B48E5">
        <w:rPr>
          <w:rFonts w:ascii="Calibri" w:hAnsi="Calibri"/>
          <w:sz w:val="22"/>
          <w:szCs w:val="22"/>
        </w:rPr>
        <w:t xml:space="preserve">standards that provide for </w:t>
      </w:r>
      <w:r>
        <w:rPr>
          <w:rFonts w:ascii="Calibri" w:hAnsi="Calibri"/>
          <w:sz w:val="22"/>
          <w:szCs w:val="22"/>
        </w:rPr>
        <w:t xml:space="preserve">appropriate </w:t>
      </w:r>
      <w:r w:rsidRPr="009B48E5">
        <w:rPr>
          <w:rFonts w:ascii="Calibri" w:hAnsi="Calibri"/>
          <w:sz w:val="22"/>
          <w:szCs w:val="22"/>
        </w:rPr>
        <w:t>stormwater retention.</w:t>
      </w:r>
      <w:bookmarkStart w:id="116" w:name="_Toc260692935"/>
      <w:bookmarkStart w:id="117" w:name="_Toc260694897"/>
      <w:bookmarkStart w:id="118" w:name="_Toc260694996"/>
      <w:bookmarkStart w:id="119" w:name="_Toc260695115"/>
      <w:bookmarkStart w:id="120" w:name="_Toc260742084"/>
      <w:bookmarkStart w:id="121" w:name="_Toc260742684"/>
      <w:bookmarkStart w:id="122" w:name="_Toc260746320"/>
      <w:bookmarkEnd w:id="116"/>
      <w:bookmarkEnd w:id="117"/>
      <w:bookmarkEnd w:id="118"/>
      <w:bookmarkEnd w:id="119"/>
      <w:bookmarkEnd w:id="120"/>
      <w:bookmarkEnd w:id="121"/>
      <w:bookmarkEnd w:id="122"/>
    </w:p>
    <w:p w:rsidR="008F4AC5" w:rsidRDefault="008F4AC5" w:rsidP="008F4AC5">
      <w:pPr>
        <w:rPr>
          <w:rFonts w:ascii="Calibri" w:hAnsi="Calibri"/>
          <w:szCs w:val="22"/>
        </w:rPr>
      </w:pPr>
      <w:bookmarkStart w:id="123" w:name="_Toc260692941"/>
      <w:bookmarkStart w:id="124" w:name="_Toc260694903"/>
      <w:bookmarkStart w:id="125" w:name="_Toc260695002"/>
      <w:bookmarkStart w:id="126" w:name="_Toc260695121"/>
      <w:bookmarkStart w:id="127" w:name="_Toc260742090"/>
      <w:bookmarkStart w:id="128" w:name="_Toc260742690"/>
      <w:bookmarkStart w:id="129" w:name="_Toc260746326"/>
      <w:bookmarkEnd w:id="123"/>
      <w:bookmarkEnd w:id="124"/>
      <w:bookmarkEnd w:id="125"/>
      <w:bookmarkEnd w:id="126"/>
      <w:bookmarkEnd w:id="127"/>
      <w:bookmarkEnd w:id="128"/>
      <w:bookmarkEnd w:id="129"/>
    </w:p>
    <w:p w:rsidR="00056D45" w:rsidRDefault="00250D8D" w:rsidP="00056D45">
      <w:pPr>
        <w:rPr>
          <w:rFonts w:ascii="Calibri" w:hAnsi="Calibri"/>
          <w:sz w:val="22"/>
          <w:szCs w:val="22"/>
        </w:rPr>
      </w:pPr>
      <w:r>
        <w:rPr>
          <w:rFonts w:ascii="Calibri" w:hAnsi="Calibri"/>
          <w:sz w:val="22"/>
          <w:szCs w:val="22"/>
        </w:rPr>
        <w:t>The</w:t>
      </w:r>
      <w:r w:rsidR="00056D45">
        <w:rPr>
          <w:rFonts w:ascii="Calibri" w:hAnsi="Calibri"/>
          <w:sz w:val="22"/>
          <w:szCs w:val="22"/>
        </w:rPr>
        <w:t xml:space="preserve"> risk products provided under Risk MAP are </w:t>
      </w:r>
      <w:r w:rsidR="00056D45" w:rsidRPr="00056D45">
        <w:rPr>
          <w:rFonts w:ascii="Calibri" w:hAnsi="Calibri"/>
          <w:sz w:val="22"/>
          <w:szCs w:val="22"/>
        </w:rPr>
        <w:t>available and intended for community use</w:t>
      </w:r>
      <w:r w:rsidR="00860671">
        <w:rPr>
          <w:rFonts w:ascii="Calibri" w:hAnsi="Calibri"/>
          <w:sz w:val="22"/>
          <w:szCs w:val="22"/>
        </w:rPr>
        <w:t>.  They</w:t>
      </w:r>
      <w:r w:rsidR="00056D45" w:rsidRPr="00056D45">
        <w:rPr>
          <w:rFonts w:ascii="Calibri" w:hAnsi="Calibri"/>
          <w:sz w:val="22"/>
          <w:szCs w:val="22"/>
        </w:rPr>
        <w:t xml:space="preserve"> are not tied to the regulatory development and insurance requirements of the National Flood Insurance Program</w:t>
      </w:r>
      <w:r w:rsidR="00056D45">
        <w:rPr>
          <w:rFonts w:ascii="Calibri" w:hAnsi="Calibri"/>
          <w:sz w:val="22"/>
          <w:szCs w:val="22"/>
        </w:rPr>
        <w:t xml:space="preserve"> nor are</w:t>
      </w:r>
      <w:r w:rsidR="00860671">
        <w:rPr>
          <w:rFonts w:ascii="Calibri" w:hAnsi="Calibri"/>
          <w:sz w:val="22"/>
          <w:szCs w:val="22"/>
        </w:rPr>
        <w:t xml:space="preserve"> they</w:t>
      </w:r>
      <w:r w:rsidR="00056D45">
        <w:rPr>
          <w:rFonts w:ascii="Calibri" w:hAnsi="Calibri"/>
          <w:sz w:val="22"/>
          <w:szCs w:val="22"/>
        </w:rPr>
        <w:t xml:space="preserve"> required to be used</w:t>
      </w:r>
      <w:r w:rsidR="00056D45" w:rsidRPr="00056D45">
        <w:rPr>
          <w:rFonts w:ascii="Calibri" w:hAnsi="Calibri"/>
          <w:sz w:val="22"/>
          <w:szCs w:val="22"/>
        </w:rPr>
        <w:t>.</w:t>
      </w:r>
      <w:r w:rsidR="00056D45">
        <w:rPr>
          <w:rFonts w:ascii="Calibri" w:hAnsi="Calibri"/>
          <w:sz w:val="22"/>
          <w:szCs w:val="22"/>
        </w:rPr>
        <w:t xml:space="preserve">  </w:t>
      </w:r>
    </w:p>
    <w:p w:rsidR="00056D45" w:rsidRPr="00931001" w:rsidRDefault="00056D45" w:rsidP="008F4AC5">
      <w:pPr>
        <w:rPr>
          <w:rFonts w:ascii="Calibri" w:hAnsi="Calibri"/>
          <w:szCs w:val="22"/>
        </w:rPr>
      </w:pPr>
    </w:p>
    <w:p w:rsidR="008F4AC5" w:rsidRPr="005667BF" w:rsidRDefault="008F4AC5" w:rsidP="008F4AC5">
      <w:pPr>
        <w:rPr>
          <w:rFonts w:ascii="Calibri" w:hAnsi="Calibri"/>
          <w:sz w:val="22"/>
          <w:szCs w:val="22"/>
        </w:rPr>
      </w:pPr>
      <w:bookmarkStart w:id="130" w:name="_Toc260692942"/>
      <w:bookmarkStart w:id="131" w:name="_Toc260694904"/>
      <w:bookmarkStart w:id="132" w:name="_Toc260695003"/>
      <w:bookmarkStart w:id="133" w:name="_Toc260695122"/>
      <w:bookmarkStart w:id="134" w:name="_Toc260742091"/>
      <w:bookmarkStart w:id="135" w:name="_Toc260742691"/>
      <w:bookmarkStart w:id="136" w:name="_Toc260746327"/>
      <w:bookmarkEnd w:id="130"/>
      <w:bookmarkEnd w:id="131"/>
      <w:bookmarkEnd w:id="132"/>
      <w:bookmarkEnd w:id="133"/>
      <w:bookmarkEnd w:id="134"/>
      <w:bookmarkEnd w:id="135"/>
      <w:bookmarkEnd w:id="136"/>
      <w:r w:rsidRPr="005667BF">
        <w:rPr>
          <w:rFonts w:ascii="Calibri" w:hAnsi="Calibri"/>
          <w:sz w:val="22"/>
          <w:szCs w:val="22"/>
        </w:rPr>
        <w:t>Possible users of this report include</w:t>
      </w:r>
      <w:bookmarkStart w:id="137" w:name="_Toc260692943"/>
      <w:bookmarkStart w:id="138" w:name="_Toc260694905"/>
      <w:bookmarkStart w:id="139" w:name="_Toc260695004"/>
      <w:bookmarkStart w:id="140" w:name="_Toc260695123"/>
      <w:bookmarkStart w:id="141" w:name="_Toc260742092"/>
      <w:bookmarkStart w:id="142" w:name="_Toc260742692"/>
      <w:bookmarkStart w:id="143" w:name="_Toc260746328"/>
      <w:bookmarkEnd w:id="137"/>
      <w:bookmarkEnd w:id="138"/>
      <w:bookmarkEnd w:id="139"/>
      <w:bookmarkEnd w:id="140"/>
      <w:bookmarkEnd w:id="141"/>
      <w:bookmarkEnd w:id="142"/>
      <w:bookmarkEnd w:id="143"/>
      <w:r w:rsidR="00F054D3">
        <w:rPr>
          <w:rFonts w:ascii="Calibri" w:hAnsi="Calibri"/>
          <w:sz w:val="22"/>
          <w:szCs w:val="22"/>
        </w:rPr>
        <w:t xml:space="preserve">— </w:t>
      </w:r>
    </w:p>
    <w:p w:rsidR="008F4AC5" w:rsidRPr="00142157" w:rsidRDefault="008F4AC5" w:rsidP="008F4AC5">
      <w:pPr>
        <w:numPr>
          <w:ilvl w:val="0"/>
          <w:numId w:val="2"/>
        </w:numPr>
        <w:rPr>
          <w:rFonts w:ascii="Calibri" w:hAnsi="Calibri"/>
          <w:sz w:val="22"/>
          <w:szCs w:val="22"/>
        </w:rPr>
      </w:pPr>
      <w:bookmarkStart w:id="144" w:name="_Toc260692944"/>
      <w:bookmarkStart w:id="145" w:name="_Toc260694906"/>
      <w:bookmarkStart w:id="146" w:name="_Toc260695005"/>
      <w:bookmarkStart w:id="147" w:name="_Toc260695124"/>
      <w:bookmarkStart w:id="148" w:name="_Toc260742093"/>
      <w:bookmarkStart w:id="149" w:name="_Toc260742693"/>
      <w:bookmarkStart w:id="150" w:name="_Toc260746329"/>
      <w:bookmarkEnd w:id="144"/>
      <w:bookmarkEnd w:id="145"/>
      <w:bookmarkEnd w:id="146"/>
      <w:bookmarkEnd w:id="147"/>
      <w:bookmarkEnd w:id="148"/>
      <w:bookmarkEnd w:id="149"/>
      <w:bookmarkEnd w:id="150"/>
      <w:r w:rsidRPr="00142157">
        <w:rPr>
          <w:rFonts w:ascii="Calibri" w:hAnsi="Calibri"/>
          <w:sz w:val="22"/>
          <w:szCs w:val="22"/>
        </w:rPr>
        <w:t>Local Elected Officials</w:t>
      </w:r>
      <w:bookmarkStart w:id="151" w:name="_Toc260692945"/>
      <w:bookmarkStart w:id="152" w:name="_Toc260694907"/>
      <w:bookmarkStart w:id="153" w:name="_Toc260695006"/>
      <w:bookmarkStart w:id="154" w:name="_Toc260695125"/>
      <w:bookmarkStart w:id="155" w:name="_Toc260742094"/>
      <w:bookmarkStart w:id="156" w:name="_Toc260742694"/>
      <w:bookmarkStart w:id="157" w:name="_Toc260746330"/>
      <w:bookmarkEnd w:id="151"/>
      <w:bookmarkEnd w:id="152"/>
      <w:bookmarkEnd w:id="153"/>
      <w:bookmarkEnd w:id="154"/>
      <w:bookmarkEnd w:id="155"/>
      <w:bookmarkEnd w:id="156"/>
      <w:bookmarkEnd w:id="157"/>
    </w:p>
    <w:p w:rsidR="008F4AC5" w:rsidRPr="00142157" w:rsidRDefault="008F4AC5" w:rsidP="008F4AC5">
      <w:pPr>
        <w:numPr>
          <w:ilvl w:val="0"/>
          <w:numId w:val="2"/>
        </w:numPr>
        <w:rPr>
          <w:rFonts w:ascii="Calibri" w:hAnsi="Calibri"/>
          <w:sz w:val="22"/>
          <w:szCs w:val="22"/>
        </w:rPr>
      </w:pPr>
      <w:r w:rsidRPr="00142157">
        <w:rPr>
          <w:rFonts w:ascii="Calibri" w:hAnsi="Calibri"/>
          <w:sz w:val="22"/>
          <w:szCs w:val="22"/>
        </w:rPr>
        <w:t xml:space="preserve">Floodplain Managers </w:t>
      </w:r>
      <w:bookmarkStart w:id="158" w:name="_Toc260692946"/>
      <w:bookmarkStart w:id="159" w:name="_Toc260694908"/>
      <w:bookmarkStart w:id="160" w:name="_Toc260695007"/>
      <w:bookmarkStart w:id="161" w:name="_Toc260695126"/>
      <w:bookmarkStart w:id="162" w:name="_Toc260742095"/>
      <w:bookmarkStart w:id="163" w:name="_Toc260742695"/>
      <w:bookmarkStart w:id="164" w:name="_Toc260746331"/>
      <w:bookmarkEnd w:id="158"/>
      <w:bookmarkEnd w:id="159"/>
      <w:bookmarkEnd w:id="160"/>
      <w:bookmarkEnd w:id="161"/>
      <w:bookmarkEnd w:id="162"/>
      <w:bookmarkEnd w:id="163"/>
      <w:bookmarkEnd w:id="164"/>
    </w:p>
    <w:p w:rsidR="008F4AC5" w:rsidRPr="00142157" w:rsidRDefault="008F4AC5" w:rsidP="008F4AC5">
      <w:pPr>
        <w:numPr>
          <w:ilvl w:val="0"/>
          <w:numId w:val="2"/>
        </w:numPr>
        <w:rPr>
          <w:rFonts w:ascii="Calibri" w:hAnsi="Calibri"/>
          <w:sz w:val="22"/>
          <w:szCs w:val="22"/>
        </w:rPr>
      </w:pPr>
      <w:r w:rsidRPr="00142157">
        <w:rPr>
          <w:rFonts w:ascii="Calibri" w:hAnsi="Calibri"/>
          <w:sz w:val="22"/>
          <w:szCs w:val="22"/>
        </w:rPr>
        <w:t xml:space="preserve">Community Planners </w:t>
      </w:r>
    </w:p>
    <w:p w:rsidR="008F4AC5" w:rsidRDefault="008F4AC5" w:rsidP="008F4AC5">
      <w:pPr>
        <w:numPr>
          <w:ilvl w:val="0"/>
          <w:numId w:val="2"/>
        </w:numPr>
        <w:rPr>
          <w:rFonts w:ascii="Calibri" w:hAnsi="Calibri"/>
          <w:sz w:val="22"/>
          <w:szCs w:val="22"/>
        </w:rPr>
      </w:pPr>
      <w:r w:rsidRPr="00142157">
        <w:rPr>
          <w:rFonts w:ascii="Calibri" w:hAnsi="Calibri"/>
          <w:sz w:val="22"/>
          <w:szCs w:val="22"/>
        </w:rPr>
        <w:t xml:space="preserve">Emergency Managers </w:t>
      </w:r>
    </w:p>
    <w:p w:rsidR="008F4AC5" w:rsidRDefault="008F4AC5" w:rsidP="008F4AC5">
      <w:pPr>
        <w:numPr>
          <w:ilvl w:val="0"/>
          <w:numId w:val="2"/>
        </w:numPr>
        <w:rPr>
          <w:rFonts w:ascii="Calibri" w:hAnsi="Calibri"/>
          <w:sz w:val="22"/>
          <w:szCs w:val="22"/>
        </w:rPr>
      </w:pPr>
      <w:r w:rsidRPr="00142157">
        <w:rPr>
          <w:rFonts w:ascii="Calibri" w:hAnsi="Calibri"/>
          <w:sz w:val="22"/>
          <w:szCs w:val="22"/>
        </w:rPr>
        <w:t xml:space="preserve">Public Works Officials </w:t>
      </w:r>
    </w:p>
    <w:p w:rsidR="008F4AC5" w:rsidRPr="00020B0D" w:rsidRDefault="008F4AC5" w:rsidP="008F4AC5">
      <w:pPr>
        <w:numPr>
          <w:ilvl w:val="0"/>
          <w:numId w:val="2"/>
        </w:numPr>
        <w:rPr>
          <w:rFonts w:ascii="Calibri" w:hAnsi="Calibri"/>
          <w:sz w:val="22"/>
          <w:szCs w:val="22"/>
          <w:u w:val="single"/>
        </w:rPr>
      </w:pPr>
      <w:r w:rsidRPr="00142157">
        <w:rPr>
          <w:rFonts w:ascii="Calibri" w:hAnsi="Calibri"/>
          <w:noProof/>
          <w:sz w:val="22"/>
          <w:szCs w:val="22"/>
        </w:rPr>
        <w:t>Other Special Interests (</w:t>
      </w:r>
      <w:r w:rsidRPr="00020B0D">
        <w:rPr>
          <w:rFonts w:ascii="Calibri" w:hAnsi="Calibri"/>
          <w:noProof/>
          <w:sz w:val="22"/>
          <w:szCs w:val="22"/>
        </w:rPr>
        <w:t xml:space="preserve">e.g.,  watershed </w:t>
      </w:r>
      <w:r w:rsidR="002970A5">
        <w:rPr>
          <w:rFonts w:ascii="Calibri" w:hAnsi="Calibri"/>
          <w:noProof/>
          <w:sz w:val="22"/>
          <w:szCs w:val="22"/>
        </w:rPr>
        <w:t>conservation</w:t>
      </w:r>
      <w:r w:rsidR="002970A5" w:rsidRPr="00142157">
        <w:rPr>
          <w:rFonts w:ascii="Calibri" w:hAnsi="Calibri"/>
          <w:sz w:val="22"/>
          <w:szCs w:val="22"/>
        </w:rPr>
        <w:t xml:space="preserve"> </w:t>
      </w:r>
      <w:r w:rsidRPr="00142157">
        <w:rPr>
          <w:rFonts w:ascii="Calibri" w:hAnsi="Calibri"/>
          <w:sz w:val="22"/>
          <w:szCs w:val="22"/>
        </w:rPr>
        <w:t>groups</w:t>
      </w:r>
      <w:r>
        <w:rPr>
          <w:rFonts w:ascii="Calibri" w:hAnsi="Calibri"/>
          <w:sz w:val="22"/>
          <w:szCs w:val="22"/>
        </w:rPr>
        <w:t>,</w:t>
      </w:r>
      <w:r w:rsidRPr="00142157">
        <w:rPr>
          <w:rFonts w:ascii="Calibri" w:hAnsi="Calibri"/>
          <w:sz w:val="22"/>
          <w:szCs w:val="22"/>
        </w:rPr>
        <w:t xml:space="preserve"> environmental awareness organizations</w:t>
      </w:r>
      <w:r>
        <w:rPr>
          <w:rFonts w:ascii="Calibri" w:hAnsi="Calibri"/>
          <w:sz w:val="22"/>
          <w:szCs w:val="22"/>
        </w:rPr>
        <w:t>, etc.)</w:t>
      </w:r>
      <w:r w:rsidRPr="00142157">
        <w:rPr>
          <w:rFonts w:ascii="Calibri" w:hAnsi="Calibri"/>
          <w:sz w:val="22"/>
          <w:szCs w:val="22"/>
        </w:rPr>
        <w:t xml:space="preserve"> </w:t>
      </w:r>
    </w:p>
    <w:p w:rsidR="00A6692F" w:rsidRDefault="00A6692F">
      <w:pPr>
        <w:spacing w:after="200" w:line="276" w:lineRule="auto"/>
        <w:rPr>
          <w:rFonts w:ascii="Calibri" w:hAnsi="Calibri"/>
          <w:noProof/>
          <w:sz w:val="22"/>
          <w:szCs w:val="22"/>
          <w:u w:val="single"/>
        </w:rPr>
      </w:pPr>
      <w:bookmarkStart w:id="165" w:name="_Toc260692949"/>
      <w:bookmarkStart w:id="166" w:name="_Toc260694911"/>
      <w:bookmarkStart w:id="167" w:name="_Toc260695010"/>
      <w:bookmarkStart w:id="168" w:name="_Toc260695129"/>
      <w:bookmarkStart w:id="169" w:name="_Toc260742098"/>
      <w:bookmarkStart w:id="170" w:name="_Toc260742698"/>
      <w:bookmarkStart w:id="171" w:name="_Toc260746334"/>
      <w:bookmarkStart w:id="172" w:name="_Toc260692950"/>
      <w:bookmarkStart w:id="173" w:name="_Toc260694912"/>
      <w:bookmarkStart w:id="174" w:name="_Toc260695011"/>
      <w:bookmarkStart w:id="175" w:name="_Toc260695130"/>
      <w:bookmarkStart w:id="176" w:name="_Toc260742099"/>
      <w:bookmarkStart w:id="177" w:name="_Toc260742699"/>
      <w:bookmarkStart w:id="178" w:name="_Toc260746335"/>
      <w:bookmarkStart w:id="179" w:name="_Toc260692952"/>
      <w:bookmarkStart w:id="180" w:name="_Toc260694914"/>
      <w:bookmarkStart w:id="181" w:name="_Toc260695013"/>
      <w:bookmarkStart w:id="182" w:name="_Toc260695132"/>
      <w:bookmarkStart w:id="183" w:name="_Toc260742101"/>
      <w:bookmarkStart w:id="184" w:name="_Toc260742701"/>
      <w:bookmarkStart w:id="185" w:name="_Toc2607463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rFonts w:ascii="Calibri" w:hAnsi="Calibri"/>
          <w:noProof/>
          <w:sz w:val="22"/>
          <w:szCs w:val="22"/>
          <w:u w:val="single"/>
        </w:rPr>
        <w:br w:type="page"/>
      </w:r>
    </w:p>
    <w:p w:rsidR="008F4AC5" w:rsidRPr="009C3C55" w:rsidRDefault="00AE3E07" w:rsidP="008F4AC5">
      <w:pPr>
        <w:pStyle w:val="Heading1"/>
        <w:numPr>
          <w:ilvl w:val="0"/>
          <w:numId w:val="4"/>
        </w:numPr>
      </w:pPr>
      <w:bookmarkStart w:id="186" w:name="_Toc260694923"/>
      <w:bookmarkStart w:id="187" w:name="_Toc260695023"/>
      <w:bookmarkStart w:id="188" w:name="_Toc260695142"/>
      <w:bookmarkStart w:id="189" w:name="_Toc260742111"/>
      <w:bookmarkStart w:id="190" w:name="_Toc260742711"/>
      <w:bookmarkStart w:id="191" w:name="_Toc260746347"/>
      <w:bookmarkStart w:id="192" w:name="_Toc260694924"/>
      <w:bookmarkStart w:id="193" w:name="_Toc260695024"/>
      <w:bookmarkStart w:id="194" w:name="_Toc260695143"/>
      <w:bookmarkStart w:id="195" w:name="_Toc260742112"/>
      <w:bookmarkStart w:id="196" w:name="_Toc260742712"/>
      <w:bookmarkStart w:id="197" w:name="_Toc260746348"/>
      <w:bookmarkStart w:id="198" w:name="_Toc260694925"/>
      <w:bookmarkStart w:id="199" w:name="_Toc260695025"/>
      <w:bookmarkStart w:id="200" w:name="_Toc260695144"/>
      <w:bookmarkStart w:id="201" w:name="_Toc260742113"/>
      <w:bookmarkStart w:id="202" w:name="_Toc260742713"/>
      <w:bookmarkStart w:id="203" w:name="_Toc260746349"/>
      <w:bookmarkStart w:id="204" w:name="_Toc260694926"/>
      <w:bookmarkStart w:id="205" w:name="_Toc260695026"/>
      <w:bookmarkStart w:id="206" w:name="_Toc260695145"/>
      <w:bookmarkStart w:id="207" w:name="_Toc260742114"/>
      <w:bookmarkStart w:id="208" w:name="_Toc260742714"/>
      <w:bookmarkStart w:id="209" w:name="_Toc260746350"/>
      <w:bookmarkStart w:id="210" w:name="_Toc260694927"/>
      <w:bookmarkStart w:id="211" w:name="_Toc260695027"/>
      <w:bookmarkStart w:id="212" w:name="_Toc260695146"/>
      <w:bookmarkStart w:id="213" w:name="_Toc260742115"/>
      <w:bookmarkStart w:id="214" w:name="_Toc260742715"/>
      <w:bookmarkStart w:id="215" w:name="_Toc260746351"/>
      <w:bookmarkStart w:id="216" w:name="_Toc260694928"/>
      <w:bookmarkStart w:id="217" w:name="_Toc260695028"/>
      <w:bookmarkStart w:id="218" w:name="_Toc260695147"/>
      <w:bookmarkStart w:id="219" w:name="_Toc260742116"/>
      <w:bookmarkStart w:id="220" w:name="_Toc260742716"/>
      <w:bookmarkStart w:id="221" w:name="_Toc260746352"/>
      <w:bookmarkStart w:id="222" w:name="_Toc260694929"/>
      <w:bookmarkStart w:id="223" w:name="_Toc260695029"/>
      <w:bookmarkStart w:id="224" w:name="_Toc260695148"/>
      <w:bookmarkStart w:id="225" w:name="_Toc260742117"/>
      <w:bookmarkStart w:id="226" w:name="_Toc260742717"/>
      <w:bookmarkStart w:id="227" w:name="_Toc260746353"/>
      <w:bookmarkStart w:id="228" w:name="_Toc260694932"/>
      <w:bookmarkStart w:id="229" w:name="_Toc260695032"/>
      <w:bookmarkStart w:id="230" w:name="_Toc260695151"/>
      <w:bookmarkStart w:id="231" w:name="_Toc260742120"/>
      <w:bookmarkStart w:id="232" w:name="_Toc260742720"/>
      <w:bookmarkStart w:id="233" w:name="_Toc260746356"/>
      <w:bookmarkStart w:id="234" w:name="_Toc260694937"/>
      <w:bookmarkStart w:id="235" w:name="_Toc260695037"/>
      <w:bookmarkStart w:id="236" w:name="_Toc260695156"/>
      <w:bookmarkStart w:id="237" w:name="_Toc260742125"/>
      <w:bookmarkStart w:id="238" w:name="_Toc260742725"/>
      <w:bookmarkStart w:id="239" w:name="_Toc260746361"/>
      <w:bookmarkStart w:id="240" w:name="_Toc260694938"/>
      <w:bookmarkStart w:id="241" w:name="_Toc260695038"/>
      <w:bookmarkStart w:id="242" w:name="_Toc260695157"/>
      <w:bookmarkStart w:id="243" w:name="_Toc260742126"/>
      <w:bookmarkStart w:id="244" w:name="_Toc260742726"/>
      <w:bookmarkStart w:id="245" w:name="_Toc260746362"/>
      <w:bookmarkStart w:id="246" w:name="_Toc260694939"/>
      <w:bookmarkStart w:id="247" w:name="_Toc260695039"/>
      <w:bookmarkStart w:id="248" w:name="_Toc260695158"/>
      <w:bookmarkStart w:id="249" w:name="_Toc260742127"/>
      <w:bookmarkStart w:id="250" w:name="_Toc260742727"/>
      <w:bookmarkStart w:id="251" w:name="_Toc260746363"/>
      <w:bookmarkStart w:id="252" w:name="_Toc260694940"/>
      <w:bookmarkStart w:id="253" w:name="_Toc260695040"/>
      <w:bookmarkStart w:id="254" w:name="_Toc260695159"/>
      <w:bookmarkStart w:id="255" w:name="_Toc260742128"/>
      <w:bookmarkStart w:id="256" w:name="_Toc260742728"/>
      <w:bookmarkStart w:id="257" w:name="_Toc260746364"/>
      <w:bookmarkStart w:id="258" w:name="_Toc2607463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noProof/>
        </w:rPr>
        <w:lastRenderedPageBreak/>
        <w:pict>
          <v:group id="Group 11" o:spid="_x0000_s1039" style="position:absolute;left:0;text-align:left;margin-left:-176pt;margin-top:4.85pt;width:143.6pt;height:302.5pt;z-index:251637760" coordorigin="810,3724" coordsize="2872,57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">
            <v:shape id="fpGalleryMainImg_1792" o:spid="_x0000_s1040" type="#_x0000_t75" alt="Gully2a" style="position:absolute;left:816;top:3724;width:2866;height:2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GG/DEAAAA3AAAAA8AAABkcnMvZG93bnJldi54bWxET9tqwkAQfS/4D8sIfSl1k6KppK5SlIpQ&#10;8E6fp9lpEpqdjdltjH/vCkLf5nCuM5l1phItNa60rCAeRCCIM6tLzhUcDx/PYxDOI2usLJOCCzmY&#10;TXsPE0y1PfOO2r3PRQhhl6KCwvs6ldJlBRl0A1sTB+7HNgZ9gE0udYPnEG4q+RJFiTRYcmgosKZ5&#10;Qdnv/s8o6LbD0SlZH/18sXlKvpefJm5HX0o99rv3NxCeOv8vvrtXOsyPX+H2TLhAT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GG/DEAAAA3AAAAA8AAAAAAAAAAAAAAAAA&#10;nwIAAGRycy9kb3ducmV2LnhtbFBLBQYAAAAABAAEAPcAAACQAwAAAAA=&#10;" stroked="t" strokecolor="#17365d" strokeweight="1.5pt">
              <v:imagedata r:id="rId34" o:title="Gully2a"/>
            </v:shape>
            <v:shape id="Picture 13" o:spid="_x0000_s1041" type="#_x0000_t75" alt="flood_corn" style="position:absolute;left:810;top:5991;width:2866;height:25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2GrEAAAA3AAAAA8AAABkcnMvZG93bnJldi54bWxEj09rwkAQxe9Cv8MyQm9mEwsiqasUi+Cp&#10;UP8ccht2p0lsdjZktxq/fecgeJvhvXnvN6vN6Dt1pSG2gQ0UWQ6K2AbXcm3gdNzNlqBiQnbYBSYD&#10;d4qwWb9MVli6cONvuh5SrSSEY4kGmpT6UutoG/IYs9ATi/YTBo9J1qHWbsCbhPtOz/N8oT22LA0N&#10;9rRtyP4e/ryB6IpjlVfVcm+tPvvx7fJ1v3wa8zodP95BJRrT0/y43jvBL4RWnpEJ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o2GrEAAAA3AAAAA8AAAAAAAAAAAAAAAAA&#10;nwIAAGRycy9kb3ducmV2LnhtbFBLBQYAAAAABAAEAPcAAACQAwAAAAA=&#10;" stroked="t" strokecolor="#17365d" strokeweight="1.5pt">
              <v:imagedata r:id="rId35" o:title="flood_corn"/>
            </v:shape>
            <v:shape id="Text Box 14" o:spid="_x0000_s1042" type="#_x0000_t202" style="position:absolute;left:928;top:8600;width:2641;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AD6293" w:rsidRPr="00C05E95" w:rsidRDefault="00AD6293" w:rsidP="008F4AC5">
                    <w:pPr>
                      <w:jc w:val="center"/>
                      <w:rPr>
                        <w:rFonts w:ascii="Arial Narrow" w:hAnsi="Arial Narrow"/>
                        <w:color w:val="595959"/>
                        <w:sz w:val="20"/>
                      </w:rPr>
                    </w:pPr>
                    <w:r w:rsidRPr="00C05E95">
                      <w:rPr>
                        <w:rFonts w:ascii="Arial Narrow" w:hAnsi="Arial Narrow"/>
                        <w:color w:val="595959"/>
                        <w:sz w:val="20"/>
                      </w:rPr>
                      <w:t>Flooding impacts non-populated areas too, such as agricultural lands and wildlife habitats.</w:t>
                    </w:r>
                  </w:p>
                  <w:p w:rsidR="00AD6293" w:rsidRPr="00112673" w:rsidRDefault="00AD6293" w:rsidP="008F4AC5">
                    <w:pPr>
                      <w:jc w:val="center"/>
                      <w:rPr>
                        <w:rFonts w:ascii="Arial Narrow" w:hAnsi="Arial Narrow"/>
                        <w:i/>
                        <w:color w:val="595959"/>
                        <w:sz w:val="20"/>
                      </w:rPr>
                    </w:pPr>
                    <w:r w:rsidRPr="00112673">
                      <w:rPr>
                        <w:rFonts w:ascii="Arial Narrow" w:hAnsi="Arial Narrow"/>
                        <w:b/>
                        <w:i/>
                        <w:color w:val="595959"/>
                        <w:sz w:val="20"/>
                      </w:rPr>
                      <w:t xml:space="preserve">. </w:t>
                    </w:r>
                  </w:p>
                </w:txbxContent>
              </v:textbox>
            </v:shape>
          </v:group>
        </w:pict>
      </w:r>
      <w:bookmarkStart w:id="259" w:name="_Toc318896645"/>
      <w:bookmarkEnd w:id="258"/>
      <w:r w:rsidR="00E66D17">
        <w:t xml:space="preserve"> </w:t>
      </w:r>
      <w:bookmarkStart w:id="260" w:name="_Toc337135095"/>
      <w:r w:rsidR="008F4AC5" w:rsidRPr="009C3C55">
        <w:t>Risk Analysis</w:t>
      </w:r>
      <w:bookmarkEnd w:id="259"/>
      <w:bookmarkEnd w:id="260"/>
    </w:p>
    <w:p w:rsidR="008F4AC5" w:rsidRPr="008F7A12" w:rsidRDefault="00F94398" w:rsidP="008F4AC5">
      <w:pPr>
        <w:pStyle w:val="Heading2"/>
        <w:keepLines w:val="0"/>
        <w:numPr>
          <w:ilvl w:val="0"/>
          <w:numId w:val="7"/>
        </w:numPr>
        <w:spacing w:before="0" w:after="120"/>
        <w:rPr>
          <w:rFonts w:ascii="Calibri" w:hAnsi="Calibri"/>
          <w:sz w:val="24"/>
          <w:szCs w:val="22"/>
        </w:rPr>
      </w:pPr>
      <w:bookmarkStart w:id="261" w:name="_Toc259808496"/>
      <w:bookmarkStart w:id="262" w:name="_Toc260746386"/>
      <w:bookmarkStart w:id="263" w:name="_Toc266258718"/>
      <w:bookmarkStart w:id="264" w:name="_Toc275154289"/>
      <w:bookmarkStart w:id="265" w:name="_Toc318896646"/>
      <w:bookmarkStart w:id="266" w:name="_Toc337135096"/>
      <w:bookmarkStart w:id="267" w:name="_Toc260746392"/>
      <w:r>
        <w:rPr>
          <w:rFonts w:ascii="Calibri" w:hAnsi="Calibri"/>
          <w:sz w:val="24"/>
          <w:szCs w:val="22"/>
        </w:rPr>
        <w:t xml:space="preserve">Flood </w:t>
      </w:r>
      <w:r w:rsidR="008F4AC5" w:rsidRPr="008F7A12">
        <w:rPr>
          <w:rFonts w:ascii="Calibri" w:hAnsi="Calibri"/>
          <w:sz w:val="24"/>
          <w:szCs w:val="22"/>
        </w:rPr>
        <w:t>Overview</w:t>
      </w:r>
      <w:bookmarkEnd w:id="261"/>
      <w:bookmarkEnd w:id="262"/>
      <w:bookmarkEnd w:id="263"/>
      <w:bookmarkEnd w:id="264"/>
      <w:bookmarkEnd w:id="265"/>
      <w:bookmarkEnd w:id="266"/>
    </w:p>
    <w:p w:rsidR="008F4AC5" w:rsidRPr="009C3C55" w:rsidRDefault="00E66D17" w:rsidP="00DA6EBE">
      <w:pPr>
        <w:pStyle w:val="BodyText"/>
        <w:rPr>
          <w:rFonts w:ascii="Calibri" w:hAnsi="Calibri"/>
          <w:sz w:val="22"/>
          <w:szCs w:val="22"/>
        </w:rPr>
      </w:pPr>
      <w:r>
        <w:rPr>
          <w:rFonts w:ascii="Calibri" w:hAnsi="Calibri"/>
          <w:sz w:val="22"/>
          <w:szCs w:val="22"/>
        </w:rPr>
        <w:t>R</w:t>
      </w:r>
      <w:r w:rsidR="008F4AC5" w:rsidRPr="009C3C55">
        <w:rPr>
          <w:rFonts w:ascii="Calibri" w:hAnsi="Calibri"/>
          <w:sz w:val="22"/>
          <w:szCs w:val="22"/>
        </w:rPr>
        <w:t>isk assessment</w:t>
      </w:r>
      <w:r w:rsidR="008F4AC5">
        <w:rPr>
          <w:rFonts w:ascii="Calibri" w:hAnsi="Calibri"/>
          <w:sz w:val="22"/>
          <w:szCs w:val="22"/>
        </w:rPr>
        <w:t xml:space="preserve"> is the systematic approach to identify</w:t>
      </w:r>
      <w:r w:rsidR="00860671">
        <w:rPr>
          <w:rFonts w:ascii="Calibri" w:hAnsi="Calibri"/>
          <w:sz w:val="22"/>
          <w:szCs w:val="22"/>
        </w:rPr>
        <w:t>ing</w:t>
      </w:r>
      <w:r w:rsidR="008F4AC5">
        <w:rPr>
          <w:rFonts w:ascii="Calibri" w:hAnsi="Calibri"/>
          <w:sz w:val="22"/>
          <w:szCs w:val="22"/>
        </w:rPr>
        <w:t xml:space="preserve"> how </w:t>
      </w:r>
      <w:r w:rsidR="00113289">
        <w:rPr>
          <w:rFonts w:ascii="Calibri" w:hAnsi="Calibri"/>
          <w:sz w:val="22"/>
          <w:szCs w:val="22"/>
        </w:rPr>
        <w:t xml:space="preserve">a hazard </w:t>
      </w:r>
      <w:r w:rsidR="008F4AC5">
        <w:rPr>
          <w:rFonts w:ascii="Calibri" w:hAnsi="Calibri"/>
          <w:sz w:val="22"/>
          <w:szCs w:val="22"/>
        </w:rPr>
        <w:t xml:space="preserve">impacts the environment. </w:t>
      </w:r>
      <w:r w:rsidR="00860671">
        <w:rPr>
          <w:rFonts w:ascii="Calibri" w:hAnsi="Calibri"/>
          <w:sz w:val="22"/>
          <w:szCs w:val="22"/>
        </w:rPr>
        <w:t>B</w:t>
      </w:r>
      <w:r w:rsidR="00860671" w:rsidRPr="009C3C55">
        <w:rPr>
          <w:rFonts w:ascii="Calibri" w:hAnsi="Calibri"/>
          <w:sz w:val="22"/>
          <w:szCs w:val="22"/>
        </w:rPr>
        <w:t xml:space="preserve">y defining the </w:t>
      </w:r>
      <w:r w:rsidR="00860671">
        <w:rPr>
          <w:rFonts w:ascii="Calibri" w:hAnsi="Calibri"/>
          <w:sz w:val="22"/>
          <w:szCs w:val="22"/>
        </w:rPr>
        <w:t>hazard,</w:t>
      </w:r>
      <w:r w:rsidR="00860671" w:rsidRPr="009C3C55">
        <w:rPr>
          <w:rFonts w:ascii="Calibri" w:hAnsi="Calibri"/>
          <w:sz w:val="22"/>
          <w:szCs w:val="22"/>
        </w:rPr>
        <w:t xml:space="preserve"> </w:t>
      </w:r>
      <w:r w:rsidR="008F4AC5">
        <w:rPr>
          <w:rFonts w:ascii="Calibri" w:hAnsi="Calibri"/>
          <w:sz w:val="22"/>
          <w:szCs w:val="22"/>
        </w:rPr>
        <w:t xml:space="preserve">flood risk assessments </w:t>
      </w:r>
      <w:r w:rsidR="00860671">
        <w:rPr>
          <w:rFonts w:ascii="Calibri" w:hAnsi="Calibri"/>
          <w:sz w:val="22"/>
          <w:szCs w:val="22"/>
        </w:rPr>
        <w:t>enable</w:t>
      </w:r>
      <w:r w:rsidR="00860671" w:rsidRPr="009C3C55">
        <w:rPr>
          <w:rFonts w:ascii="Calibri" w:hAnsi="Calibri"/>
          <w:sz w:val="22"/>
          <w:szCs w:val="22"/>
        </w:rPr>
        <w:t xml:space="preserve"> informed decision making</w:t>
      </w:r>
      <w:r w:rsidR="00860671">
        <w:rPr>
          <w:rFonts w:ascii="Calibri" w:hAnsi="Calibri"/>
          <w:sz w:val="22"/>
          <w:szCs w:val="22"/>
        </w:rPr>
        <w:t xml:space="preserve"> and form</w:t>
      </w:r>
      <w:r w:rsidR="008F4AC5" w:rsidRPr="009C3C55">
        <w:rPr>
          <w:rFonts w:ascii="Calibri" w:hAnsi="Calibri"/>
          <w:sz w:val="22"/>
          <w:szCs w:val="22"/>
        </w:rPr>
        <w:t xml:space="preserve"> the basis for mitigation strategies and actions</w:t>
      </w:r>
      <w:r w:rsidR="00860671">
        <w:rPr>
          <w:rFonts w:ascii="Calibri" w:hAnsi="Calibri"/>
          <w:sz w:val="22"/>
          <w:szCs w:val="22"/>
        </w:rPr>
        <w:t>.</w:t>
      </w:r>
      <w:r w:rsidR="008F4AC5" w:rsidRPr="009C3C55">
        <w:rPr>
          <w:rFonts w:ascii="Calibri" w:hAnsi="Calibri"/>
          <w:sz w:val="22"/>
          <w:szCs w:val="22"/>
        </w:rPr>
        <w:t xml:space="preserve"> To </w:t>
      </w:r>
      <w:r w:rsidR="008F4AC5">
        <w:rPr>
          <w:rFonts w:ascii="Calibri" w:hAnsi="Calibri"/>
          <w:sz w:val="22"/>
          <w:szCs w:val="22"/>
        </w:rPr>
        <w:t xml:space="preserve">fully </w:t>
      </w:r>
      <w:r w:rsidR="008F4AC5" w:rsidRPr="009C3C55">
        <w:rPr>
          <w:rFonts w:ascii="Calibri" w:hAnsi="Calibri"/>
          <w:sz w:val="22"/>
          <w:szCs w:val="22"/>
        </w:rPr>
        <w:t xml:space="preserve">assess flood risk requires the following: </w:t>
      </w:r>
    </w:p>
    <w:p w:rsidR="008F4AC5" w:rsidRPr="009C3C55" w:rsidRDefault="008F4AC5" w:rsidP="00DA6EBE">
      <w:pPr>
        <w:pStyle w:val="BodyText"/>
        <w:numPr>
          <w:ilvl w:val="0"/>
          <w:numId w:val="3"/>
        </w:numPr>
        <w:spacing w:after="0"/>
        <w:rPr>
          <w:rFonts w:ascii="Calibri" w:hAnsi="Calibri"/>
          <w:sz w:val="22"/>
          <w:szCs w:val="22"/>
        </w:rPr>
      </w:pPr>
      <w:r>
        <w:rPr>
          <w:rFonts w:ascii="Calibri" w:hAnsi="Calibri"/>
          <w:sz w:val="22"/>
          <w:szCs w:val="22"/>
        </w:rPr>
        <w:t xml:space="preserve">Development of a complete profile of the flood hazard including </w:t>
      </w:r>
      <w:r w:rsidR="00DA6EBE">
        <w:rPr>
          <w:rFonts w:ascii="Calibri" w:hAnsi="Calibri"/>
          <w:sz w:val="22"/>
          <w:szCs w:val="22"/>
        </w:rPr>
        <w:t xml:space="preserve">location, </w:t>
      </w:r>
      <w:r>
        <w:rPr>
          <w:rFonts w:ascii="Calibri" w:hAnsi="Calibri"/>
          <w:sz w:val="22"/>
          <w:szCs w:val="22"/>
        </w:rPr>
        <w:t>historical occurrence and previous impacts</w:t>
      </w:r>
    </w:p>
    <w:p w:rsidR="008F4AC5" w:rsidRPr="009C3C55" w:rsidRDefault="008F4AC5" w:rsidP="00DA6EBE">
      <w:pPr>
        <w:pStyle w:val="BodyText"/>
        <w:numPr>
          <w:ilvl w:val="0"/>
          <w:numId w:val="3"/>
        </w:numPr>
        <w:spacing w:after="0"/>
        <w:rPr>
          <w:rFonts w:ascii="Calibri" w:hAnsi="Calibri"/>
          <w:sz w:val="22"/>
          <w:szCs w:val="22"/>
        </w:rPr>
      </w:pPr>
      <w:r w:rsidRPr="009C3C55">
        <w:rPr>
          <w:rFonts w:ascii="Calibri" w:hAnsi="Calibri"/>
          <w:sz w:val="22"/>
          <w:szCs w:val="22"/>
        </w:rPr>
        <w:t>Inventory of assets located in the identified flood hazard area</w:t>
      </w:r>
    </w:p>
    <w:p w:rsidR="008F4AC5" w:rsidRPr="009C3C55" w:rsidRDefault="008F4AC5" w:rsidP="00DA6EBE">
      <w:pPr>
        <w:pStyle w:val="BodyText"/>
        <w:numPr>
          <w:ilvl w:val="0"/>
          <w:numId w:val="3"/>
        </w:numPr>
        <w:rPr>
          <w:rFonts w:ascii="Calibri" w:hAnsi="Calibri"/>
          <w:sz w:val="22"/>
          <w:szCs w:val="22"/>
        </w:rPr>
      </w:pPr>
      <w:r w:rsidRPr="009C3C55">
        <w:rPr>
          <w:rFonts w:ascii="Calibri" w:hAnsi="Calibri"/>
          <w:sz w:val="22"/>
          <w:szCs w:val="22"/>
        </w:rPr>
        <w:t xml:space="preserve">Estimation of potential </w:t>
      </w:r>
      <w:r>
        <w:rPr>
          <w:rFonts w:ascii="Calibri" w:hAnsi="Calibri"/>
          <w:sz w:val="22"/>
          <w:szCs w:val="22"/>
        </w:rPr>
        <w:t xml:space="preserve">future </w:t>
      </w:r>
      <w:r w:rsidRPr="009C3C55">
        <w:rPr>
          <w:rFonts w:ascii="Calibri" w:hAnsi="Calibri"/>
          <w:sz w:val="22"/>
          <w:szCs w:val="22"/>
        </w:rPr>
        <w:t>flood losses caused by exposure to the area of flood hazard</w:t>
      </w:r>
    </w:p>
    <w:p w:rsidR="008F4AC5" w:rsidRDefault="008F4AC5" w:rsidP="008F4AC5">
      <w:pPr>
        <w:rPr>
          <w:rFonts w:ascii="Calibri" w:hAnsi="Calibri"/>
          <w:sz w:val="22"/>
          <w:szCs w:val="22"/>
        </w:rPr>
      </w:pPr>
      <w:r>
        <w:rPr>
          <w:rFonts w:ascii="Calibri" w:hAnsi="Calibri"/>
          <w:sz w:val="22"/>
          <w:szCs w:val="22"/>
        </w:rPr>
        <w:t xml:space="preserve">Flood risk analysis can be done on a large scale (state, </w:t>
      </w:r>
      <w:r w:rsidR="004B7CF8">
        <w:rPr>
          <w:rFonts w:ascii="Calibri" w:hAnsi="Calibri"/>
          <w:sz w:val="22"/>
          <w:szCs w:val="22"/>
        </w:rPr>
        <w:t>watershed</w:t>
      </w:r>
      <w:r>
        <w:rPr>
          <w:rFonts w:ascii="Calibri" w:hAnsi="Calibri"/>
          <w:sz w:val="22"/>
          <w:szCs w:val="22"/>
        </w:rPr>
        <w:t xml:space="preserve">) level and on a very small scale (parcel, census block).  </w:t>
      </w:r>
      <w:r w:rsidR="00113289">
        <w:rPr>
          <w:rFonts w:ascii="Calibri" w:hAnsi="Calibri"/>
          <w:sz w:val="22"/>
          <w:szCs w:val="22"/>
        </w:rPr>
        <w:t>L</w:t>
      </w:r>
      <w:r>
        <w:rPr>
          <w:rFonts w:ascii="Calibri" w:hAnsi="Calibri"/>
          <w:sz w:val="22"/>
          <w:szCs w:val="22"/>
        </w:rPr>
        <w:t>arge scale flood risk analysis can identify how actions and development in one community can affect areas up- and downstream.  On the parcel or census block level, analysis can provide</w:t>
      </w:r>
      <w:r w:rsidR="00113289">
        <w:rPr>
          <w:rFonts w:ascii="Calibri" w:hAnsi="Calibri"/>
          <w:sz w:val="22"/>
          <w:szCs w:val="22"/>
        </w:rPr>
        <w:t xml:space="preserve"> communities with</w:t>
      </w:r>
      <w:r>
        <w:rPr>
          <w:rFonts w:ascii="Calibri" w:hAnsi="Calibri"/>
          <w:sz w:val="22"/>
          <w:szCs w:val="22"/>
        </w:rPr>
        <w:t xml:space="preserve"> actionable data to </w:t>
      </w:r>
      <w:r w:rsidR="00113289">
        <w:rPr>
          <w:rFonts w:ascii="Calibri" w:hAnsi="Calibri"/>
          <w:sz w:val="22"/>
          <w:szCs w:val="22"/>
        </w:rPr>
        <w:t>inform</w:t>
      </w:r>
      <w:r>
        <w:rPr>
          <w:rFonts w:ascii="Calibri" w:hAnsi="Calibri"/>
          <w:sz w:val="22"/>
          <w:szCs w:val="22"/>
        </w:rPr>
        <w:t xml:space="preserve"> appropriate mitigation actions.   </w:t>
      </w:r>
    </w:p>
    <w:p w:rsidR="008F4AC5" w:rsidRPr="005667BF" w:rsidRDefault="008F4AC5" w:rsidP="008F4AC5">
      <w:pPr>
        <w:rPr>
          <w:rFonts w:ascii="Calibri" w:hAnsi="Calibri"/>
          <w:sz w:val="22"/>
          <w:szCs w:val="22"/>
        </w:rPr>
      </w:pPr>
    </w:p>
    <w:p w:rsidR="008F4AC5" w:rsidRPr="008F7A12" w:rsidRDefault="008F4AC5" w:rsidP="008F4AC5">
      <w:pPr>
        <w:pStyle w:val="Heading2"/>
        <w:keepLines w:val="0"/>
        <w:numPr>
          <w:ilvl w:val="0"/>
          <w:numId w:val="7"/>
        </w:numPr>
        <w:spacing w:before="0" w:after="120"/>
        <w:rPr>
          <w:rFonts w:ascii="Calibri" w:hAnsi="Calibri"/>
          <w:sz w:val="24"/>
          <w:szCs w:val="28"/>
        </w:rPr>
      </w:pPr>
      <w:bookmarkStart w:id="268" w:name="_Analysis_of_Risk"/>
      <w:bookmarkStart w:id="269" w:name="_Toc266258719"/>
      <w:bookmarkStart w:id="270" w:name="_Toc275154290"/>
      <w:bookmarkStart w:id="271" w:name="_Toc337135097"/>
      <w:bookmarkEnd w:id="268"/>
      <w:r w:rsidRPr="008F7A12">
        <w:rPr>
          <w:rFonts w:ascii="Calibri" w:hAnsi="Calibri"/>
          <w:sz w:val="24"/>
          <w:szCs w:val="28"/>
        </w:rPr>
        <w:t>Analysis of</w:t>
      </w:r>
      <w:r w:rsidR="00F94398">
        <w:rPr>
          <w:rFonts w:ascii="Calibri" w:hAnsi="Calibri"/>
          <w:sz w:val="24"/>
          <w:szCs w:val="28"/>
        </w:rPr>
        <w:t xml:space="preserve"> Flood</w:t>
      </w:r>
      <w:r w:rsidRPr="008F7A12">
        <w:rPr>
          <w:rFonts w:ascii="Calibri" w:hAnsi="Calibri"/>
          <w:sz w:val="24"/>
          <w:szCs w:val="28"/>
        </w:rPr>
        <w:t xml:space="preserve"> Risk</w:t>
      </w:r>
      <w:bookmarkEnd w:id="269"/>
      <w:bookmarkEnd w:id="270"/>
      <w:bookmarkEnd w:id="271"/>
    </w:p>
    <w:p w:rsidR="00113289" w:rsidRPr="005667BF" w:rsidRDefault="00113289" w:rsidP="00113289">
      <w:pPr>
        <w:rPr>
          <w:rFonts w:ascii="Calibri" w:hAnsi="Calibri"/>
          <w:sz w:val="22"/>
          <w:szCs w:val="22"/>
        </w:rPr>
      </w:pPr>
      <w:r w:rsidRPr="00020B0D">
        <w:rPr>
          <w:rFonts w:ascii="Calibri" w:hAnsi="Calibri"/>
          <w:noProof/>
          <w:sz w:val="22"/>
          <w:szCs w:val="22"/>
        </w:rPr>
        <w:t>To assess potentia</w:t>
      </w:r>
      <w:r w:rsidRPr="00020B0D">
        <w:rPr>
          <w:rFonts w:ascii="Calibri" w:hAnsi="Calibri"/>
          <w:sz w:val="22"/>
          <w:szCs w:val="22"/>
        </w:rPr>
        <w:t>l</w:t>
      </w:r>
      <w:r w:rsidRPr="00142157">
        <w:rPr>
          <w:rFonts w:ascii="Calibri" w:hAnsi="Calibri"/>
          <w:sz w:val="22"/>
          <w:szCs w:val="22"/>
        </w:rPr>
        <w:t xml:space="preserve"> community losses or the consequences portion of the “risk,” equa</w:t>
      </w:r>
      <w:r>
        <w:rPr>
          <w:rFonts w:ascii="Calibri" w:hAnsi="Calibri"/>
          <w:sz w:val="22"/>
          <w:szCs w:val="22"/>
        </w:rPr>
        <w:t>t</w:t>
      </w:r>
      <w:r w:rsidRPr="00142157">
        <w:rPr>
          <w:rFonts w:ascii="Calibri" w:hAnsi="Calibri"/>
          <w:sz w:val="22"/>
          <w:szCs w:val="22"/>
        </w:rPr>
        <w:t>i</w:t>
      </w:r>
      <w:r>
        <w:rPr>
          <w:rFonts w:ascii="Calibri" w:hAnsi="Calibri"/>
          <w:sz w:val="22"/>
          <w:szCs w:val="22"/>
        </w:rPr>
        <w:t>on, the following data was collected:</w:t>
      </w:r>
      <w:r w:rsidRPr="005667BF">
        <w:rPr>
          <w:rFonts w:ascii="Calibri" w:hAnsi="Calibri"/>
          <w:sz w:val="22"/>
          <w:szCs w:val="22"/>
        </w:rPr>
        <w:t xml:space="preserve"> </w:t>
      </w:r>
    </w:p>
    <w:p w:rsidR="00113289" w:rsidRPr="00113289" w:rsidRDefault="00AE3E07" w:rsidP="00113289">
      <w:pPr>
        <w:pStyle w:val="ListParagraph"/>
        <w:rPr>
          <w:rFonts w:ascii="Calibri" w:hAnsi="Calibri"/>
          <w:sz w:val="22"/>
        </w:rPr>
      </w:pPr>
      <w:r>
        <w:rPr>
          <w:rFonts w:ascii="Calibri" w:hAnsi="Calibri"/>
          <w:noProof/>
          <w:szCs w:val="28"/>
        </w:rPr>
        <w:pict>
          <v:shape id="Text Box 31" o:spid="_x0000_s1043" type="#_x0000_t202" style="position:absolute;left:0;text-align:left;margin-left:-177.95pt;margin-top:8.35pt;width:133.45pt;height:180.05pt;z-index:2516408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">
            <v:textbox style="mso-fit-shape-to-text:t">
              <w:txbxContent>
                <w:p w:rsidR="00AD6293" w:rsidRPr="000D12FC" w:rsidRDefault="00AD6293" w:rsidP="008F4AC5">
                  <w:pPr>
                    <w:rPr>
                      <w:rFonts w:ascii="Arial Narrow" w:hAnsi="Arial Narrow"/>
                      <w:i/>
                      <w:color w:val="595959"/>
                      <w:sz w:val="20"/>
                    </w:rPr>
                  </w:pPr>
                  <w:r w:rsidRPr="00802D3F">
                    <w:rPr>
                      <w:rFonts w:ascii="Arial Narrow" w:hAnsi="Arial Narrow"/>
                      <w:color w:val="595959"/>
                      <w:sz w:val="20"/>
                    </w:rPr>
                    <w:t xml:space="preserve">State and Local Hazard Mitigation Plans are required to have a comprehensive all-hazard risk assessment.  The </w:t>
                  </w:r>
                  <w:r>
                    <w:rPr>
                      <w:rFonts w:ascii="Arial Narrow" w:hAnsi="Arial Narrow"/>
                      <w:color w:val="595959"/>
                      <w:sz w:val="20"/>
                    </w:rPr>
                    <w:t xml:space="preserve">flood </w:t>
                  </w:r>
                  <w:r w:rsidRPr="00802D3F">
                    <w:rPr>
                      <w:rFonts w:ascii="Arial Narrow" w:hAnsi="Arial Narrow"/>
                      <w:color w:val="595959"/>
                      <w:sz w:val="20"/>
                    </w:rPr>
                    <w:t>risk analyses in the FRR</w:t>
                  </w:r>
                  <w:r>
                    <w:rPr>
                      <w:rFonts w:ascii="Arial Narrow" w:hAnsi="Arial Narrow"/>
                      <w:color w:val="595959"/>
                      <w:sz w:val="20"/>
                    </w:rPr>
                    <w:t>,</w:t>
                  </w:r>
                  <w:r w:rsidRPr="00802D3F">
                    <w:rPr>
                      <w:rFonts w:ascii="Arial Narrow" w:hAnsi="Arial Narrow"/>
                      <w:color w:val="595959"/>
                      <w:sz w:val="20"/>
                    </w:rPr>
                    <w:t xml:space="preserve"> FRM</w:t>
                  </w:r>
                  <w:r>
                    <w:rPr>
                      <w:rFonts w:ascii="Arial Narrow" w:hAnsi="Arial Narrow"/>
                      <w:color w:val="595959"/>
                      <w:sz w:val="20"/>
                    </w:rPr>
                    <w:t>, and FRD</w:t>
                  </w:r>
                  <w:r w:rsidRPr="00802D3F">
                    <w:rPr>
                      <w:rFonts w:ascii="Arial Narrow" w:hAnsi="Arial Narrow"/>
                      <w:color w:val="595959"/>
                      <w:sz w:val="20"/>
                    </w:rPr>
                    <w:t xml:space="preserve"> can inform the flood hazard portion of a community’s or state’s risk assessment.  Further, data in the flood risk database can be used to develop information which meets the requirements for risk assessments as it relates to the hazard of flood in hazard mitigation plans</w:t>
                  </w:r>
                  <w:r>
                    <w:rPr>
                      <w:rFonts w:ascii="Arial Narrow" w:hAnsi="Arial Narrow"/>
                      <w:i/>
                      <w:color w:val="595959"/>
                      <w:sz w:val="20"/>
                    </w:rPr>
                    <w:t xml:space="preserve">.  </w:t>
                  </w:r>
                </w:p>
              </w:txbxContent>
            </v:textbox>
          </v:shape>
        </w:pict>
      </w:r>
    </w:p>
    <w:p w:rsidR="00113289" w:rsidRDefault="00113289" w:rsidP="00687E43">
      <w:pPr>
        <w:pStyle w:val="ListParagraph"/>
        <w:numPr>
          <w:ilvl w:val="0"/>
          <w:numId w:val="19"/>
        </w:numPr>
        <w:rPr>
          <w:rFonts w:ascii="Calibri" w:hAnsi="Calibri"/>
          <w:sz w:val="22"/>
        </w:rPr>
      </w:pPr>
      <w:r>
        <w:rPr>
          <w:rFonts w:ascii="Calibri" w:hAnsi="Calibri"/>
          <w:sz w:val="22"/>
          <w:szCs w:val="22"/>
        </w:rPr>
        <w:t>Information about local</w:t>
      </w:r>
      <w:r>
        <w:rPr>
          <w:rFonts w:ascii="Calibri" w:hAnsi="Calibri"/>
          <w:sz w:val="22"/>
        </w:rPr>
        <w:t xml:space="preserve"> </w:t>
      </w:r>
      <w:r w:rsidRPr="005667BF">
        <w:rPr>
          <w:rFonts w:ascii="Calibri" w:hAnsi="Calibri"/>
          <w:sz w:val="22"/>
        </w:rPr>
        <w:t>assets or resources at risk</w:t>
      </w:r>
      <w:r>
        <w:rPr>
          <w:rFonts w:ascii="Calibri" w:hAnsi="Calibri"/>
          <w:sz w:val="22"/>
        </w:rPr>
        <w:t xml:space="preserve"> of flooding</w:t>
      </w:r>
    </w:p>
    <w:p w:rsidR="00113289" w:rsidRDefault="00113289" w:rsidP="00687E43">
      <w:pPr>
        <w:pStyle w:val="ListParagraph"/>
        <w:numPr>
          <w:ilvl w:val="0"/>
          <w:numId w:val="19"/>
        </w:numPr>
        <w:rPr>
          <w:rFonts w:ascii="Calibri" w:hAnsi="Calibri"/>
          <w:sz w:val="22"/>
        </w:rPr>
      </w:pPr>
      <w:r>
        <w:rPr>
          <w:rFonts w:ascii="Calibri" w:hAnsi="Calibri"/>
          <w:sz w:val="22"/>
          <w:szCs w:val="22"/>
        </w:rPr>
        <w:t>Information about the</w:t>
      </w:r>
      <w:r w:rsidRPr="005667BF">
        <w:rPr>
          <w:rFonts w:ascii="Calibri" w:hAnsi="Calibri"/>
          <w:sz w:val="22"/>
          <w:szCs w:val="22"/>
        </w:rPr>
        <w:t xml:space="preserve"> </w:t>
      </w:r>
      <w:r>
        <w:rPr>
          <w:rFonts w:ascii="Calibri" w:hAnsi="Calibri"/>
          <w:sz w:val="22"/>
          <w:szCs w:val="22"/>
        </w:rPr>
        <w:t>physical features and human activities</w:t>
      </w:r>
      <w:r w:rsidRPr="005667BF">
        <w:rPr>
          <w:rFonts w:ascii="Calibri" w:hAnsi="Calibri"/>
          <w:sz w:val="22"/>
        </w:rPr>
        <w:t xml:space="preserve"> </w:t>
      </w:r>
      <w:r>
        <w:rPr>
          <w:rFonts w:ascii="Calibri" w:hAnsi="Calibri"/>
          <w:sz w:val="22"/>
        </w:rPr>
        <w:t xml:space="preserve">that </w:t>
      </w:r>
      <w:r w:rsidRPr="005667BF">
        <w:rPr>
          <w:rFonts w:ascii="Calibri" w:hAnsi="Calibri"/>
          <w:sz w:val="22"/>
        </w:rPr>
        <w:t>contribute to that risk</w:t>
      </w:r>
    </w:p>
    <w:p w:rsidR="00113289" w:rsidRDefault="00113289" w:rsidP="00687E43">
      <w:pPr>
        <w:pStyle w:val="ListParagraph"/>
        <w:numPr>
          <w:ilvl w:val="0"/>
          <w:numId w:val="19"/>
        </w:numPr>
        <w:rPr>
          <w:rFonts w:ascii="Calibri" w:hAnsi="Calibri"/>
          <w:sz w:val="22"/>
        </w:rPr>
      </w:pPr>
      <w:r>
        <w:rPr>
          <w:rFonts w:ascii="Calibri" w:hAnsi="Calibri"/>
          <w:sz w:val="22"/>
          <w:szCs w:val="22"/>
        </w:rPr>
        <w:t>Information about location and severity of the</w:t>
      </w:r>
      <w:r w:rsidRPr="005667BF">
        <w:rPr>
          <w:rFonts w:ascii="Calibri" w:hAnsi="Calibri"/>
          <w:sz w:val="22"/>
        </w:rPr>
        <w:t xml:space="preserve"> </w:t>
      </w:r>
      <w:r>
        <w:rPr>
          <w:rFonts w:ascii="Calibri" w:hAnsi="Calibri"/>
          <w:sz w:val="22"/>
        </w:rPr>
        <w:t>hazard</w:t>
      </w:r>
    </w:p>
    <w:p w:rsidR="00113289" w:rsidRDefault="00113289" w:rsidP="008F4AC5">
      <w:pPr>
        <w:rPr>
          <w:rFonts w:ascii="Calibri" w:hAnsi="Calibri"/>
          <w:sz w:val="22"/>
          <w:szCs w:val="22"/>
        </w:rPr>
      </w:pPr>
    </w:p>
    <w:p w:rsidR="008F4AC5" w:rsidRDefault="008F4AC5" w:rsidP="008F4AC5">
      <w:pPr>
        <w:rPr>
          <w:rFonts w:ascii="Calibri" w:hAnsi="Calibri"/>
          <w:sz w:val="22"/>
          <w:szCs w:val="22"/>
        </w:rPr>
      </w:pPr>
      <w:r w:rsidRPr="000E1B7E">
        <w:rPr>
          <w:rFonts w:ascii="Calibri" w:hAnsi="Calibri"/>
          <w:sz w:val="22"/>
          <w:szCs w:val="22"/>
        </w:rPr>
        <w:t>Th</w:t>
      </w:r>
      <w:r>
        <w:rPr>
          <w:rFonts w:ascii="Calibri" w:hAnsi="Calibri"/>
          <w:sz w:val="22"/>
          <w:szCs w:val="22"/>
        </w:rPr>
        <w:t xml:space="preserve">e </w:t>
      </w:r>
      <w:r w:rsidR="00860671">
        <w:rPr>
          <w:rFonts w:ascii="Calibri" w:hAnsi="Calibri"/>
          <w:sz w:val="22"/>
          <w:szCs w:val="22"/>
        </w:rPr>
        <w:t>report, maps and database</w:t>
      </w:r>
      <w:r>
        <w:rPr>
          <w:rFonts w:ascii="Calibri" w:hAnsi="Calibri"/>
          <w:sz w:val="22"/>
          <w:szCs w:val="22"/>
        </w:rPr>
        <w:t xml:space="preserve"> </w:t>
      </w:r>
      <w:r w:rsidRPr="000E1B7E">
        <w:rPr>
          <w:rFonts w:ascii="Calibri" w:hAnsi="Calibri"/>
          <w:sz w:val="22"/>
          <w:szCs w:val="22"/>
        </w:rPr>
        <w:t xml:space="preserve">contain </w:t>
      </w:r>
      <w:r w:rsidR="001F7B8A">
        <w:rPr>
          <w:rFonts w:ascii="Calibri" w:hAnsi="Calibri"/>
          <w:sz w:val="22"/>
          <w:szCs w:val="22"/>
        </w:rPr>
        <w:t xml:space="preserve">three </w:t>
      </w:r>
      <w:r>
        <w:rPr>
          <w:rFonts w:ascii="Calibri" w:hAnsi="Calibri"/>
          <w:sz w:val="22"/>
          <w:szCs w:val="22"/>
        </w:rPr>
        <w:t xml:space="preserve">general types of risk analysis to </w:t>
      </w:r>
      <w:r w:rsidRPr="000E1B7E">
        <w:rPr>
          <w:rFonts w:ascii="Calibri" w:hAnsi="Calibri"/>
          <w:sz w:val="22"/>
          <w:szCs w:val="22"/>
        </w:rPr>
        <w:t xml:space="preserve">help describe and visualize the flood risk at the </w:t>
      </w:r>
      <w:r>
        <w:rPr>
          <w:rFonts w:ascii="Calibri" w:hAnsi="Calibri"/>
          <w:sz w:val="22"/>
          <w:szCs w:val="22"/>
        </w:rPr>
        <w:t xml:space="preserve">jurisdictional </w:t>
      </w:r>
      <w:r w:rsidRPr="000E1B7E">
        <w:rPr>
          <w:rFonts w:ascii="Calibri" w:hAnsi="Calibri"/>
          <w:sz w:val="22"/>
          <w:szCs w:val="22"/>
        </w:rPr>
        <w:t>levels</w:t>
      </w:r>
      <w:r>
        <w:rPr>
          <w:rFonts w:ascii="Calibri" w:hAnsi="Calibri"/>
          <w:sz w:val="22"/>
          <w:szCs w:val="22"/>
        </w:rPr>
        <w:t>:</w:t>
      </w:r>
      <w:r w:rsidRPr="000E1B7E">
        <w:rPr>
          <w:rFonts w:ascii="Calibri" w:hAnsi="Calibri"/>
          <w:sz w:val="22"/>
          <w:szCs w:val="22"/>
        </w:rPr>
        <w:t xml:space="preserve"> </w:t>
      </w:r>
    </w:p>
    <w:p w:rsidR="008F4AC5" w:rsidRPr="000E1B7E" w:rsidRDefault="008F4AC5" w:rsidP="008F4AC5">
      <w:pPr>
        <w:rPr>
          <w:rFonts w:ascii="Calibri" w:hAnsi="Calibri"/>
          <w:sz w:val="22"/>
          <w:szCs w:val="22"/>
        </w:rPr>
      </w:pPr>
    </w:p>
    <w:p w:rsidR="008F4AC5" w:rsidRPr="000E1B7E" w:rsidRDefault="003B7EA4" w:rsidP="008F4AC5">
      <w:pPr>
        <w:numPr>
          <w:ilvl w:val="0"/>
          <w:numId w:val="6"/>
        </w:numPr>
        <w:rPr>
          <w:rFonts w:ascii="Calibri" w:hAnsi="Calibri"/>
          <w:sz w:val="22"/>
          <w:szCs w:val="22"/>
        </w:rPr>
      </w:pPr>
      <w:r>
        <w:rPr>
          <w:rFonts w:ascii="Calibri" w:hAnsi="Calibri"/>
          <w:sz w:val="22"/>
          <w:szCs w:val="22"/>
        </w:rPr>
        <w:t xml:space="preserve">Water Surface, </w:t>
      </w:r>
      <w:r w:rsidR="008F4AC5">
        <w:rPr>
          <w:rFonts w:ascii="Calibri" w:hAnsi="Calibri"/>
          <w:sz w:val="22"/>
          <w:szCs w:val="22"/>
        </w:rPr>
        <w:t>Flood Depth and Analysis Grids</w:t>
      </w:r>
    </w:p>
    <w:p w:rsidR="008F4AC5" w:rsidRPr="000E1B7E" w:rsidRDefault="008F4AC5" w:rsidP="008F4AC5">
      <w:pPr>
        <w:numPr>
          <w:ilvl w:val="0"/>
          <w:numId w:val="6"/>
        </w:numPr>
        <w:rPr>
          <w:rFonts w:ascii="Calibri" w:hAnsi="Calibri"/>
          <w:sz w:val="22"/>
          <w:szCs w:val="22"/>
        </w:rPr>
      </w:pPr>
      <w:proofErr w:type="spellStart"/>
      <w:r>
        <w:rPr>
          <w:rFonts w:ascii="Calibri" w:hAnsi="Calibri"/>
          <w:sz w:val="22"/>
          <w:szCs w:val="22"/>
        </w:rPr>
        <w:t>H</w:t>
      </w:r>
      <w:r w:rsidR="000C430A">
        <w:rPr>
          <w:rFonts w:ascii="Calibri" w:hAnsi="Calibri"/>
          <w:sz w:val="22"/>
          <w:szCs w:val="22"/>
        </w:rPr>
        <w:t>azus</w:t>
      </w:r>
      <w:proofErr w:type="spellEnd"/>
      <w:r>
        <w:rPr>
          <w:rFonts w:ascii="Calibri" w:hAnsi="Calibri"/>
          <w:sz w:val="22"/>
          <w:szCs w:val="22"/>
        </w:rPr>
        <w:t xml:space="preserve"> Estimated Loss Information</w:t>
      </w:r>
      <w:r w:rsidRPr="000E1B7E">
        <w:rPr>
          <w:rFonts w:ascii="Calibri" w:hAnsi="Calibri"/>
          <w:sz w:val="22"/>
          <w:szCs w:val="22"/>
        </w:rPr>
        <w:t xml:space="preserve"> </w:t>
      </w:r>
    </w:p>
    <w:p w:rsidR="008F4AC5" w:rsidRDefault="008F4AC5" w:rsidP="008F4AC5">
      <w:pPr>
        <w:numPr>
          <w:ilvl w:val="0"/>
          <w:numId w:val="6"/>
        </w:numPr>
        <w:rPr>
          <w:rFonts w:ascii="Calibri" w:hAnsi="Calibri"/>
          <w:sz w:val="22"/>
          <w:szCs w:val="22"/>
        </w:rPr>
      </w:pPr>
      <w:r w:rsidRPr="001F7B8A">
        <w:rPr>
          <w:rFonts w:ascii="Calibri" w:hAnsi="Calibri"/>
          <w:sz w:val="22"/>
          <w:szCs w:val="22"/>
        </w:rPr>
        <w:t>Areas of Mitigation Interest</w:t>
      </w:r>
    </w:p>
    <w:p w:rsidR="002A6D8F" w:rsidRDefault="002A6D8F" w:rsidP="002A6D8F">
      <w:pPr>
        <w:ind w:left="720"/>
        <w:rPr>
          <w:rFonts w:ascii="Calibri" w:hAnsi="Calibri"/>
          <w:sz w:val="22"/>
          <w:szCs w:val="22"/>
        </w:rPr>
      </w:pPr>
    </w:p>
    <w:p w:rsidR="008F4AC5" w:rsidRPr="008F7A12" w:rsidRDefault="00AE3E07" w:rsidP="008F4AC5">
      <w:pPr>
        <w:pStyle w:val="Heading2"/>
        <w:keepLines w:val="0"/>
        <w:spacing w:before="0" w:after="120"/>
        <w:rPr>
          <w:rFonts w:ascii="Calibri" w:hAnsi="Calibri"/>
          <w:sz w:val="24"/>
          <w:szCs w:val="28"/>
        </w:rPr>
      </w:pPr>
      <w:bookmarkStart w:id="272" w:name="_2.2.1_Flood_Depth"/>
      <w:bookmarkStart w:id="273" w:name="_Toc275154292"/>
      <w:bookmarkStart w:id="274" w:name="_Toc277920477"/>
      <w:bookmarkEnd w:id="272"/>
      <w:r>
        <w:rPr>
          <w:noProof/>
        </w:rPr>
        <w:lastRenderedPageBreak/>
        <w:pict>
          <v:group id="Group 24" o:spid="_x0000_s1044" style="position:absolute;margin-left:-153.6pt;margin-top:-.3pt;width:502.4pt;height:312.05pt;z-index:251633664;mso-width-relative:margin;mso-height-relative:margin" coordorigin="24050,18192" coordsize="70772,44007" wrapcoords="-32 0 -32 21548 21600 21548 21600 0 -3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">
            <v:group id="Group 128" o:spid="_x0000_s1045" style="position:absolute;left:24050;top:18192;width:70772;height:44007" coordorigin="24050,18192" coordsize="70771,44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130" o:spid="_x0000_s1046" type="#_x0000_t75" style="position:absolute;left:24056;top:18192;width:70765;height:44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4Z0rFAAAA2wAAAA8AAABkcnMvZG93bnJldi54bWxEj0FrAjEUhO+C/yE8oTfNanGpq1HE0loQ&#10;KdVC8fbcPHeDm5ftJtX13zcFocdhZr5hZovWVuJCjTeOFQwHCQji3GnDhYLP/Uv/CYQPyBorx6Tg&#10;Rh4W825nhpl2V/6gyy4UIkLYZ6igDKHOpPR5SRb9wNXE0Tu5xmKIsimkbvAa4baSoyRJpUXDcaHE&#10;mlYl5efdj1Vw5K/v10OKcvNseLLltXm/jVdKPfTa5RREoDb8h+/tN60gfYS/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GdKxQAAANsAAAAPAAAAAAAAAAAAAAAA&#10;AJ8CAABkcnMvZG93bnJldi54bWxQSwUGAAAAAAQABAD3AAAAkQMAAAAA&#10;">
                <v:imagedata r:id="rId36" o:title=""/>
              </v:shape>
              <v:group id="Group 131" o:spid="_x0000_s1047" style="position:absolute;left:41147;top:23653;width:28369;height:5366" coordorigin="41147,23653" coordsize="28368,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47" o:spid="_x0000_s1048" style="position:absolute;left:43545;top:23653;width:25971;height:5366;visibility:visible;v-text-anchor:middle" coordsize="2597727,536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4IcMA&#10;AADbAAAADwAAAGRycy9kb3ducmV2LnhtbESPT2vCQBTE7wW/w/KE3upGhaCpqwTBIpQe/Hd/zb5m&#10;U7NvY3Zr0m/vCoLHYWZ+wyxWva3FlVpfOVYwHiUgiAunKy4VHA+btxkIH5A11o5JwT95WC0HLwvM&#10;tOt4R9d9KEWEsM9QgQmhyaT0hSGLfuQa4uj9uNZiiLItpW6xi3Bby0mSpNJixXHBYENrQ8V5/2cV&#10;NF9zwx+ncZ/+7vLvw/QzD5NLp9TrsM/fQQTqwzP8aG+1gjSF+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m4IcMAAADbAAAADwAAAAAAAAAAAAAAAACYAgAAZHJzL2Rv&#10;d25yZXYueG1sUEsFBgAAAAAEAAQA9QAAAIgDAAAAAA==&#10;" adj="-11796480,,5400" path="m,118807r,c110836,122271,221799,122872,332509,129198v10935,625,20641,7382,31173,10391c403514,148248,526473,167299,571500,181153v24154,6356,38650,33665,62345,41563l696191,243498r55418,124690l980209,444388r304800,-1l1361209,461706r76200,61102c1475509,535301,1469159,536455,1513609,519344r86591,-68029l1704109,420143v94095,-5683,278823,-20204,374073,-41563l2275609,291989v51955,-22514,95250,-13855,114300,-48491c2406103,205712,2400152,197404,2410691,149980v7170,-32266,12490,-34322,31173,-62346c2459182,63388,2488623,13166,2514600,4507v72008,12002,47447,-4507,83127,31173e" filled="f" strokecolor="red" strokeweight="3pt">
                  <v:stroke joinstyle="miter"/>
                  <v:shadow on="t" color="black" opacity="26213f" origin=",-.5" offset="0,3pt"/>
                  <v:formulas/>
                  <v:path arrowok="t" o:connecttype="custom" o:connectlocs="0,1189;0,1189;3324,1293;3635,1397;5712,1812;6336,2228;6959,2436;7513,3684;9798,4446;12844,4446;13606,4619;14367,5231;15129,5196;15995,4515;17033,4204;20772,3788;22746,2921;23888,2436;24096,1501;24407,877;25134,45;25965,357;25965,357" o:connectangles="0,0,0,0,0,0,0,0,0,0,0,0,0,0,0,0,0,0,0,0,0,0,0" textboxrect="0,0,2597727,536455"/>
                  <v:textbox>
                    <w:txbxContent>
                      <w:p w:rsidR="00AD6293" w:rsidRDefault="00AD6293" w:rsidP="00ED7439"/>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48" o:spid="_x0000_s1049" type="#_x0000_t9" style="position:absolute;left:41147;top:23653;width:2398;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CScIA&#10;AADbAAAADwAAAGRycy9kb3ducmV2LnhtbERPy2rCQBTdF/yH4RbclDqpCzHRUYpUUQj4Kujykrkm&#10;wcydmBlj/HtnUejycN7TeWcq0VLjSssKvgYRCOLM6pJzBb/H5ecYhPPIGivLpOBJDuaz3tsUE20f&#10;vKf24HMRQtglqKDwvk6kdFlBBt3A1sSBu9jGoA+wyaVu8BHCTSWHUTSSBksODQXWtCgoux7uRsHP&#10;5iMtz0+9urS7dLu+pXEWn2Kl+u/d9wSEp87/i//ca61gFMaG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gJJwgAAANsAAAAPAAAAAAAAAAAAAAAAAJgCAABkcnMvZG93&#10;bnJldi54bWxQSwUGAAAAAAQABAD1AAAAhwMAAAAA&#10;" adj="4864" fillcolor="white [3212]" strokecolor="red" strokeweight="3pt">
                  <v:shadow on="t" color="black" opacity="26213f" origin=",-.5" offset="0,3pt"/>
                  <v:textbox inset="0,0,0,0">
                    <w:txbxContent>
                      <w:p w:rsidR="00AD6293" w:rsidRDefault="00AD6293" w:rsidP="00ED7439">
                        <w:pPr>
                          <w:pStyle w:val="NormalWeb"/>
                          <w:jc w:val="center"/>
                          <w:textAlignment w:val="baseline"/>
                        </w:pPr>
                        <w:r>
                          <w:rPr>
                            <w:rFonts w:asciiTheme="minorHAnsi" w:hAnsi="Calibri" w:cstheme="minorBidi"/>
                            <w:b/>
                            <w:bCs/>
                            <w:color w:val="000000" w:themeColor="text1"/>
                            <w:kern w:val="24"/>
                            <w:sz w:val="18"/>
                            <w:szCs w:val="18"/>
                          </w:rPr>
                          <w:t>XS</w:t>
                        </w:r>
                      </w:p>
                    </w:txbxContent>
                  </v:textbox>
                </v:shape>
              </v:group>
              <v:shape id="Freeform 132" o:spid="_x0000_s1050" style="position:absolute;left:24050;top:18192;width:48987;height:33634;visibility:visible;v-text-anchor:middle" coordsize="4898003,33634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sWcMA&#10;AADbAAAADwAAAGRycy9kb3ducmV2LnhtbESPQWsCMRSE70L/Q3gFb5pthaVdjSIWQTwIrkI9PjfP&#10;3cXNy5Kkmv77RhB6HGbmG2a2iKYTN3K+tazgbZyBIK6sbrlWcDysRx8gfEDW2FkmBb/kYTF/Gcyw&#10;0PbOe7qVoRYJwr5ABU0IfSGlrxoy6Me2J07exTqDIUlXS+3wnuCmk+9ZlkuDLaeFBntaNVRdyx+j&#10;4HQtt2e7y72Lkb/yZTbp1qtvpYavcTkFESiG//CzvdEK8k94fE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sWcMAAADbAAAADwAAAAAAAAAAAAAAAACYAgAAZHJzL2Rv&#10;d25yZXYueG1sUEsFBgAAAAAEAAQA9QAAAIgDAAAAAA==&#10;" adj="-11796480,,5400" path="m1502796,r119270,87464l1669773,166977r23854,63611l1669773,278296r-119269,63610l1478942,357809r-95415,31805l1558455,405517r151075,l1820848,437322r119270,31805l2019631,508883r15902,47708l2027582,596348r-15902,39756l2154803,612250r103367,23854l2337683,659958r119270,31805l2536466,739471r111318,23854l2711394,834887r39757,111318l2735248,1041621r-135172,31805l2464904,1089329r-127221,7951l2178657,1129085r-39757,7952l2377440,1152939r190831,l2767053,1152939r87465,15903l2910177,1232452r,47708l2934031,1327868r95416,71562l3140765,1455089r127221,63610l3323645,1558456r-79513,-7952l3140765,1510748r-135835,13252l2878372,1502797r31805,63610l2934031,1645920r-31805,103367l2862469,1765190r-63610,-7952l2711394,1757238r-87464,-7951l2568271,1765190r127221,23853l2775005,1804946r71562,31805l2870420,1924216r-39756,63610l2767053,2027583r7952,23854l2703443,2122998r-63610,23854l2584173,2194560r-31805,15903l2361537,2226365r-103367,39757l2138900,2274073r-95415,l1971923,2234317r-79513,-79514l1804946,2115047r15902,-47708l1765189,2075290r-87464,l1622066,2075290r-71562,l1486893,2067339r-71561,-15902l1359673,2051437r174928,79513l1622066,2146852r79513,31805l1781092,2250219r55659,47708l1844702,2345635r-103367,79513l1630017,2449002r-79513,7951l1502796,2512612r-79513,23854l1335819,2568271r-71562,63611l1216549,2631882r-119269,15902l1009815,2647784r-87464,-23854l842838,2631882r-95416,l628153,2552369r-87465,-31806l485029,2536466r-63610,55659l469127,2639833r-55660,39757l318052,2655736r-143124,23854l111318,2679590,,2671638r,55659l87464,2735249r95416,23854l270344,2775005r103367,15903l453224,2814762r79513,23854l580445,2862470r95415,63610l715617,2989690r-31805,55660l604299,3093057r-135172,l612250,3116911r111318,7952l787179,3172570r79513,55660l954156,3283889r39757,39756l1057523,3323645r143124,39757l1264257,3307743r166977,-87465l1542553,3172570r111318,-47707l1749287,3116911r103366,l1940118,3124863r55659,-39757l2091193,3085106r103367,7951l2289975,3069203r79513,-39756l2425147,3013544r151075,l2695492,3005593r95415,47708l2846567,3053301r79513,-31805l3021495,2949934r47708,-31805l3164619,2870421r63610,l3315693,2870421r87465,-15903l3474720,2814762r55659,-39757l3609892,2743200r63610,-31805l3713259,2671638r47708,-47708l3800723,2592125r-127221,-23854l3578087,2552369r-55660,-15903l3514476,2472856r55659,-39757l3617843,2409245r63610,l3721210,2425148r71562,7951l3824577,2425148r87464,-103367l4007457,2258170r87464,-47707l4142629,2194560r71562,l4293704,2170706r95416,l4484535,2146852r-95415,-23854l4253947,2122998r-87464,l4079019,2099144r-47708,-39756l4079019,2027583r-47708,-23854l3999506,2003729r-31806,-47708l3983603,1924216r63610,-79513l4102873,1765190r15902,-55660l4142629,1669774r47708,-31805l4245996,1582310r55659,-23854l4214191,1558456r-135172,15902l3999506,1582310r-95416,23853l3824577,1606163r-55659,-55659l3729161,1558456r-39756,-15903l3641697,1447137r23854,-55659l3713259,1327868r79513,-79513l3840480,1200647r79513,-39757l3991554,1137037r55659,-31806l4110824,1081377r47708,-63610l4190337,978010r39756,-31805l4206240,946205r7951,-111318l4269850,755374r-63610,-55659l4198288,659958r79513,-79513l4301655,540689r87465,-23854l4460681,516835r95416,23854l4611756,556591r39757,23854l4786685,620202r7951,-15903l4746928,548640r39757,-31805l4850295,469127r47708,-39757l4802587,421419r-63610,7951l4675367,445273r-63611,15903l4556097,453224r-23854,-7951l4500438,413468r-87465,31805l4349363,461176r-31805,l4214191,405517r-87464,15902l4047213,365760r-55659,23854l3951798,397565r-23854,-23854l3840480,349857r-47708,-31805l3673502,326003r-95415,7952l3538330,349857r-119270,7952l3379304,326003,3275937,294198r-23854,-23854l3140765,270344r-166978,55659l2822713,349857r-111319,l2631881,349857r-63610,-15902l2544417,318052r-15903,31805l2496709,326003r-39756,-15902l2385391,278296r-31805,-79513l2385391,166977r-39757,-15902l2353586,71562r39756,-39757l2393342,,1502796,xe" fillcolor="#dbe5f1 [660]" stroked="f" strokeweight="2pt">
                <v:fill opacity="49087f"/>
                <v:stroke joinstyle="miter"/>
                <v:formulas/>
                <v:path arrowok="t" o:connecttype="segments" textboxrect="0,0,4898003,3363402"/>
                <v:textbox>
                  <w:txbxContent>
                    <w:p w:rsidR="00AD6293" w:rsidRDefault="00AD6293" w:rsidP="00ED7439"/>
                  </w:txbxContent>
                </v:textbox>
              </v:shape>
              <v:shape id="Freeform 133" o:spid="_x0000_s1051" style="position:absolute;left:28257;top:18192;width:37973;height:33401;visibility:visible;v-text-anchor:middle" coordsize="3797300,334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iFcAA&#10;AADbAAAADwAAAGRycy9kb3ducmV2LnhtbERPTWsCMRC9F/wPYQrealYPWrZGKUKh0FNXPfQ23Yyb&#10;pZvJmoy6+uvNQejx8b6X68F36kwxtYENTCcFKOI62JYbA7vtx8srqCTIFrvAZOBKCdar0dMSSxsu&#10;/E3nShqVQziVaMCJ9KXWqXbkMU1CT5y5Q4geJcPYaBvxksN9p2dFMdceW84NDnvaOKr/qpM3sPk9&#10;zq3QYdrXW0k/Vfd1c/tozPh5eH8DJTTIv/jh/rQGFnl9/pJ/gF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fiFcAAAADbAAAADwAAAAAAAAAAAAAAAACYAgAAZHJzL2Rvd25y&#10;ZXYueG1sUEsFBgAAAAAEAAQA9QAAAIUDAAAAAA==&#10;" adj="-11796480,,5400" path="m101600,2800350r158750,88900l298450,2914650r57150,38100l361950,3035300r-50800,44450l234950,3124200r69850,19050l406400,3194050r88900,69850l565150,3314700r88900,25400c673100,3337983,693016,3339811,711200,3333750v8519,-2840,11961,-13537,19050,-19050c742298,3305329,755650,3297767,768350,3289300v6350,-4233,12578,-8655,19050,-12700c797866,3270059,806869,3258778,819150,3257550r63500,-6350c889000,3249083,896131,3248563,901700,3244850v78801,-52534,-34614,9801,38100,-31750c948019,3208404,956411,3203916,965200,3200400v12429,-4972,26961,-5274,38100,-12700c1016000,3179233,1026136,3162300,1041400,3162300r88900,l1149350,3168650r76200,-25400l1295400,3124200r82550,l1460500,3124200r63500,6350l1549400,3105150r63500,-19050l1720850,3092450r88900,-6350l1885950,3067050r63500,-25400l1987550,3016250r88900,6350l2146300,3022600r44450,-12700l2241550,2990850v23283,2117,46990,1451,69850,6350c2318862,2998799,2323046,3008049,2330450,3009900v18595,4649,38100,4233,57150,6350c2413109,3013416,2470766,3009592,2495550,2997200v6826,-3413,8467,-12700,12700,-19050c2510367,2963333,2508521,2947377,2514600,2933700v3100,-6974,12424,-8914,19050,-12700c2541869,2916304,2550349,2912029,2559050,2908300v12754,-5466,31561,-9478,44450,-12700c2629805,2878063,2618793,2883515,2654300,2870200v6267,-2350,12464,-5153,19050,-6350c2690140,2860797,2707217,2859617,2724150,2857500v6350,-6350,11578,-14069,19050,-19050c2765461,2823610,2809521,2837039,2825750,2838450v27494,2391,55033,4233,82550,6350c2918600,2843329,2963180,2838516,2978150,2832100v7015,-3006,12424,-8914,19050,-12700c3005419,2814704,3013899,2810429,3022600,2806700v19896,-8527,34316,-8894,57150,-12700c3083983,2787650,3086707,2779976,3092450,2774950v11487,-10051,38100,-25400,38100,-25400c3137167,2729699,3143585,2704877,3162300,2692400r19050,-12700c3185583,2673350,3188654,2666046,3194050,2660650v12310,-12310,22606,-13885,38100,-19050c3225800,2637367,3219926,2632313,3213100,2628900v-52580,-26290,16495,17346,-38100,-19050c3170767,2603500,3168772,2594845,3162300,2590800v-11352,-7095,-25400,-8467,-38100,-12700c3117850,2575983,3110719,2575463,3105150,2571750v-26522,-17681,-13654,-7304,-38100,-31750c3064933,2533650,3063693,2526937,3060700,2520950v-7016,-14032,-23355,-21095,-6350,-38100c3061043,2476157,3071283,2474383,3079750,2470150v4233,-6350,10092,-11878,12700,-19050c3098415,2434696,3088217,2404533,3105150,2400300r25400,-6350c3196448,2350018,3094435,2416889,3175000,2368550v13088,-7853,22870,-24385,38100,-25400l3308350,2336800v6350,-2117,12448,-7450,19050,-6350c3334928,2331705,3338922,2344405,3346450,2343150v8858,-1476,12700,-12700,19050,-19050c3367617,2317750,3370227,2311544,3371850,2305050v2618,-10471,363,-22770,6350,-31750c3381913,2267731,3390900,2269067,3397250,2266950v4233,-6350,7304,-13654,12700,-19050c3419736,2238114,3434770,2231801,3448050,2228850v12569,-2793,25531,-3557,38100,-6350c3492684,2221048,3498764,2217989,3505200,2216150v8391,-2398,16933,-4233,25400,-6350c3536950,2205567,3542605,2200035,3549650,2197100v63052,-26272,60339,-18447,133350,-25400c3702081,2169883,3721100,2167467,3740150,2165350v-2117,-6350,-1617,-14317,-6350,-19050c3729067,2141567,3721392,2140780,3714750,2139950v-27385,-3423,-55033,-4233,-82550,-6350c3605649,2115899,3593702,2111532,3575050,2089150v-4886,-5863,-8467,-12700,-12700,-19050c3564467,2063750,3571186,2057265,3568700,2051050v-2834,-7086,-14024,-6957,-19050,-12700c3539599,2026863,3535043,2011043,3524250,2000250r-19050,-19050c3503083,1972733,3498850,1964527,3498850,1955800v,-6693,4727,-12556,6350,-19050c3507818,1926279,3509209,1915536,3511550,1905000v5316,-23920,5629,-23236,12700,-44450c3526367,1843617,3522968,1825014,3530600,1809750v8032,-16064,38100,-38100,38100,-38100c3581062,1734564,3565377,1768623,3594100,1739900v42333,-42333,-19050,2117,31750,-31750c3627967,1701800,3632200,1695793,3632200,1689100v,-23359,-13577,-22663,-31750,-31750c3587750,1659467,3574919,1660907,3562350,1663700v-6534,1452,-12357,6350,-19050,6350c3509367,1670050,3475567,1665817,3441700,1663700v-6350,-4233,-13654,-7304,-19050,-12700c3415166,1643516,3413567,1629160,3403600,1625600v-22017,-7863,-46567,-4233,-69850,-6350c3327400,1615017,3319468,1612509,3314700,1606550v-4181,-5227,-2637,-13481,-6350,-19050c3296546,1569794,3288891,1566760,3270250,1562100v-2053,-513,-4233,,-6350,l3238500,1524000r-31750,-88900l3206750,1358900v8467,-16933,13777,-35856,25400,-50800c3236259,1302816,3245631,1305463,3251200,1301750v7472,-4981,12151,-13301,19050,-19050c3276113,1277814,3282950,1274233,3289300,1270000v19826,-59478,-12653,28492,25400,-38100c3316982,1227907,3322656,1193381,3327400,1187450v14770,-18463,38856,-13204,57150,-25400c3397250,1153583,3407842,1140352,3422650,1136650v31894,-7973,17121,-3590,44450,-12700c3471333,1117600,3474404,1110296,3479800,1104900v19222,-19222,22654,-18135,44450,-25400c3528483,1073150,3536950,1068082,3536950,1060450v,-7632,-15534,-11964,-12700,-19050c3527766,1032611,3542258,1034613,3549650,1028700v14025,-11220,38100,-38100,38100,-38100c3579283,984250,3571539,976801,3562350,971550v-5812,-3321,-13481,-2637,-19050,-6350c3535828,960219,3531149,951899,3524250,946150v-5863,-4886,-12700,-8467,-19050,-12700c3500967,927100,3492500,922032,3492500,914400v,-7632,5577,-16310,12700,-19050c3527288,886855,3551767,886883,3575050,882650v2117,-6350,781,-15337,6350,-19050c3590380,857613,3602679,859868,3613150,857250v6494,-1623,13063,-3357,19050,-6350c3651542,841229,3661026,828424,3676650,812800v-2117,-12700,-2279,-25886,-6350,-38100c3667887,767460,3658855,763178,3657600,755650v-3067,-18403,14270,-24330,25400,-31750c3687233,717550,3694445,712378,3695700,704850v8640,-51838,-37336,23872,,-50800c3706103,633244,3719213,636887,3733800,622300v7484,-7484,12981,-16730,19050,-25400c3761603,584396,3763770,563627,3778250,558800r19050,-6350c3793067,541867,3791897,529457,3784600,520700v-11790,-14149,-60407,-442,-63500,c3714750,527050,3707799,532851,3702050,539750v-4886,5863,-7304,13654,-12700,19050c3683954,564196,3676650,567267,3670300,571500v-19050,-2117,-38244,-3199,-57150,-6350c3606548,564050,3599669,562513,3594100,558800v-47566,-31711,7196,-10301,-38100,-25400c3549650,527050,3543768,520194,3536950,514350v-8035,-6888,-17916,-11566,-25400,-19050c3506154,489904,3504246,481646,3498850,476250v-14618,-14618,-25019,-14192,-44450,-19050c3443817,459317,3432889,460137,3422650,463550v-16113,5371,-30515,16110,-44450,25400c3371850,486833,3365302,485237,3359150,482600v-54927,-23540,226,-4158,-44450,-19050c3303246,452096,3294980,438150,3276600,438150v-8727,,-16716,5482,-25400,6350c3217436,447876,3183467,448733,3149600,450850v-6350,2117,-13063,3357,-19050,6350c3123724,460613,3118515,466894,3111500,469900v-8022,3438,-16933,4233,-25400,6350c3077633,474133,3068722,473338,3060700,469900v-20794,-8912,-15165,-16866,-38100,-19050c2984613,447232,2946362,447219,2908300,444500v-21218,-1516,-42333,-4233,-63500,-6350l2806700,412750r-19050,-12700c2779183,402167,2769065,400948,2762250,406400v-10325,8260,-6608,29840,,38100c2767018,450459,2775437,452314,2781300,457200v6899,5749,12700,12700,19050,19050c2794000,478367,2787515,485086,2781300,482600v-7086,-2834,-7814,-13187,-12700,-19050c2753321,445215,2749231,444287,2730500,431800v-4233,-6350,-7304,-13654,-12700,-19050c2703182,398132,2692781,398558,2673350,393700v-10583,2117,-21023,5158,-31750,6350c2614171,403098,2586310,402096,2559050,406400v-29706,4690,-35874,11216,-57150,25400c2487083,429683,2472034,428815,2457450,425450v-13044,-3010,-24720,-12282,-38100,-12700l2216150,406400v-44401,-29601,9872,2278,-82550,-19050c2126164,385634,2121524,377750,2114550,374650v-26367,-11719,-42688,-13618,-69850,-19050c2030656,341556,2024281,332691,2006600,323850v-5987,-2993,-13063,-3357,-19050,-6350c1980724,314087,1975984,306297,1968500,304800v-24993,-4999,-50800,-4233,-76200,-6350c1885950,292100,1877705,287197,1873250,279400v-4330,-7577,-3952,-17009,-6350,-25400c1865061,247564,1862667,241300,1860550,234950v2117,-6350,2637,-13481,6350,-19050c1878513,198481,1897861,200626,1879600,177800v-4768,-5959,-12700,-8467,-19050,-12700c1858433,158750,1853461,152703,1854200,146050v1478,-13305,12700,-38100,12700,-38100c1860550,103717,1852618,101209,1847850,95250v-4181,-5227,-8836,-12835,-6350,-19050c1843416,71411,1866793,60379,1873250,57150l1879600,,1219200,r44450,82550c1319689,130583,1291863,109825,1346200,146050r19050,12700l1384300,171450v4233,6350,9287,12224,12700,19050c1409357,215214,1397493,206466,1409700,234950v3006,7015,8467,12700,12700,19050c1416050,256117,1409884,258898,1403350,260350v-12569,2793,-27182,-474,-38100,6350c1357223,271717,1358610,284828,1352550,292100v-4886,5863,-13187,7814,-19050,12700c1326601,310549,1322300,319489,1314450,323850v-11702,6501,-38100,12700,-38100,12700c1272117,342900,1269609,350832,1263650,355600v-4141,3313,-42791,12285,-44450,12700c1214967,374650,1199162,385253,1206500,387350v32627,9322,67726,4357,101600,6350l1422400,400050v12700,4233,24816,11040,38100,12700c1478940,415055,1515722,417583,1536700,425450v66412,24904,-14398,2751,50800,19050c1633072,474881,1614807,459107,1644650,488950v10052,40208,1509,18138,31750,63500c1683164,572742,1679460,574626,1701800,584200v28505,12217,117926,12518,120650,12700c1872764,613671,1847345,607399,1898650,615950v6350,6350,12151,13301,19050,19050c1946097,658664,1952436,649269,2000250,654050v12700,4233,26961,5274,38100,12700c2068539,686876,2050160,677037,2095500,692150r38100,12700c2139950,706967,2147081,707487,2152650,711200v30189,20126,11810,10287,57150,25400c2216150,738717,2222190,742284,2228850,742950r63500,6350c2298700,755650,2304501,762601,2311400,768350v5863,4886,14282,6741,19050,12700c2334631,786277,2332619,794873,2336800,800100v12132,15165,22762,11381,38100,19050c2392581,827991,2398956,836856,2413000,850900v2117,6350,5037,12486,6350,19050c2422285,884626,2419621,900723,2425700,914400v3100,6974,12224,9287,19050,12700c2457767,933609,2483474,937385,2495550,939800v44895,29930,-9158,-9158,38100,38100c2539046,983296,2545874,987187,2552700,990600v5987,2993,25743,6350,19050,6350c2549399,996950,2534245,990798,2514600,984250v-6350,2117,-13908,2065,-19050,6350c2455792,1023732,2496937,1008957,2457450,1028700v-21276,10638,-58092,10688,-76200,12700c2358262,1056725,2365613,1047274,2355850,1066800r-31750,44450c2459650,1162081,2255196,1091119,2482850,1136650v11131,2226,25385,30462,31750,38100c2520349,1181649,2527901,1186901,2533650,1193800v26458,31750,-3175,8467,31750,31750c2569633,1231900,2575687,1237360,2578100,1244600v7324,21971,-625,41410,19050,57150c2602377,1305931,2609850,1305983,2616200,1308100v6350,6350,14689,11200,19050,19050c2640408,1336434,2646200,1374667,2660650,1384300v7262,4841,16933,4233,25400,6350c2700107,1400021,2714371,1407732,2724150,1422400v3713,5569,1617,14317,6350,19050c2735233,1446183,2743092,1446039,2749550,1447800v16839,4593,34241,7180,50800,12700c2852649,1477933,2825198,1471307,2882900,1479550v4233,6350,8914,12424,12700,19050c2900296,1506819,2902240,1516728,2908300,1524000v4886,5863,12700,8467,19050,12700c2963746,1591295,2915283,1527047,2959100,1562100v5959,4768,8467,12700,12700,19050c2861382,1617956,2947082,1593478,2705100,1600200v-2117,6350,-4727,12556,-6350,19050c2696132,1629721,2697227,1641347,2692400,1651000v-4016,8032,-13301,12151,-19050,19050c2668464,1675913,2664883,1682750,2660650,1689100v18761,56284,26005,36622,-44450,44450c2620433,1746250,2638366,1762184,2628900,1771650r-38100,38100c2592917,1816100,2592417,1824067,2597150,1828800v4733,4733,22043,363,19050,6350c2612297,1842956,2599358,1839788,2590800,1841500v-55878,11176,-20076,342,-57150,12700c2529417,1860550,2520950,1865618,2520950,1873250v,7632,7814,13187,12700,19050c2551945,1914254,2548271,1909874,2571750,1917700v2117,8467,3952,17009,6350,25400c2579939,1949536,2586567,1955800,2584450,1962150v-2840,8519,-12700,12700,-19050,19050c2556207,2008779,2550573,2021245,2552700,2057400v1025,17424,3018,36277,12700,50800c2569633,2114550,2574687,2120424,2578100,2127250v18380,36759,-10712,1988,25400,38100c2607733,2182283,2610680,2199591,2616200,2216150r12700,38100c2626562,2289322,2639117,2339283,2609850,2368550v-5396,5396,-11534,11374,-19050,12700c2561543,2386413,2531533,2385483,2501900,2387600v-12700,4233,-26961,5274,-38100,12700c2457450,2404533,2451576,2409587,2444750,2413000v-15632,7816,-42517,10261,-57150,12700c2360083,2423583,2332175,2424436,2305050,2419350v-7501,-1406,-13346,-7630,-19050,-12700c2272576,2394718,2264939,2374230,2247900,2368550r-19050,-6350c2205567,2364317,2182144,2365244,2159000,2368550v-6626,947,-12614,4511,-19050,6350c2131559,2377298,2122909,2378742,2114550,2381250v-12822,3847,-25400,8467,-38100,12700c2070100,2396067,2062969,2396587,2057400,2400300v-45362,30241,-23292,21698,-63500,31750c1966383,2427817,1937762,2428154,1911350,2419350v-7240,-2413,-7814,-13187,-12700,-19050c1892901,2393401,1887450,2385611,1879600,2381250v-12649,-7027,-47102,-14951,-63500,-19050c1775883,2364317,1735435,2363752,1695450,2368550v-13292,1595,-25400,8467,-38100,12700c1651000,2383367,1644960,2386934,1638300,2387600r-63500,6350c1572683,2400300,1570289,2406564,1568450,2413000v-6740,23591,-7301,47201,-31750,63500c1530350,2480733,1523513,2484314,1517650,2489200v-6899,5749,-11578,14069,-19050,19050c1493031,2511963,1485537,2511607,1479550,2514600v-6826,3413,-12224,9287,-19050,12700c1446627,2534237,1423156,2536895,1409700,2540000v-17007,3925,-34241,7180,-50800,12700c1352550,2554817,1346286,2557211,1339850,2559050v-55814,15947,1225,-2525,-44450,12700c1284697,2587805,1280106,2591071,1276350,2609850v-2935,14676,-2049,30114,-6350,44450c1266810,2664934,1245645,2686648,1238250,2692400v-12048,9371,-23292,21698,-38100,25400c1168256,2725773,1183029,2721390,1155700,2730500v-21167,-2117,-42773,-1567,-63500,-6350c1084764,2722434,1080765,2711958,1073150,2711450v-25432,-1695,-50800,4233,-76200,6350c949124,2749684,1009907,2712247,952500,2736850v-57228,24526,29726,2945,-50800,19050c876300,2753783,850551,2754247,825500,2749550v-30468,-5713,-18941,-15834,-44450,-25400c770944,2720360,759883,2719917,749300,2717800v-19050,2117,-38355,2591,-57150,6350c679023,2726775,654050,2736850,654050,2736850v-6350,6350,-10094,18387,-19050,19050c584295,2759656,533192,2754609,482600,2749550v-13321,-1332,-25113,-9453,-38100,-12700l419100,2730500v-29633,2117,-59643,1187,-88900,6350c257919,2749605,390409,2762760,273050,2743200v-4233,-6350,-7304,-13654,-12700,-19050c254954,2718754,247510,2715886,241300,2711450v-8612,-6151,-16933,-12700,-25400,-19050c201083,2694517,183264,2689561,171450,2698750v-10567,8219,-3234,28634,-12700,38100l139700,2755900,69850,2736850r-69850,l38100,2768600r63500,31750xe" fillcolor="#95b3d7 [1940]" stroked="f" strokeweight="2pt">
                <v:fill opacity="26214f"/>
                <v:stroke joinstyle="miter"/>
                <v:formulas/>
                <v:path arrowok="t" o:connecttype="segments" textboxrect="0,0,3797300,3340100"/>
                <v:textbox>
                  <w:txbxContent>
                    <w:p w:rsidR="00AD6293" w:rsidRDefault="00AD6293" w:rsidP="00ED7439"/>
                  </w:txbxContent>
                </v:textbox>
              </v:shape>
              <v:shape id="Freeform 134" o:spid="_x0000_s1052" style="position:absolute;left:78692;top:18192;width:12033;height:43911;visibility:visible;v-text-anchor:middle" coordsize="1203158,43915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AUr8A&#10;AADbAAAADwAAAGRycy9kb3ducmV2LnhtbESPSwvCMBCE74L/IazgTVN78FGNIoKgF8HHwePSrG2x&#10;2ZQm2vbfG0HwOMzMN8xq05pSvKl2hWUFk3EEgji1uuBMwe26H81BOI+ssbRMCjpysFn3eytMtG34&#10;TO+Lz0SAsEtQQe59lUjp0pwMurGtiIP3sLVBH2SdSV1jE+CmlHEUTaXBgsNCjhXtckqfl5dRkMXH&#10;ZzdtF4/uZcx9hgXF2JyUGg7a7RKEp9b/w7/2QSuYTeD7Jfw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JoBSvwAAANsAAAAPAAAAAAAAAAAAAAAAAJgCAABkcnMvZG93bnJl&#10;di54bWxQSwUGAAAAAAQABAD1AAAAhAMAAAAA&#10;" adj="-11796480,,5400" path="m445168,l409073,180474,348915,481263,288758,806116r-12032,300789l324852,1359568r84221,324853l553452,1985211r132348,216568l830179,2382253r192505,180473l1143000,2779295r60158,276726l1191126,3332747r-108284,300790l938463,3850105,697831,4018547,,4391526e" filled="f" strokecolor="#ff9" strokeweight="1.5pt">
                <v:stroke dashstyle="longDash" joinstyle="miter"/>
                <v:formulas/>
                <v:path arrowok="t" o:connecttype="custom" o:connectlocs="4453,0;4092,1804;3490,4812;2888,8059;2768,11067;3249,13593;4092,16841;5536,19848;6860,22013;8304,23817;10229,25622;11433,27787;12035,30554;11914,33320;10831,36328;9387,38493;6980,40177;0,43906" o:connectangles="0,0,0,0,0,0,0,0,0,0,0,0,0,0,0,0,0,0" textboxrect="0,0,1203158,4391526"/>
                <v:textbox>
                  <w:txbxContent>
                    <w:p w:rsidR="00AD6293" w:rsidRDefault="00AD6293" w:rsidP="00ED7439"/>
                  </w:txbxContent>
                </v:textbox>
              </v:shape>
              <v:shape id="Freeform 135" o:spid="_x0000_s1053" style="position:absolute;left:32765;top:18192;width:28464;height:32131;visibility:visible;v-text-anchor:middle" coordsize="2845798,3212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gcUA&#10;AADcAAAADwAAAGRycy9kb3ducmV2LnhtbESPQWvCQBCF7wX/wzJCb82mQqWkriIVwVNFaw+9TXfH&#10;JJidjdltjP5651DobYb35r1vZovBN6qnLtaBDTxnOShiG1zNpYHD5/rpFVRMyA6bwGTgShEW89HD&#10;DAsXLryjfp9KJSEcCzRQpdQWWkdbkceYhZZYtGPoPCZZu1K7Di8S7hs9yfOp9lizNFTY0ntF9rT/&#10;9Qbs9zb0Vztsl+evm7Y/Hy/nVWyNeRwPyzdQiYb0b/673jjBzwVfnpEJ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wuBxQAAANwAAAAPAAAAAAAAAAAAAAAAAJgCAABkcnMv&#10;ZG93bnJldi54bWxQSwUGAAAAAAQABAD1AAAAigMAAAAA&#10;" adj="-11796480,,5400" path="m1066801,r,c1070812,36095,1066422,74154,1078833,108284v4942,13589,30724,10637,36094,24063c1126935,162368,1121175,196788,1126959,228600v2269,12478,4422,25949,12031,36095c1156005,287382,1183417,301257,1199148,324853v8021,12031,13839,25869,24064,36094c1242759,380494,1285407,396488,1307433,409074v80083,45761,-17766,6109,108284,48126c1427749,461211,1439143,468656,1451812,469232r264694,12031c1728538,485274,1740297,490219,1752601,493295v19839,4960,41010,4851,60158,12031c1826299,510403,1834903,525584,1848854,529389v31194,8508,64472,6073,96252,12032c1977611,547516,2041359,565484,2041359,565484v116366,87275,-7640,2197,84221,48127c2195388,648515,2125436,630101,2209801,661737v15483,5806,32288,7279,48126,12031c2282222,681057,2306054,689811,2330117,697832r36095,12031c2378243,717884,2389373,727459,2402306,733926v35301,17651,85473,17728,120316,24063c2555856,764031,2575920,771745,2606843,782053v26421,79258,35115,90154,,216568c2601476,1017942,2572896,1020537,2558717,1034716v-10225,10225,-15030,24804,-24063,36095c2527568,1079669,2518611,1086853,2510590,1094874v4011,72189,5177,144593,12032,216568c2523824,1324067,2528495,1336450,2534654,1347537v23999,43198,40137,76659,84221,96252c2642054,1454091,2691064,1467853,2691064,1467853v16042,24063,46322,43325,48126,72189c2752804,1757857,2730891,1671555,2775285,1804737v43880,131640,-26101,-67752,36095,72189c2821682,1900105,2835443,1949116,2835443,1949116v-17932,107594,10355,46125,-48126,96252c2770091,2060133,2760713,2086321,2739190,2093495r-72189,24063l2630906,2129589v-60547,60549,16168,-26018,-36094,120316c2585085,2277141,2546685,2322095,2546685,2322095v-28846,86540,,-21531,,84221c2546685,2483739,2543207,2477707,2510590,2526632v4011,16042,3828,33769,12032,48126c2531064,2589531,2547824,2597781,2558717,2610853v75899,91077,-21890,-9860,48126,60158c2602833,2691063,2614697,2726396,2594812,2731168v-93676,22482,-192622,5829,-288758,12032c2277754,2745026,2249907,2751221,2221833,2755232v-131634,43876,64230,-29617,-60158,48126c2115560,2832180,2028032,2834249,1981201,2839453v-12032,4010,-24751,6359,-36095,12031c1932173,2857951,1923409,2874197,1909012,2875547v-115866,10863,-232611,8021,-348916,12032l1415717,2935705v-12032,4011,-23424,11481,-36095,12032l1102896,2959768v-87877,29293,-47582,17912,-120316,36095c970548,3003884,959699,3014053,946485,3019926v-8768,3897,-99155,34467,-120316,36095c738107,3062795,649706,3064042,561475,3068053v-26829,8943,-61918,18748,-84221,36094c454869,3121558,437149,3144252,417096,3164305v-12032,12032,-96154,42746,-112296,48127l,3212432e" filled="f" strokecolor="#0000f2" strokeweight="2.25pt">
                <v:stroke joinstyle="miter"/>
                <v:formulas/>
                <v:path arrowok="t" o:connecttype="segments" textboxrect="0,0,2845798,3212432"/>
                <v:textbox>
                  <w:txbxContent>
                    <w:p w:rsidR="00AD6293" w:rsidRDefault="00AD6293" w:rsidP="00ED7439"/>
                  </w:txbxContent>
                </v:textbox>
              </v:shape>
              <v:group id="Group 136" o:spid="_x0000_s1054" style="position:absolute;left:31622;top:18192;width:31957;height:32703" coordorigin="31622,18192" coordsize="31956,3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45" o:spid="_x0000_s1055" style="position:absolute;left:31622;top:18192;width:31957;height:32703;visibility:visible;v-text-anchor:middle" coordsize="3195150,3270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OOMIA&#10;AADcAAAADwAAAGRycy9kb3ducmV2LnhtbERPS2sCMRC+F/wPYQq91UQPRbdGKeILQbHWS2/DZrpZ&#10;upmsm6jrvzeC4G0+vueMJq2rxJmaUHrW0OsqEMS5NyUXGg4/8/cBiBCRDVaeScOVAkzGnZcRZsZf&#10;+JvO+1iIFMIhQw02xjqTMuSWHIaur4kT9+cbhzHBppCmwUsKd5XsK/UhHZacGizWNLWU/+9PTsNw&#10;vdpNd4ci2Fpu1e9ysekdZ1Hrt9f26xNEpDY+xQ/3yqT5qg/3Z9IFcn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Q44wgAAANwAAAAPAAAAAAAAAAAAAAAAAJgCAABkcnMvZG93&#10;bnJldi54bWxQSwUGAAAAAAQABAD1AAAAhwMAAAAA&#10;" adj="-11796480,,5400" path="m,3149600r63500,-44450l114300,3067050v19050,-2117,37983,-6350,57150,-6350c180177,3060700,188123,3067050,196850,3067050v14967,,29711,-3749,44450,-6350c262557,3056949,283859,3053235,304800,3048000v8467,-2117,17228,-3286,25400,-6350c339063,3038326,347133,3033183,355600,3028950v4233,-6350,10020,-11904,12700,-19050c372090,2999794,369295,2987521,374650,2978150v3786,-6626,11482,-11713,19050,-12700c435730,2959968,478367,2961217,520700,2959100v70479,-23493,24816,-11040,139700,-25400c666750,2925233,671415,2915188,679450,2908300v13673,-11720,34225,-14906,50800,-19050c734483,2882900,739944,2877215,742950,2870200v3438,-8022,1509,-18138,6350,-25400c753533,2838450,762000,2836333,768350,2832100v6350,2117,13063,3357,19050,6350c794226,2841863,799435,2848144,806450,2851150v8022,3438,16933,4233,25400,6350c874183,2855383,916996,2857847,958850,2851150v12187,-1950,20711,-13530,31750,-19050c1061840,2796480,942555,2865904,1035050,2813050v6626,-3786,12224,-9287,19050,-12700c1060087,2797357,1067163,2796993,1073150,2794000v6826,-3413,12840,-8264,19050,-12700c1100812,2775149,1108134,2766983,1117600,2762250v7806,-3903,16933,-4233,25400,-6350c1208198,2772199,1127388,2750046,1193800,2774950v10249,3843,48529,10976,57150,12700c1274233,2783417,1298045,2781451,1320800,2774950v27517,-7862,12700,-15421,31750,-31750c1361921,2735168,1373834,2730691,1384300,2724150v6472,-4045,12224,-9287,19050,-12700c1409337,2708457,1416413,2708093,1422400,2705100v6826,-3413,12076,-9600,19050,-12700c1453683,2686963,1479550,2679700,1479550,2679700v2848,356,71167,7641,82550,12700c1571771,2696698,1578525,2705841,1587500,2711450v8027,5017,17181,8004,25400,12700c1619526,2727936,1625600,2732617,1631950,2736850v57150,-2117,114510,-1012,171450,-6350c1814749,2729436,1823785,2718674,1835150,2717800v22735,-1749,53026,6906,76200,12700c1917700,2736850,1922550,2745189,1930400,2749550v11702,6501,38100,12700,38100,12700c2004010,2756332,2007010,2761840,2032000,2736850v7484,-7484,10438,-19249,19050,-25400c2058152,2706377,2068059,2707498,2076450,2705100v15638,-4468,27801,-10779,44450,-12700c2167351,2687040,2214033,2683933,2260600,2679700r38100,-12700c2362109,2645864,2311084,2661256,2457450,2647950r25400,-38100l2495550,2590800v2117,-8467,5023,-16774,6350,-25400c2504815,2546456,2502613,2526570,2508250,2508250v3112,-10115,12899,-16788,19050,-25400c2531736,2476640,2535767,2470150,2540000,2463800v8118,-56823,13365,-53625,-12700,-120650c2516188,2314575,2501106,2309812,2489200,2286000v-4233,-8467,-6787,-18008,-12700,-25400c2465280,2246575,2438400,2222500,2438400,2222500v-1723,-10338,-5256,-43751,-12700,-57150c2413493,2143377,2400400,2124159,2381250,2108200v-5863,-4886,-12700,-8467,-19050,-12700c2360083,2089150,2355850,2083143,2355850,2076450v,-6693,3357,-13063,6350,-19050c2367368,2047063,2384227,2024701,2393950,2019300v11702,-6501,38100,-12700,38100,-12700c2474883,1963767,2464470,1985539,2476500,1949450v-2117,-6350,-2065,-13908,-6350,-19050c2468770,1928744,2431832,1901375,2425700,1898650v-12233,-5437,-38100,-12700,-38100,-12700c2383367,1879600,2374900,1874532,2374900,1866900v,-7632,7304,-13654,12700,-19050c2410476,1824974,2410417,1834128,2432050,1816100v6899,-5749,12700,-12700,19050,-19050c2453217,1790700,2458056,1784666,2457450,1778000v-1580,-17383,-12700,-50800,-12700,-50800c2446867,1718733,2446259,1709062,2451100,1701800v8771,-13156,31705,-15864,44450,-19050c2504017,1676400,2512915,1670588,2520950,1663700v6818,-5844,11578,-14069,19050,-19050c2545569,1640937,2552700,1640417,2559050,1638300v36124,6021,56391,12953,95250,c2668780,1633473,2692400,1612900,2692400,1612900v6350,4233,11438,12156,19050,12700c2768205,1629654,2769508,1625146,2806700,1606550v4233,-8467,14256,-16063,12700,-25400c2817145,1567618,2771382,1562656,2768600,1562100v-57664,-57664,30710,22189,-146050,-25400c2605207,1532031,2601489,1504280,2584450,1498600r-19050,-6350c2469200,1396050,2571495,1494753,2501900,1435100v-6818,-5844,-11253,-14595,-19050,-19050c2475273,1411720,2466076,1411027,2457450,1409700v-18944,-2915,-38100,-4233,-57150,-6350c2398183,1394883,2397014,1386122,2393950,1377950v-3324,-8863,-8971,-16699,-12700,-25400c2378613,1346398,2377017,1339850,2374900,1333500v2117,-38100,-4334,-77668,6350,-114300c2386279,1201958,2419350,1181100,2419350,1181100v-10992,-21983,-24157,-47071,-31750,-69850c2380354,1089513,2384404,1079459,2374900,1060450v-3413,-6826,-8467,-12700,-12700,-19050c2360083,1032933,2355850,1024727,2355850,1016000v,-8727,898,-18585,6350,-25400c2366381,985373,2374716,985702,2381250,984250v12569,-2793,25400,-4233,38100,-6350c2421467,967317,2420873,955803,2425700,946150v8581,-17162,29108,-24079,44450,-31750c2474383,908050,2477964,901213,2482850,895350v5749,-6899,19050,-10070,19050,-19050c2501900,867320,2489939,862763,2482850,857250v-51382,-39964,-40385,-25576,-120650,-31750c2293331,779588,2390706,839725,2184400,806450v-23881,-3852,-40069,-30216,-57150,-44450c2099953,739252,2117789,757269,2089150,742950v-6826,-3413,-13187,-7814,-19050,-12700c2063201,724501,2058900,715561,2051050,711200v-27056,-15031,-66643,-16562,-95250,-19050c1926203,689576,1896533,687917,1866900,685800v-8467,-4233,-17697,-7198,-25400,-12700c1834192,667880,1830065,658810,1822450,654050v-9666,-6041,-21555,-7602,-31750,-12700c1783874,637937,1778476,632063,1771650,628650v-5987,-2993,-12898,-3713,-19050,-6350c1743899,618571,1736267,612320,1727200,609600v-29780,-8934,-123388,-12036,-133350,-12700c1581150,588433,1566543,582293,1555750,571500v-12709,-12709,-28158,-29954,-44450,-38100c1473932,514716,1439110,517859,1397000,514350v-6350,-4233,-12424,-8914,-19050,-12700c1369731,496954,1359243,495643,1352550,488950v-6693,-6693,-6640,-18128,-12700,-25400c1334964,457687,1326663,455736,1320800,450850v-6899,-5749,-12292,-13136,-19050,-19050c1280636,413325,1267890,407678,1250950,387350v-12100,-14520,-14069,-20668,-19050,-38100c1229502,340859,1231297,330418,1225550,323850v-10051,-11487,-38100,-25400,-38100,-25400c1185333,289983,1182708,281628,1181100,273050v-4745,-25309,-2556,-52532,-12700,-76200c1164671,188149,1150703,189652,1143000,184150v-7308,-5220,-13830,-11742,-19050,-19050c1118448,157397,1116120,147817,1111250,139700v-7286,-12144,-32872,-49992,-44450,-63500c1060956,69382,1054100,63500,1047750,57150v7847,-23540,12337,-16057,-6350,-25400l1035050,r317500,l1358900,69850v6350,16933,15127,33146,19050,50800c1382565,141416,1379517,163423,1384300,184150v2652,11493,24988,31338,31750,38100c1418167,232833,1417573,244347,1422400,254000v4016,8032,13206,12232,19050,19050c1448338,281085,1454150,289983,1460500,298450v9749,29248,7736,32674,44450,57150c1511300,359833,1516462,367110,1524000,368300v33518,5292,67733,4233,101600,6350c1629833,381000,1632904,388304,1638300,393700v5396,5396,12035,9694,19050,12700c1683029,417405,1757832,418526,1765300,419100r38100,12700c1815004,435668,1836459,443361,1847850,444500v33764,3376,67733,4233,101600,6350c1995829,466310,1974563,460303,2012950,469900v6350,4233,12076,9600,19050,12700c2085072,506187,2117245,497919,2184400,501650v14202,21302,12653,23559,38100,38100c2228312,543071,2235563,543107,2241550,546100v6826,3413,11904,10020,19050,12700c2270706,562590,2281576,564516,2292350,565150v61314,3607,122767,4233,184150,6350c2517365,585122,2472980,567171,2514600,596900v17880,12771,30346,13937,50800,19050c2580217,613833,2595087,612061,2609850,609600v24185,-4031,34317,-6992,57150,-12700c2692025,600028,2798222,613001,2806700,615950v21624,7522,35430,30860,57150,38100l2882900,660400v11496,11496,36754,41735,57150,50800c2952283,716637,2965450,719667,2978150,723900r19050,6350l3016250,736600v6350,6350,14069,11578,19050,19050c3046383,772274,3044173,815518,3035300,825500v-9944,11187,-29774,3415,-44450,6350c2973734,835273,2956609,839030,2940050,844550v-6350,2117,-12556,4727,-19050,6350c2910529,853518,2899833,855133,2889250,857250v-9961,14941,-23906,23159,,38100c2900602,902445,2927350,908050,2927350,908050v2117,8467,2447,17594,6350,25400c2944283,954617,2955925,974725,2978150,984250v8022,3438,16933,4233,25400,6350c2997200,994833,2991515,1000294,2984500,1003300v-8022,3438,-17823,2020,-25400,6350c2900251,1043278,2981443,1018352,2914650,1035050v-6350,4233,-12840,8264,-19050,12700c2886988,1053901,2879389,1061549,2870200,1066800v-5812,3321,-12700,4233,-19050,6350c2844638,1092685,2838244,1101365,2851150,1123950v3786,6626,12700,8467,19050,12700c2872317,1143000,2879036,1149485,2876550,1155700v-2834,7086,-13187,7814,-19050,12700c2808607,1209144,2866698,1168618,2819400,1200150v-14817,44450,-16933,25400,-6350,57150c2808817,1263650,2803763,1269524,2800350,1276350v-4555,9110,-10665,36312,-12700,44450c2796117,1333500,2811157,1343754,2813050,1358900v7297,58373,-7849,41334,25400,63500c2842683,1428750,2848050,1434476,2851150,1441450v5437,12233,5274,26961,12700,38100l2876550,1498600v2117,8467,2912,17378,6350,25400c2885906,1531015,2892920,1535904,2895600,1543050v3790,10106,4233,21167,6350,31750c2904067,1610783,2900874,1647478,2908300,1682750v1572,7468,14282,6741,19050,12700c2931531,1700677,2930707,1708513,2933700,1714500v3413,6826,8467,12700,12700,19050c2982383,1731433,3018703,1732547,3054350,1727200v60297,-9045,-27218,-24267,44450,-6350c3114444,1744316,3124912,1749534,3098800,1784350v-5236,6982,-16933,4233,-25400,6350c3075517,1801283,3072841,1814159,3079750,1822450v5587,6704,22336,-1822,25400,6350c3121365,1872039,3102484,1872022,3079750,1879600v2117,33867,3133,67820,6350,101600c3087123,1991944,3087984,2003124,3092450,2012950v6316,13895,16933,25400,25400,38100c3130337,2069781,3131265,2073871,3149600,2089150v5863,4886,12700,8467,19050,12700c3172883,2110317,3176654,2119031,3181350,2127250v3786,6626,11445,11522,12700,19050c3195150,2152902,3194097,2163382,3187700,2165350v-24361,7496,-50800,4233,-76200,6350l3073400,2184400v-51241,17080,-12370,5932,-120650,12700c2946400,2199217,2939551,2200199,2933700,2203450v-13343,7413,-23620,20573,-38100,25400c2843301,2246283,2870752,2239657,2813050,2247900v-6350,8467,-13799,16211,-19050,25400c2790679,2279112,2791759,2287066,2787650,2292350v-11027,14177,-28137,23156,-38100,38100l2736850,2349500v-12692,63461,5093,5060,-25400,50800c2703703,2411920,2701055,2450535,2698750,2457450v-2413,7240,-9287,12224,-12700,19050c2679541,2489517,2675765,2515224,2673350,2527300v2117,8467,1509,18138,6350,25400c2683933,2559050,2692887,2560514,2698750,2565400v6899,5749,12700,12700,19050,19050c2719917,2601383,2721097,2618460,2724150,2635250v1197,6586,2169,13823,6350,19050c2735268,2660259,2743200,2662767,2749550,2667000v19120,28681,24120,27331,6350,76200c2753292,2750372,2743200,2751667,2736850,2755900v-4233,6350,-6741,14282,-12700,19050c2718923,2779131,2711087,2778307,2705100,2781300v-44644,22322,13584,7261,-57150,19050c2578100,2798233,2508076,2799360,2438400,2794000v-13348,-1027,-38100,-12700,-38100,-12700c2338366,2822589,2434614,2757916,2355850,2813050v-12504,8753,-23292,21698,-38100,25400l2292350,2844800v-54595,36396,14480,-7240,-38100,19050c2247424,2867263,2242215,2873544,2235200,2876550v-14386,6165,-30548,4977,-44450,12700c2177407,2896663,2152650,2914650,2152650,2914650v-12101,18152,-32159,50936,-50800,57150l2082800,2978150v-12700,-2117,-26335,-1121,-38100,-6350c2036494,2968153,2032739,2958263,2025650,2952750v-32752,-25474,-28407,-22169,-57150,-31750l1822450,2927350v-19130,1196,-38061,4615,-57150,6350c1737815,2936199,1710267,2937933,1682750,2940050v-80272,26757,48068,-17879,-38100,19050c1636628,2962538,1627609,2962942,1619250,2965450v-12822,3847,-25400,8467,-38100,12700c1574800,2980267,1567669,2980787,1562100,2984500v-10785,7190,-23944,18376,-38100,19050c1441516,3007478,1358900,3007783,1276350,3009900v-12700,2117,-25354,4529,-38100,6350c1221356,3018663,1203488,3016768,1187450,3022600v-8440,3069,-12151,13301,-19050,19050c1162537,3046536,1156496,3051670,1149350,3054350v-17458,6547,-79783,11484,-88900,12700c1047688,3068752,1034919,3070607,1022350,3073400v-37341,8298,497,5785,-44450,12700c958956,3089015,939800,3090333,920750,3092450v-6350,2117,-13063,3357,-19050,6350c886382,3106459,866012,3120475,850900,3130550v-46567,-2117,-93351,-1384,-139700,-6350c697889,3122774,673100,3111500,673100,3111500v-6350,2117,-14317,1617,-19050,6350c633716,3138184,621758,3183647,590550,3194050r-38100,12700c546100,3208867,540026,3212153,533400,3213100r-44450,6350c441746,3235185,497434,3218238,400050,3232150v-6626,947,-12390,5684,-19050,6350c345133,3242087,309033,3242733,273050,3244850v-10583,2117,-21279,3732,-31750,6350c234806,3252823,222250,3257550,222250,3257550r-44450,12700l107950,3219450,69850,3187700,,3149600xe" fillcolor="#0070c0" stroked="f" strokeweight="2pt">
                  <v:fill opacity="32896f"/>
                  <v:stroke joinstyle="miter"/>
                  <v:formulas/>
                  <v:path arrowok="t" o:connecttype="segments" textboxrect="0,0,3195150,3270250"/>
                  <v:textbox>
                    <w:txbxContent>
                      <w:p w:rsidR="00AD6293" w:rsidRDefault="00AD6293" w:rsidP="00ED7439"/>
                    </w:txbxContent>
                  </v:textbox>
                </v:shape>
                <v:shape id="Freeform 146" o:spid="_x0000_s1056" style="position:absolute;left:48736;top:43449;width:2889;height:921;visibility:visible;v-text-anchor:middle" coordsize="289498,929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2isMA&#10;AADcAAAADwAAAGRycy9kb3ducmV2LnhtbERPTWvCQBC9F/wPywje6kbBkkbXYISCPbSi9aC3ITtN&#10;QrOzYXebxH/fLRR6m8f7nE0+mlb05HxjWcFinoAgLq1uuFJw+Xh5TEH4gKyxtUwK7uQh304eNphp&#10;O/CJ+nOoRAxhn6GCOoQuk9KXNRn0c9sRR+7TOoMhQldJ7XCI4aaVyyR5kgYbjg01drSvqfw6fxsF&#10;7899cXu1h8Ec7+jS61Fzkb4pNZuOuzWIQGP4F/+5DzrOT1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i2isMAAADcAAAADwAAAAAAAAAAAAAAAACYAgAAZHJzL2Rv&#10;d25yZXYueG1sUEsFBgAAAAAEAAQA9QAAAIgDAAAAAA==&#10;" adj="-11796480,,5400" path="m,72136r,c24246,51354,42442,19889,72737,9791,102111,,154719,19800,187037,30573v10391,-3464,20304,-11750,31172,-10391c257453,25088,289498,34980,259773,72136v-7802,9752,-20782,13855,-31173,20782c190500,89454,151708,90543,114300,82527,102089,79910,95616,61745,83128,61745v-21906,,-40440,20782,-62346,20782l,72136xe" fillcolor="#0078ae" stroked="f" strokeweight="2pt">
                  <v:fill opacity="32896f"/>
                  <v:stroke joinstyle="miter"/>
                  <v:formulas/>
                  <v:path arrowok="t" o:connecttype="custom" o:connectlocs="0,709;0,709;724,96;1863,300;2173,198;2587,709;2277,913;1138,811;828,606;207,811;0,709" o:connectangles="0,0,0,0,0,0,0,0,0,0,0" textboxrect="0,0,289498,92918"/>
                  <v:textbox>
                    <w:txbxContent>
                      <w:p w:rsidR="00AD6293" w:rsidRDefault="00AD6293" w:rsidP="00ED7439"/>
                    </w:txbxContent>
                  </v:textbox>
                </v:shape>
              </v:group>
              <v:group id="Group 137" o:spid="_x0000_s1057" style="position:absolute;left:72897;top:48672;width:20828;height:12192" coordorigin="72897,48672" coordsize="20828,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138" o:spid="_x0000_s1058" style="position:absolute;left:72897;top:48672;width:20828;height:12192" coordorigin="72897,48672" coordsize="20828,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141" o:spid="_x0000_s1059" style="position:absolute;left:73151;top:48672;width:20574;height:12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oz8UA&#10;AADcAAAADwAAAGRycy9kb3ducmV2LnhtbESPQWvCQBCF70L/wzIFb7qpokjqKqVFFA+CsdAeh+w0&#10;SZOdDdlV4793DoK3Gd6b975ZrnvXqAt1ofJs4G2cgCLOva24MPB92owWoEJEtth4JgM3CrBevQyW&#10;mFp/5SNdslgoCeGQooEyxjbVOuQlOQxj3xKL9uc7h1HWrtC2w6uEu0ZPkmSuHVYsDSW29FlSXmdn&#10;Z2B6qH+PWrfZ9uxmP/XX/744ZWjM8LX/eAcVqY9P8+N6ZwU/EVp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ujPxQAAANwAAAAPAAAAAAAAAAAAAAAAAJgCAABkcnMv&#10;ZG93bnJldi54bWxQSwUGAAAAAAQABAD1AAAAigMAAAAA&#10;" fillcolor="white [3212]" strokecolor="black [3213]" strokeweight="2pt">
                    <v:textbox>
                      <w:txbxContent>
                        <w:p w:rsidR="00AD6293" w:rsidRDefault="00AD6293" w:rsidP="00ED7439">
                          <w:pPr>
                            <w:pStyle w:val="NormalWeb"/>
                            <w:jc w:val="right"/>
                            <w:textAlignment w:val="baseline"/>
                          </w:pPr>
                          <w:r w:rsidRPr="00636FD1">
                            <w:rPr>
                              <w:rFonts w:asciiTheme="minorHAnsi" w:hAnsi="Calibri" w:cstheme="minorBidi"/>
                              <w:color w:val="000000" w:themeColor="text1"/>
                              <w:kern w:val="24"/>
                              <w:sz w:val="32"/>
                              <w:szCs w:val="32"/>
                            </w:rPr>
                            <w:t>XS</w:t>
                          </w:r>
                        </w:p>
                      </w:txbxContent>
                    </v:textbox>
                  </v:rect>
                  <v:shape id="Freeform 142" o:spid="_x0000_s1060" style="position:absolute;left:72897;top:51498;width:20352;height:8684;rotation:311517fd;visibility:visible;v-text-anchor:middle" coordsize="1756064,3137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ssEA&#10;AADcAAAADwAAAGRycy9kb3ducmV2LnhtbERPy6rCMBDdC/cfwlxwI5r6QLTXKCJUXCk+Fnc5NGNb&#10;bCalibb+vREEd3M4z1msWlOKB9WusKxgOIhAEKdWF5wpuJyT/gyE88gaS8uk4EkOVsufzgJjbRs+&#10;0uPkMxFC2MWoIPe+iqV0aU4G3cBWxIG72tqgD7DOpK6xCeGmlKMomkqDBYeGHCva5JTeTnejYJzs&#10;t5Pk7Bv+vwzd9TmRvdv8oFT3t13/gfDU+q/4497pMD+aw/uZc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XwrLBAAAA3AAAAA8AAAAAAAAAAAAAAAAAmAIAAGRycy9kb3du&#10;cmV2LnhtbFBLBQYAAAAABAAEAPUAAACGAwAAAAA=&#10;" adj="-11796480,,5400" path="m,l62346,20782r55418,124690l346364,221672r304800,-1l727364,238990r76200,61102c841664,312585,835314,313739,879764,296628r86591,-68029l1070264,197427v94095,-5683,278823,-20204,374073,-41563l1641764,69273v51955,-22514,95250,-13855,114300,-48491e" filled="f" strokecolor="red" strokeweight="3pt">
                    <v:stroke joinstyle="miter"/>
                    <v:shadow on="t" color="black" opacity="26213f" origin=",-.5" offset="0,3pt"/>
                    <v:formulas/>
                    <v:path arrowok="t" o:connecttype="custom" o:connectlocs="0,0;837,1592;1582,11145;4652,16982;8746,16982;9770,18309;10793,22990;11817,22725;12980,17513;14375,15125;19400,11941;22052,5307;23587,1592" o:connectangles="0,0,0,0,0,0,0,0,0,0,0,0,0" textboxrect="0,0,1756064,313739"/>
                    <v:textbox>
                      <w:txbxContent>
                        <w:p w:rsidR="00AD6293" w:rsidRDefault="00AD6293" w:rsidP="00ED7439"/>
                      </w:txbxContent>
                    </v:textbox>
                  </v:shape>
                  <v:shape id="Freeform 143" o:spid="_x0000_s1061" style="position:absolute;left:75152;top:54419;width:15906;height:1365;rotation:311517fd;visibility:visible;v-text-anchor:middle" coordsize="1465118,83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UysUA&#10;AADcAAAADwAAAGRycy9kb3ducmV2LnhtbESPTWvCQBCG7wX/wzIFb7pRwdrUVcRWLFQE0156G7LT&#10;JDQ7G7NrjP++cxB6m2Hej2eW697VqqM2VJ4NTMYJKOLc24oLA1+fu9ECVIjIFmvPZOBGAdarwcMS&#10;U+uvfKIui4WSEA4pGihjbFKtQ16SwzD2DbHcfnzrMMraFtq2eJVwV+tpksy1w4qlocSGtiXlv9nF&#10;Se9x8cSvb4f58+xjt59+n7NbFytjho/95gVUpD7+i+/udyv4E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9TKxQAAANwAAAAPAAAAAAAAAAAAAAAAAJgCAABkcnMv&#10;ZG93bnJldi54bWxQSwUGAAAAAAQABAD1AAAAigMAAAAA&#10;" adj="-11796480,,5400" path="m,83127l1465118,e" filled="f" strokecolor="#0070c0" strokeweight="1.5pt">
                    <v:stroke dashstyle="dash" joinstyle="miter"/>
                    <v:formulas/>
                    <v:path arrowok="t" o:connecttype="custom" o:connectlocs="0,2242;17269,0" o:connectangles="0,0" textboxrect="0,0,1465118,83127"/>
                    <v:textbox>
                      <w:txbxContent>
                        <w:p w:rsidR="00AD6293" w:rsidRDefault="00AD6293" w:rsidP="00ED7439"/>
                      </w:txbxContent>
                    </v:textbox>
                  </v:shape>
                  <v:shape id="TextBox 34" o:spid="_x0000_s1062" type="#_x0000_t202" style="position:absolute;left:74087;top:52374;width:7298;height:3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Us8EA&#10;AADcAAAADwAAAGRycy9kb3ducmV2LnhtbERP24rCMBB9F/yHMAu+aVpxxa1GES+wb972A4ZmbLpt&#10;JqWJ2t2vNwsLvs3hXGex6mwt7tT60rGCdJSAIM6dLrlQ8HXZD2cgfEDWWDsmBT/kYbXs9xaYaffg&#10;E93PoRAxhH2GCkwITSalzw1Z9CPXEEfu6lqLIcK2kLrFRwy3tRwnyVRaLDk2GGxoYyivzjerYJbY&#10;Q1V9jI/eTn7Td7PZul3zrdTgrVvPQQTqwkv87/7UcX6awt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LPBAAAA3AAAAA8AAAAAAAAAAAAAAAAAmAIAAGRycy9kb3du&#10;cmV2LnhtbFBLBQYAAAAABAAEAPUAAACGAwAAAAA=&#10;" filled="f" stroked="f">
                    <v:textbox style="mso-fit-shape-to-text:t">
                      <w:txbxContent>
                        <w:p w:rsidR="00AD6293" w:rsidRDefault="00AD6293" w:rsidP="00ED7439">
                          <w:pPr>
                            <w:pStyle w:val="NormalWeb"/>
                            <w:textAlignment w:val="baseline"/>
                          </w:pPr>
                          <w:r w:rsidRPr="00636FD1">
                            <w:rPr>
                              <w:rFonts w:ascii="Arial" w:hAnsi="Arial" w:cstheme="minorBidi"/>
                              <w:color w:val="000000" w:themeColor="text1"/>
                              <w:kern w:val="24"/>
                              <w:sz w:val="28"/>
                              <w:szCs w:val="28"/>
                            </w:rPr>
                            <w:t>Depth</w:t>
                          </w:r>
                        </w:p>
                      </w:txbxContent>
                    </v:textbox>
                  </v:shape>
                </v:group>
                <v:shapetype id="_x0000_t32" coordsize="21600,21600" o:spt="32" o:oned="t" path="m,l21600,21600e" filled="f">
                  <v:path arrowok="t" fillok="f" o:connecttype="none"/>
                  <o:lock v:ext="edit" shapetype="t"/>
                </v:shapetype>
                <v:shape id="Straight Arrow Connector 139" o:spid="_x0000_s1063" type="#_x0000_t32" style="position:absolute;left:79851;top:57419;width:4984;height:9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2t8MAAADcAAAADwAAAGRycy9kb3ducmV2LnhtbERPS2vCQBC+F/oflin0UupGhVJSV7FK&#10;oHjz0UNvQ3aaLM3OxuwY4793BaG3+fieM1sMvlE9ddEFNjAeZaCIy2AdVwYO++L1HVQUZItNYDJw&#10;oQiL+ePDDHMbzrylfieVSiEcczRQi7S51rGsyWMchZY4cb+h8ygJdpW2HZ5TuG/0JMvetEfHqaHG&#10;llY1lX+7kzfw41Z4LDLXf15kfZzKy/fmsCyMeX4alh+ghAb5F9/dXzbNH0/g9ky6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T9rfDAAAA3AAAAA8AAAAAAAAAAAAA&#10;AAAAoQIAAGRycy9kb3ducmV2LnhtbFBLBQYAAAAABAAEAPkAAACRAwAAAAA=&#10;" strokecolor="#4579b8 [3044]">
                  <v:stroke startarrow="block" endarrow="block"/>
                </v:shape>
                <v:shape id="Straight Arrow Connector 140" o:spid="_x0000_s1064" type="#_x0000_t32" style="position:absolute;left:84692;top:55975;width:2239;height:4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9c8AAAADcAAAADwAAAGRycy9kb3ducmV2LnhtbERPTWvCQBC9F/wPywje6kYFaVNXaYRS&#10;6U2t9Dpkp0kwOxt2xxj/fVcQepvH+5zVZnCt6inExrOB2TQDRVx623Bl4Pv48fwCKgqyxdYzGbhR&#10;hM169LTC3Por76k/SKVSCMccDdQiXa51LGtyGKe+I07crw8OJcFQaRvwmsJdq+dZttQOG04NNXa0&#10;rak8Hy7OQDhlF//aFf3P57Eszl+FPQURYybj4f0NlNAg/+KHe2fT/NkC7s+kC/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lfXPAAAAA3AAAAA8AAAAAAAAAAAAAAAAA&#10;oQIAAGRycy9kb3ducmV2LnhtbFBLBQYAAAAABAAEAPkAAACOAwAAAAA=&#10;" strokecolor="#4579b8 [3044]">
                  <v:stroke startarrow="block" endarrow="block"/>
                </v:shape>
              </v:group>
            </v:group>
            <v:shape id="Freeform 129" o:spid="_x0000_s1065" style="position:absolute;left:51546;top:26511;width:14636;height:825;visibility:visible;v-text-anchor:middle" coordsize="1465118,83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GmcUA&#10;AADcAAAADwAAAGRycy9kb3ducmV2LnhtbERP22oCMRB9F/oPYQq+lJq1aClbo1ShoKBivbT4Nmym&#10;m6WbybqJuv69EQq+zeFcZzBqbClOVPvCsYJuJwFBnDldcK5gu/l8fgPhA7LG0jEpuJCH0fChNcBU&#10;uzN/0WkdchFD2KeowIRQpVL6zJBF33EVceR+XW0xRFjnUtd4juG2lC9J8iotFhwbDFY0MZT9rY9W&#10;AfYO/Xzz/bM38/F+8bRaVpdkN1Oq/dh8vIMI1IS7+N891XF+twe3Z+IFcn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8aZxQAAANwAAAAPAAAAAAAAAAAAAAAAAJgCAABkcnMv&#10;ZG93bnJldi54bWxQSwUGAAAAAAQABAD1AAAAigMAAAAA&#10;" adj="-11796480,,5400" path="m,83127l1465118,e" filled="f" strokecolor="white [3212]">
              <v:stroke dashstyle="dash" joinstyle="miter"/>
              <v:formulas/>
              <v:path arrowok="t" o:connecttype="custom" o:connectlocs="0,819;14622,0" o:connectangles="0,0" textboxrect="0,0,1465118,83127"/>
              <v:textbox>
                <w:txbxContent>
                  <w:p w:rsidR="00AD6293" w:rsidRDefault="00AD6293" w:rsidP="00ED7439"/>
                </w:txbxContent>
              </v:textbox>
            </v:shape>
            <w10:wrap type="through"/>
          </v:group>
        </w:pict>
      </w:r>
      <w:bookmarkStart w:id="275" w:name="_Toc337135098"/>
      <w:r w:rsidR="00F94398">
        <w:rPr>
          <w:rFonts w:ascii="Calibri" w:hAnsi="Calibri"/>
          <w:sz w:val="24"/>
          <w:szCs w:val="28"/>
        </w:rPr>
        <w:t>2.3</w:t>
      </w:r>
      <w:r w:rsidR="008F4AC5" w:rsidRPr="008F7A12">
        <w:rPr>
          <w:rFonts w:ascii="Calibri" w:hAnsi="Calibri"/>
          <w:sz w:val="24"/>
          <w:szCs w:val="28"/>
        </w:rPr>
        <w:tab/>
        <w:t>Flood Depth Grids</w:t>
      </w:r>
      <w:bookmarkEnd w:id="273"/>
      <w:bookmarkEnd w:id="275"/>
      <w:r w:rsidR="008F4AC5" w:rsidRPr="008F7A12">
        <w:rPr>
          <w:rFonts w:ascii="Calibri" w:hAnsi="Calibri"/>
          <w:sz w:val="24"/>
          <w:szCs w:val="28"/>
        </w:rPr>
        <w:t xml:space="preserve"> </w:t>
      </w:r>
      <w:bookmarkEnd w:id="274"/>
    </w:p>
    <w:p w:rsidR="008149F1" w:rsidRPr="002A6D8F" w:rsidRDefault="002A6D8F" w:rsidP="00F054D3">
      <w:pPr>
        <w:pStyle w:val="NoSpacing"/>
        <w:ind w:firstLine="0"/>
        <w:rPr>
          <w:i/>
        </w:rPr>
      </w:pPr>
      <w:r>
        <w:t>D</w:t>
      </w:r>
      <w:r w:rsidR="00B676DF">
        <w:t xml:space="preserve">epth </w:t>
      </w:r>
      <w:r w:rsidR="00B573D8">
        <w:t>g</w:t>
      </w:r>
      <w:r w:rsidR="00B573D8" w:rsidRPr="00044FD8">
        <w:t xml:space="preserve">rids </w:t>
      </w:r>
      <w:r w:rsidR="008F4AC5" w:rsidRPr="00044FD8">
        <w:t>are FEMA</w:t>
      </w:r>
      <w:r w:rsidR="008F4AC5">
        <w:t xml:space="preserve"> datasets</w:t>
      </w:r>
      <w:r w:rsidR="008F4AC5" w:rsidRPr="00044FD8">
        <w:t xml:space="preserve"> provided in </w:t>
      </w:r>
      <w:r w:rsidR="008F4AC5">
        <w:t xml:space="preserve">the </w:t>
      </w:r>
      <w:r w:rsidR="00721FFA">
        <w:t>Risk Report</w:t>
      </w:r>
      <w:r w:rsidR="00DA6EBE">
        <w:t>.</w:t>
      </w:r>
      <w:r w:rsidR="00EF189B">
        <w:t xml:space="preserve"> </w:t>
      </w:r>
      <w:r w:rsidR="00860671">
        <w:t xml:space="preserve">Depth grids help to understand not only where the water will go but how deep it can get.  </w:t>
      </w:r>
      <w:r w:rsidR="003B7EA4">
        <w:t xml:space="preserve">These </w:t>
      </w:r>
      <w:r w:rsidR="008F4AC5">
        <w:t>g</w:t>
      </w:r>
      <w:r w:rsidR="008F4AC5" w:rsidRPr="00251DE1">
        <w:t xml:space="preserve">rids are intended to be used </w:t>
      </w:r>
      <w:r w:rsidR="008F4AC5">
        <w:t xml:space="preserve">by communities for additional analysis, </w:t>
      </w:r>
      <w:r w:rsidR="008F4AC5" w:rsidRPr="00251DE1">
        <w:t>enhanced visualization</w:t>
      </w:r>
      <w:r w:rsidR="008F4AC5">
        <w:t>,</w:t>
      </w:r>
      <w:r w:rsidR="008F4AC5" w:rsidRPr="00251DE1">
        <w:t xml:space="preserve"> and communication of flood risks for hazard mitigation planning and emergency management</w:t>
      </w:r>
      <w:r w:rsidR="008F4AC5">
        <w:t xml:space="preserve">. </w:t>
      </w:r>
      <w:r w:rsidR="003B7EA4">
        <w:t>G</w:t>
      </w:r>
      <w:r w:rsidR="008F4AC5">
        <w:t xml:space="preserve">rids provided in the </w:t>
      </w:r>
      <w:r w:rsidR="00721FFA">
        <w:t>Risk Report</w:t>
      </w:r>
      <w:r w:rsidR="00F054D3">
        <w:t xml:space="preserve"> for this project area include </w:t>
      </w:r>
      <w:r w:rsidR="00B676DF" w:rsidRPr="00F054D3">
        <w:t xml:space="preserve">10%, 2%, </w:t>
      </w:r>
      <w:r w:rsidR="000F3E41">
        <w:t xml:space="preserve">1%, </w:t>
      </w:r>
      <w:r w:rsidR="00B676DF" w:rsidRPr="00F054D3">
        <w:t>and .</w:t>
      </w:r>
      <w:r w:rsidR="000F3E41">
        <w:t>2</w:t>
      </w:r>
      <w:r w:rsidR="00B676DF" w:rsidRPr="00F054D3">
        <w:t xml:space="preserve">% </w:t>
      </w:r>
      <w:r w:rsidR="003B7EA4" w:rsidRPr="00F054D3">
        <w:t>Flood Depth Grids</w:t>
      </w:r>
      <w:r w:rsidR="00F054D3">
        <w:t>.</w:t>
      </w:r>
      <w:r w:rsidR="00B65000" w:rsidRPr="00F054D3">
        <w:t xml:space="preserve"> </w:t>
      </w:r>
      <w:r w:rsidR="008F4AC5" w:rsidRPr="00F054D3">
        <w:t>Th</w:t>
      </w:r>
      <w:r w:rsidR="008F4AC5" w:rsidRPr="008149F1">
        <w:t xml:space="preserve">e multi-frequency flood depth and analysis grids show depth, which is calculated as the difference (in feet) between the water </w:t>
      </w:r>
      <w:r w:rsidR="003B7EA4" w:rsidRPr="008149F1">
        <w:t>surface elevation and the ground</w:t>
      </w:r>
      <w:r w:rsidR="00DA6EBE">
        <w:t>.</w:t>
      </w:r>
      <w:r w:rsidR="006B4171" w:rsidRPr="006B4171">
        <w:t xml:space="preserve"> These depth grids are used to calcula</w:t>
      </w:r>
      <w:r w:rsidR="006B4171">
        <w:t>te potential flood losses.</w:t>
      </w:r>
    </w:p>
    <w:p w:rsidR="00F94398" w:rsidRPr="00B36F29" w:rsidRDefault="00F94398" w:rsidP="002970A5">
      <w:pPr>
        <w:pStyle w:val="Heading2"/>
        <w:spacing w:after="200"/>
        <w:ind w:left="720" w:hanging="720"/>
        <w:rPr>
          <w:rFonts w:asciiTheme="minorHAnsi" w:hAnsiTheme="minorHAnsi" w:cstheme="minorHAnsi"/>
          <w:sz w:val="24"/>
        </w:rPr>
      </w:pPr>
      <w:bookmarkStart w:id="276" w:name="_Toc337135099"/>
      <w:r>
        <w:rPr>
          <w:rFonts w:asciiTheme="minorHAnsi" w:hAnsiTheme="minorHAnsi" w:cstheme="minorHAnsi"/>
          <w:sz w:val="24"/>
        </w:rPr>
        <w:t xml:space="preserve">2.4 </w:t>
      </w:r>
      <w:r>
        <w:rPr>
          <w:rFonts w:asciiTheme="minorHAnsi" w:hAnsiTheme="minorHAnsi" w:cstheme="minorHAnsi"/>
          <w:sz w:val="24"/>
        </w:rPr>
        <w:tab/>
        <w:t>Seismic</w:t>
      </w:r>
      <w:r w:rsidRPr="00B36F29">
        <w:rPr>
          <w:rFonts w:asciiTheme="minorHAnsi" w:hAnsiTheme="minorHAnsi" w:cstheme="minorHAnsi"/>
          <w:sz w:val="24"/>
        </w:rPr>
        <w:t xml:space="preserve"> Overview</w:t>
      </w:r>
      <w:bookmarkEnd w:id="276"/>
    </w:p>
    <w:p w:rsidR="00CA7870" w:rsidRDefault="00F94398">
      <w:pPr>
        <w:keepNext/>
        <w:rPr>
          <w:rFonts w:asciiTheme="minorHAnsi" w:hAnsiTheme="minorHAnsi" w:cstheme="minorHAnsi"/>
          <w:sz w:val="22"/>
        </w:rPr>
      </w:pPr>
      <w:r w:rsidRPr="00F94398">
        <w:rPr>
          <w:rFonts w:asciiTheme="minorHAnsi" w:hAnsiTheme="minorHAnsi" w:cstheme="minorHAnsi"/>
          <w:sz w:val="22"/>
        </w:rPr>
        <w:t xml:space="preserve">Risk assessment is the systematic approach to identifying how a hazard impacts the environment. By defining the hazard, earthquake risk assessments enable informed decision making and form the basis for mitigation strategies and actions. To fully assess earthquake risk requires the following: </w:t>
      </w:r>
    </w:p>
    <w:p w:rsidR="00F94398" w:rsidRPr="00F94398" w:rsidRDefault="00F94398" w:rsidP="00687E43">
      <w:pPr>
        <w:pStyle w:val="ListParagraph"/>
        <w:numPr>
          <w:ilvl w:val="0"/>
          <w:numId w:val="25"/>
        </w:numPr>
        <w:spacing w:after="200" w:line="276" w:lineRule="auto"/>
        <w:rPr>
          <w:rFonts w:asciiTheme="minorHAnsi" w:hAnsiTheme="minorHAnsi" w:cstheme="minorHAnsi"/>
          <w:sz w:val="22"/>
        </w:rPr>
      </w:pPr>
      <w:r w:rsidRPr="00F94398">
        <w:rPr>
          <w:rFonts w:asciiTheme="minorHAnsi" w:hAnsiTheme="minorHAnsi" w:cstheme="minorHAnsi"/>
          <w:sz w:val="22"/>
        </w:rPr>
        <w:t xml:space="preserve">Development of a complete profile of the seismic hazard including epicenter, </w:t>
      </w:r>
      <w:r w:rsidR="008F18F7">
        <w:rPr>
          <w:rFonts w:asciiTheme="minorHAnsi" w:hAnsiTheme="minorHAnsi" w:cstheme="minorHAnsi"/>
          <w:sz w:val="22"/>
        </w:rPr>
        <w:t xml:space="preserve">depth, </w:t>
      </w:r>
      <w:r w:rsidRPr="00F94398">
        <w:rPr>
          <w:rFonts w:asciiTheme="minorHAnsi" w:hAnsiTheme="minorHAnsi" w:cstheme="minorHAnsi"/>
          <w:sz w:val="22"/>
        </w:rPr>
        <w:t>magnitude, shaking intensity, liquefaction and soil data.</w:t>
      </w:r>
    </w:p>
    <w:p w:rsidR="00F94398" w:rsidRPr="00F94398" w:rsidRDefault="00F94398" w:rsidP="00687E43">
      <w:pPr>
        <w:pStyle w:val="ListParagraph"/>
        <w:numPr>
          <w:ilvl w:val="0"/>
          <w:numId w:val="25"/>
        </w:numPr>
        <w:spacing w:after="200" w:line="276" w:lineRule="auto"/>
        <w:rPr>
          <w:rFonts w:asciiTheme="minorHAnsi" w:hAnsiTheme="minorHAnsi" w:cstheme="minorHAnsi"/>
          <w:sz w:val="22"/>
        </w:rPr>
      </w:pPr>
      <w:r w:rsidRPr="00F94398">
        <w:rPr>
          <w:rFonts w:asciiTheme="minorHAnsi" w:hAnsiTheme="minorHAnsi" w:cstheme="minorHAnsi"/>
          <w:sz w:val="22"/>
        </w:rPr>
        <w:t>Inventory of assets located in the identified hazard area</w:t>
      </w:r>
    </w:p>
    <w:p w:rsidR="00F94398" w:rsidRPr="00F94398" w:rsidRDefault="00F94398" w:rsidP="00687E43">
      <w:pPr>
        <w:pStyle w:val="ListParagraph"/>
        <w:numPr>
          <w:ilvl w:val="0"/>
          <w:numId w:val="25"/>
        </w:numPr>
        <w:spacing w:after="200" w:line="276" w:lineRule="auto"/>
        <w:rPr>
          <w:rFonts w:asciiTheme="minorHAnsi" w:hAnsiTheme="minorHAnsi" w:cstheme="minorHAnsi"/>
          <w:sz w:val="22"/>
        </w:rPr>
      </w:pPr>
      <w:r w:rsidRPr="00F94398">
        <w:rPr>
          <w:rFonts w:asciiTheme="minorHAnsi" w:hAnsiTheme="minorHAnsi" w:cstheme="minorHAnsi"/>
          <w:sz w:val="22"/>
        </w:rPr>
        <w:lastRenderedPageBreak/>
        <w:t>Estimation of potential future losses caused by exposure to the area of the hazard.</w:t>
      </w:r>
    </w:p>
    <w:p w:rsidR="00F94398" w:rsidRPr="00F94398" w:rsidRDefault="00F94398" w:rsidP="00F94398">
      <w:pPr>
        <w:rPr>
          <w:rFonts w:asciiTheme="minorHAnsi" w:hAnsiTheme="minorHAnsi" w:cstheme="minorHAnsi"/>
          <w:sz w:val="22"/>
        </w:rPr>
      </w:pPr>
      <w:r w:rsidRPr="00F94398">
        <w:rPr>
          <w:rFonts w:asciiTheme="minorHAnsi" w:hAnsiTheme="minorHAnsi" w:cstheme="minorHAnsi"/>
          <w:sz w:val="22"/>
        </w:rPr>
        <w:t xml:space="preserve">Earthquake analysis is done on a large scale (state, </w:t>
      </w:r>
      <w:r w:rsidR="008F18F7">
        <w:rPr>
          <w:rFonts w:asciiTheme="minorHAnsi" w:hAnsiTheme="minorHAnsi" w:cstheme="minorHAnsi"/>
          <w:sz w:val="22"/>
        </w:rPr>
        <w:t xml:space="preserve">county, </w:t>
      </w:r>
      <w:proofErr w:type="gramStart"/>
      <w:r w:rsidRPr="00F94398">
        <w:rPr>
          <w:rFonts w:asciiTheme="minorHAnsi" w:hAnsiTheme="minorHAnsi" w:cstheme="minorHAnsi"/>
          <w:sz w:val="22"/>
        </w:rPr>
        <w:t>watershed</w:t>
      </w:r>
      <w:proofErr w:type="gramEnd"/>
      <w:r w:rsidRPr="00F94398">
        <w:rPr>
          <w:rFonts w:asciiTheme="minorHAnsi" w:hAnsiTheme="minorHAnsi" w:cstheme="minorHAnsi"/>
          <w:sz w:val="22"/>
        </w:rPr>
        <w:t xml:space="preserve">) level. Large scale risk analysis can identify how infrastructure capabilities, capacity, and failures can affect neighboring and distant community’s economy and response efforts. </w:t>
      </w:r>
    </w:p>
    <w:p w:rsidR="00F94398" w:rsidRPr="00B36F29" w:rsidRDefault="00F94398" w:rsidP="00F94398">
      <w:pPr>
        <w:pStyle w:val="Heading2"/>
        <w:spacing w:after="200"/>
        <w:rPr>
          <w:rFonts w:asciiTheme="minorHAnsi" w:hAnsiTheme="minorHAnsi" w:cstheme="minorHAnsi"/>
          <w:sz w:val="24"/>
        </w:rPr>
      </w:pPr>
      <w:bookmarkStart w:id="277" w:name="_Toc337135100"/>
      <w:r>
        <w:rPr>
          <w:rFonts w:asciiTheme="minorHAnsi" w:hAnsiTheme="minorHAnsi" w:cstheme="minorHAnsi"/>
          <w:sz w:val="24"/>
        </w:rPr>
        <w:t xml:space="preserve">2.5 </w:t>
      </w:r>
      <w:r w:rsidRPr="00B36F29">
        <w:rPr>
          <w:rFonts w:asciiTheme="minorHAnsi" w:hAnsiTheme="minorHAnsi" w:cstheme="minorHAnsi"/>
          <w:sz w:val="24"/>
        </w:rPr>
        <w:t xml:space="preserve"> </w:t>
      </w:r>
      <w:r>
        <w:rPr>
          <w:rFonts w:asciiTheme="minorHAnsi" w:hAnsiTheme="minorHAnsi" w:cstheme="minorHAnsi"/>
          <w:sz w:val="24"/>
        </w:rPr>
        <w:tab/>
      </w:r>
      <w:r w:rsidRPr="00B36F29">
        <w:rPr>
          <w:rFonts w:asciiTheme="minorHAnsi" w:hAnsiTheme="minorHAnsi" w:cstheme="minorHAnsi"/>
          <w:sz w:val="24"/>
        </w:rPr>
        <w:t xml:space="preserve">Analysis of </w:t>
      </w:r>
      <w:r>
        <w:rPr>
          <w:rFonts w:asciiTheme="minorHAnsi" w:hAnsiTheme="minorHAnsi" w:cstheme="minorHAnsi"/>
          <w:sz w:val="24"/>
        </w:rPr>
        <w:t xml:space="preserve">Seismic </w:t>
      </w:r>
      <w:r w:rsidRPr="00B36F29">
        <w:rPr>
          <w:rFonts w:asciiTheme="minorHAnsi" w:hAnsiTheme="minorHAnsi" w:cstheme="minorHAnsi"/>
          <w:sz w:val="24"/>
        </w:rPr>
        <w:t>Risk</w:t>
      </w:r>
      <w:bookmarkEnd w:id="277"/>
      <w:r w:rsidRPr="00B36F29">
        <w:rPr>
          <w:rFonts w:asciiTheme="minorHAnsi" w:hAnsiTheme="minorHAnsi" w:cstheme="minorHAnsi"/>
          <w:sz w:val="24"/>
        </w:rPr>
        <w:t xml:space="preserve"> </w:t>
      </w:r>
    </w:p>
    <w:p w:rsidR="00F94398" w:rsidRPr="00F94398" w:rsidRDefault="00F94398" w:rsidP="00F94398">
      <w:pPr>
        <w:rPr>
          <w:rFonts w:asciiTheme="minorHAnsi" w:hAnsiTheme="minorHAnsi" w:cstheme="minorHAnsi"/>
          <w:sz w:val="22"/>
          <w:szCs w:val="22"/>
        </w:rPr>
      </w:pPr>
      <w:r w:rsidRPr="00F94398">
        <w:rPr>
          <w:rFonts w:asciiTheme="minorHAnsi" w:hAnsiTheme="minorHAnsi" w:cstheme="minorHAnsi"/>
          <w:sz w:val="22"/>
          <w:szCs w:val="22"/>
        </w:rPr>
        <w:t xml:space="preserve">To assess potential community losses or the consequences portion of the “risk,” equation, the following data was collected: </w:t>
      </w:r>
    </w:p>
    <w:p w:rsidR="00F94398" w:rsidRPr="00F94398" w:rsidRDefault="00F94398" w:rsidP="00687E43">
      <w:pPr>
        <w:pStyle w:val="ListParagraph"/>
        <w:numPr>
          <w:ilvl w:val="0"/>
          <w:numId w:val="26"/>
        </w:numPr>
        <w:spacing w:after="200" w:line="276" w:lineRule="auto"/>
        <w:rPr>
          <w:rFonts w:asciiTheme="minorHAnsi" w:hAnsiTheme="minorHAnsi" w:cstheme="minorHAnsi"/>
          <w:sz w:val="22"/>
          <w:szCs w:val="22"/>
        </w:rPr>
      </w:pPr>
      <w:r w:rsidRPr="00F94398">
        <w:rPr>
          <w:rFonts w:asciiTheme="minorHAnsi" w:hAnsiTheme="minorHAnsi" w:cstheme="minorHAnsi"/>
          <w:sz w:val="22"/>
          <w:szCs w:val="22"/>
        </w:rPr>
        <w:t>Information about local assets or resources that may be damaged by lateral ground movement and/or liquefaction</w:t>
      </w:r>
      <w:r w:rsidR="008F18F7">
        <w:rPr>
          <w:rFonts w:asciiTheme="minorHAnsi" w:hAnsiTheme="minorHAnsi" w:cstheme="minorHAnsi"/>
          <w:sz w:val="22"/>
          <w:szCs w:val="22"/>
        </w:rPr>
        <w:t>,</w:t>
      </w:r>
    </w:p>
    <w:p w:rsidR="008F18F7" w:rsidRDefault="00F94398" w:rsidP="00687E43">
      <w:pPr>
        <w:pStyle w:val="ListParagraph"/>
        <w:numPr>
          <w:ilvl w:val="0"/>
          <w:numId w:val="26"/>
        </w:numPr>
        <w:spacing w:after="200" w:line="276" w:lineRule="auto"/>
        <w:rPr>
          <w:rFonts w:asciiTheme="minorHAnsi" w:hAnsiTheme="minorHAnsi" w:cstheme="minorHAnsi"/>
          <w:sz w:val="22"/>
          <w:szCs w:val="22"/>
        </w:rPr>
      </w:pPr>
      <w:r w:rsidRPr="00F94398">
        <w:rPr>
          <w:rFonts w:asciiTheme="minorHAnsi" w:hAnsiTheme="minorHAnsi" w:cstheme="minorHAnsi"/>
          <w:sz w:val="22"/>
          <w:szCs w:val="22"/>
        </w:rPr>
        <w:t xml:space="preserve">Information about the physical features </w:t>
      </w:r>
      <w:r w:rsidR="008F18F7" w:rsidRPr="008F18F7">
        <w:rPr>
          <w:rFonts w:asciiTheme="minorHAnsi" w:hAnsiTheme="minorHAnsi" w:cstheme="minorHAnsi"/>
          <w:sz w:val="22"/>
          <w:szCs w:val="22"/>
        </w:rPr>
        <w:t>(i.e. bridges, overpasses, etc.)</w:t>
      </w:r>
      <w:r w:rsidR="008F18F7">
        <w:rPr>
          <w:rFonts w:asciiTheme="minorHAnsi" w:hAnsiTheme="minorHAnsi" w:cstheme="minorHAnsi"/>
          <w:sz w:val="22"/>
          <w:szCs w:val="22"/>
        </w:rPr>
        <w:t xml:space="preserve">, </w:t>
      </w:r>
    </w:p>
    <w:p w:rsidR="00F94398" w:rsidRPr="00054F43" w:rsidRDefault="008F18F7" w:rsidP="00687E43">
      <w:pPr>
        <w:pStyle w:val="ListParagraph"/>
        <w:numPr>
          <w:ilvl w:val="0"/>
          <w:numId w:val="26"/>
        </w:numPr>
        <w:spacing w:after="200" w:line="276" w:lineRule="auto"/>
        <w:rPr>
          <w:rFonts w:asciiTheme="minorHAnsi" w:hAnsiTheme="minorHAnsi" w:cstheme="minorHAnsi"/>
          <w:sz w:val="22"/>
          <w:szCs w:val="22"/>
        </w:rPr>
      </w:pPr>
      <w:r>
        <w:rPr>
          <w:rFonts w:asciiTheme="minorHAnsi" w:hAnsiTheme="minorHAnsi" w:cstheme="minorHAnsi"/>
          <w:sz w:val="22"/>
          <w:szCs w:val="22"/>
        </w:rPr>
        <w:t>H</w:t>
      </w:r>
      <w:r w:rsidR="00F94398" w:rsidRPr="00F94398">
        <w:rPr>
          <w:rFonts w:asciiTheme="minorHAnsi" w:hAnsiTheme="minorHAnsi" w:cstheme="minorHAnsi"/>
          <w:sz w:val="22"/>
          <w:szCs w:val="22"/>
        </w:rPr>
        <w:t>uman activiti</w:t>
      </w:r>
      <w:r w:rsidR="00054F43">
        <w:rPr>
          <w:rFonts w:asciiTheme="minorHAnsi" w:hAnsiTheme="minorHAnsi" w:cstheme="minorHAnsi"/>
          <w:sz w:val="22"/>
          <w:szCs w:val="22"/>
        </w:rPr>
        <w:t>es that contribute to that risk</w:t>
      </w:r>
      <w:r>
        <w:rPr>
          <w:rFonts w:asciiTheme="minorHAnsi" w:hAnsiTheme="minorHAnsi" w:cstheme="minorHAnsi"/>
          <w:sz w:val="22"/>
          <w:szCs w:val="22"/>
        </w:rPr>
        <w:t xml:space="preserve"> (i.e. shelter needs, etc.) and</w:t>
      </w:r>
      <w:r w:rsidR="00054F43">
        <w:rPr>
          <w:rFonts w:asciiTheme="minorHAnsi" w:hAnsiTheme="minorHAnsi" w:cstheme="minorHAnsi"/>
          <w:sz w:val="22"/>
          <w:szCs w:val="22"/>
        </w:rPr>
        <w:t xml:space="preserve"> i</w:t>
      </w:r>
      <w:r w:rsidR="00F94398" w:rsidRPr="00054F43">
        <w:rPr>
          <w:rFonts w:asciiTheme="minorHAnsi" w:hAnsiTheme="minorHAnsi" w:cstheme="minorHAnsi"/>
          <w:sz w:val="22"/>
          <w:szCs w:val="22"/>
        </w:rPr>
        <w:t>nformation about location and severity of the hazard</w:t>
      </w:r>
      <w:r w:rsidR="00054F43">
        <w:rPr>
          <w:rFonts w:asciiTheme="minorHAnsi" w:hAnsiTheme="minorHAnsi" w:cstheme="minorHAnsi"/>
          <w:sz w:val="22"/>
          <w:szCs w:val="22"/>
        </w:rPr>
        <w:t xml:space="preserve">. </w:t>
      </w:r>
      <w:r w:rsidR="00F94398" w:rsidRPr="00054F43">
        <w:rPr>
          <w:rFonts w:asciiTheme="minorHAnsi" w:hAnsiTheme="minorHAnsi" w:cstheme="minorHAnsi"/>
          <w:sz w:val="22"/>
          <w:szCs w:val="22"/>
        </w:rPr>
        <w:t xml:space="preserve">The report, maps, and database contain two general types of risk analysis to help describe and visualize earthquake risk at the watershed level: </w:t>
      </w:r>
    </w:p>
    <w:p w:rsidR="00F94398" w:rsidRPr="00F94398" w:rsidRDefault="00CD6880" w:rsidP="00687E43">
      <w:pPr>
        <w:pStyle w:val="ListParagraph"/>
        <w:numPr>
          <w:ilvl w:val="0"/>
          <w:numId w:val="27"/>
        </w:numPr>
        <w:spacing w:after="200" w:line="276" w:lineRule="auto"/>
        <w:rPr>
          <w:rFonts w:asciiTheme="minorHAnsi" w:hAnsiTheme="minorHAnsi" w:cstheme="minorHAnsi"/>
          <w:sz w:val="22"/>
          <w:szCs w:val="22"/>
        </w:rPr>
      </w:pPr>
      <w:r>
        <w:rPr>
          <w:rFonts w:asciiTheme="minorHAnsi" w:hAnsiTheme="minorHAnsi" w:cstheme="minorHAnsi"/>
          <w:sz w:val="22"/>
          <w:szCs w:val="22"/>
        </w:rPr>
        <w:t>Shaking Intensity and lique</w:t>
      </w:r>
      <w:r w:rsidR="00F94398" w:rsidRPr="00F94398">
        <w:rPr>
          <w:rFonts w:asciiTheme="minorHAnsi" w:hAnsiTheme="minorHAnsi" w:cstheme="minorHAnsi"/>
          <w:sz w:val="22"/>
          <w:szCs w:val="22"/>
        </w:rPr>
        <w:t>faction overlays</w:t>
      </w:r>
    </w:p>
    <w:p w:rsidR="00F94398" w:rsidRPr="00F94398" w:rsidRDefault="008F18F7" w:rsidP="00687E43">
      <w:pPr>
        <w:pStyle w:val="ListParagraph"/>
        <w:numPr>
          <w:ilvl w:val="0"/>
          <w:numId w:val="27"/>
        </w:numPr>
        <w:spacing w:after="200" w:line="276" w:lineRule="auto"/>
        <w:rPr>
          <w:rFonts w:asciiTheme="minorHAnsi" w:hAnsiTheme="minorHAnsi" w:cstheme="minorHAnsi"/>
          <w:sz w:val="22"/>
          <w:szCs w:val="22"/>
        </w:rPr>
      </w:pPr>
      <w:proofErr w:type="spellStart"/>
      <w:r w:rsidRPr="00F94398">
        <w:rPr>
          <w:rFonts w:asciiTheme="minorHAnsi" w:hAnsiTheme="minorHAnsi" w:cstheme="minorHAnsi"/>
          <w:sz w:val="22"/>
          <w:szCs w:val="22"/>
        </w:rPr>
        <w:t>H</w:t>
      </w:r>
      <w:r>
        <w:rPr>
          <w:rFonts w:asciiTheme="minorHAnsi" w:hAnsiTheme="minorHAnsi" w:cstheme="minorHAnsi"/>
          <w:sz w:val="22"/>
          <w:szCs w:val="22"/>
        </w:rPr>
        <w:t>azus</w:t>
      </w:r>
      <w:proofErr w:type="spellEnd"/>
      <w:r w:rsidRPr="00F94398">
        <w:rPr>
          <w:rFonts w:asciiTheme="minorHAnsi" w:hAnsiTheme="minorHAnsi" w:cstheme="minorHAnsi"/>
          <w:sz w:val="22"/>
          <w:szCs w:val="22"/>
        </w:rPr>
        <w:t xml:space="preserve"> </w:t>
      </w:r>
      <w:r w:rsidR="00F94398" w:rsidRPr="00F94398">
        <w:rPr>
          <w:rFonts w:asciiTheme="minorHAnsi" w:hAnsiTheme="minorHAnsi" w:cstheme="minorHAnsi"/>
          <w:sz w:val="22"/>
          <w:szCs w:val="22"/>
        </w:rPr>
        <w:t>Estimated Loss Information</w:t>
      </w:r>
    </w:p>
    <w:p w:rsidR="00F94398" w:rsidRPr="00B36F29" w:rsidRDefault="00F94398" w:rsidP="00F94398">
      <w:pPr>
        <w:pStyle w:val="Heading2"/>
        <w:spacing w:after="200"/>
        <w:rPr>
          <w:rFonts w:asciiTheme="minorHAnsi" w:hAnsiTheme="minorHAnsi" w:cstheme="minorHAnsi"/>
          <w:sz w:val="24"/>
        </w:rPr>
      </w:pPr>
      <w:bookmarkStart w:id="278" w:name="_Toc337135101"/>
      <w:r>
        <w:rPr>
          <w:rFonts w:asciiTheme="minorHAnsi" w:hAnsiTheme="minorHAnsi" w:cstheme="minorHAnsi"/>
          <w:sz w:val="24"/>
        </w:rPr>
        <w:t xml:space="preserve">2.6 </w:t>
      </w:r>
      <w:r>
        <w:rPr>
          <w:rFonts w:asciiTheme="minorHAnsi" w:hAnsiTheme="minorHAnsi" w:cstheme="minorHAnsi"/>
          <w:sz w:val="24"/>
        </w:rPr>
        <w:tab/>
      </w:r>
      <w:r w:rsidRPr="00B36F29">
        <w:rPr>
          <w:rFonts w:asciiTheme="minorHAnsi" w:hAnsiTheme="minorHAnsi" w:cstheme="minorHAnsi"/>
          <w:sz w:val="24"/>
        </w:rPr>
        <w:t xml:space="preserve"> </w:t>
      </w:r>
      <w:proofErr w:type="spellStart"/>
      <w:r w:rsidRPr="00B36F29">
        <w:rPr>
          <w:rFonts w:asciiTheme="minorHAnsi" w:hAnsiTheme="minorHAnsi" w:cstheme="minorHAnsi"/>
          <w:sz w:val="24"/>
        </w:rPr>
        <w:t>ShakeMaps</w:t>
      </w:r>
      <w:bookmarkEnd w:id="278"/>
      <w:proofErr w:type="spellEnd"/>
    </w:p>
    <w:p w:rsidR="00F94398" w:rsidRPr="00F94398" w:rsidRDefault="00AE3E07" w:rsidP="00F94398">
      <w:pPr>
        <w:rPr>
          <w:rFonts w:asciiTheme="minorHAnsi" w:hAnsiTheme="minorHAnsi" w:cstheme="minorHAnsi"/>
          <w:sz w:val="22"/>
        </w:rPr>
      </w:pPr>
      <w:r>
        <w:rPr>
          <w:noProof/>
        </w:rPr>
        <w:pict>
          <v:group id="Group 32" o:spid="_x0000_s1066" style="position:absolute;margin-left:-177.55pt;margin-top:51.1pt;width:143.3pt;height:180.3pt;z-index:251641856" coordorigin="830,1974" coordsize="2866,3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">
            <v:shape id="Picture 33" o:spid="_x0000_s1067" type="#_x0000_t75" alt="HAZUS_userGroup_bkgrd_highres" style="position:absolute;left:830;top:1974;width:2866;height:1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HNLBAAAA2wAAAA8AAABkcnMvZG93bnJldi54bWxEj9GKwjAURN8F/yFcwTdNV1Rq1yjLguC+&#10;CFv9gEtzbYvNTUlirH9vFoR9HGbmDLPdD6YTkZxvLSv4mGcgiCurW64VXM6HWQ7CB2SNnWVS8CQP&#10;+914tMVC2wf/UixDLRKEfYEKmhD6QkpfNWTQz21PnLyrdQZDkq6W2uEjwU0nF1m2lgZbTgsN9vTd&#10;UHUr70bBMi5u5ZPWUf7c6/zksuvx5KNS08nw9Qki0BD+w+/2UStYbeDvS/oBcvc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yHNLBAAAA2wAAAA8AAAAAAAAAAAAAAAAAnwIA&#10;AGRycy9kb3ducmV2LnhtbFBLBQYAAAAABAAEAPcAAACNAwAAAAA=&#10;" stroked="t" strokecolor="#17365d" strokeweight="1.5pt">
              <v:imagedata r:id="rId37" o:title="HAZUS_userGroup_bkgrd_highres"/>
            </v:shape>
            <v:shape id="Text Box 34" o:spid="_x0000_s1068" type="#_x0000_t202" style="position:absolute;left:903;top:3801;width:2720;height:1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D6293" w:rsidRPr="00C05E95" w:rsidRDefault="00AD6293" w:rsidP="008F4AC5">
                    <w:pPr>
                      <w:jc w:val="center"/>
                      <w:rPr>
                        <w:rFonts w:ascii="Arial Narrow" w:hAnsi="Arial Narrow"/>
                        <w:color w:val="595959"/>
                        <w:sz w:val="20"/>
                      </w:rPr>
                    </w:pPr>
                    <w:r w:rsidRPr="00C05E95">
                      <w:rPr>
                        <w:rFonts w:ascii="Arial Narrow" w:hAnsi="Arial Narrow"/>
                        <w:color w:val="595959"/>
                        <w:sz w:val="20"/>
                      </w:rPr>
                      <w:t>HAZUS-MH is a loss estimation methodology developed by FEMA for the flood, wind, and earthquake hazards. The methodology and data established by HAZUS can also be used to study other hazards.</w:t>
                    </w:r>
                  </w:p>
                </w:txbxContent>
              </v:textbox>
            </v:shape>
          </v:group>
        </w:pict>
      </w:r>
      <w:r w:rsidR="00F94398" w:rsidRPr="00F94398">
        <w:rPr>
          <w:rFonts w:asciiTheme="minorHAnsi" w:hAnsiTheme="minorHAnsi" w:cstheme="minorHAnsi"/>
          <w:sz w:val="22"/>
        </w:rPr>
        <w:t xml:space="preserve">A </w:t>
      </w:r>
      <w:proofErr w:type="spellStart"/>
      <w:r w:rsidR="00F94398" w:rsidRPr="00F94398">
        <w:rPr>
          <w:rFonts w:asciiTheme="minorHAnsi" w:hAnsiTheme="minorHAnsi" w:cstheme="minorHAnsi"/>
          <w:sz w:val="22"/>
        </w:rPr>
        <w:t>ShakeMap</w:t>
      </w:r>
      <w:proofErr w:type="spellEnd"/>
      <w:r w:rsidR="00F94398" w:rsidRPr="00F94398">
        <w:rPr>
          <w:rFonts w:asciiTheme="minorHAnsi" w:hAnsiTheme="minorHAnsi" w:cstheme="minorHAnsi"/>
          <w:sz w:val="22"/>
        </w:rPr>
        <w:t xml:space="preserve"> is created by regional seismic network operators in cooperation with the United Geologic Survey (USGS). </w:t>
      </w:r>
      <w:proofErr w:type="spellStart"/>
      <w:r w:rsidR="00F94398" w:rsidRPr="00F94398">
        <w:rPr>
          <w:rFonts w:asciiTheme="minorHAnsi" w:hAnsiTheme="minorHAnsi" w:cstheme="minorHAnsi"/>
          <w:sz w:val="22"/>
        </w:rPr>
        <w:t>ShakeMaps</w:t>
      </w:r>
      <w:proofErr w:type="spellEnd"/>
      <w:r w:rsidR="00F94398" w:rsidRPr="00F94398">
        <w:rPr>
          <w:rFonts w:asciiTheme="minorHAnsi" w:hAnsiTheme="minorHAnsi" w:cstheme="minorHAnsi"/>
          <w:sz w:val="22"/>
        </w:rPr>
        <w:t xml:space="preserve"> can provide near real-time maps of shaking intensity and ground motion following an earthquake. </w:t>
      </w:r>
      <w:proofErr w:type="spellStart"/>
      <w:r w:rsidR="00F94398" w:rsidRPr="00F94398">
        <w:rPr>
          <w:rFonts w:asciiTheme="minorHAnsi" w:hAnsiTheme="minorHAnsi" w:cstheme="minorHAnsi"/>
          <w:sz w:val="22"/>
        </w:rPr>
        <w:t>ShakeMaps</w:t>
      </w:r>
      <w:proofErr w:type="spellEnd"/>
      <w:r w:rsidR="00F94398" w:rsidRPr="00F94398">
        <w:rPr>
          <w:rFonts w:asciiTheme="minorHAnsi" w:hAnsiTheme="minorHAnsi" w:cstheme="minorHAnsi"/>
          <w:sz w:val="22"/>
        </w:rPr>
        <w:t xml:space="preserve"> can also be generated as “Earthquake Scenarios” where intensities and ground motions have been estimated. These are events on faults that have ruptured in the past or have a likelihood of rupturing in the future. The primary purpose of a </w:t>
      </w:r>
      <w:proofErr w:type="spellStart"/>
      <w:r w:rsidR="00F94398" w:rsidRPr="00F94398">
        <w:rPr>
          <w:rFonts w:asciiTheme="minorHAnsi" w:hAnsiTheme="minorHAnsi" w:cstheme="minorHAnsi"/>
          <w:sz w:val="22"/>
        </w:rPr>
        <w:t>ShakeMap</w:t>
      </w:r>
      <w:proofErr w:type="spellEnd"/>
      <w:r w:rsidR="00F94398" w:rsidRPr="00F94398">
        <w:rPr>
          <w:rFonts w:asciiTheme="minorHAnsi" w:hAnsiTheme="minorHAnsi" w:cstheme="minorHAnsi"/>
          <w:sz w:val="22"/>
        </w:rPr>
        <w:t xml:space="preserve"> is for emergency response exercises and planning as well as for understanding the potential consequences of future large earthquakes. This data can be used as hazard scenario input for a FEMA loss-estimation tool, HAZUS, providing the software with seismic intensity and ground motions data for use in more accurately depicting losses. </w:t>
      </w:r>
    </w:p>
    <w:p w:rsidR="008F4AC5" w:rsidRPr="008F7A12" w:rsidRDefault="008F4AC5" w:rsidP="008F4AC5">
      <w:pPr>
        <w:pStyle w:val="Heading2"/>
        <w:rPr>
          <w:rFonts w:ascii="Calibri" w:hAnsi="Calibri"/>
          <w:sz w:val="24"/>
          <w:szCs w:val="24"/>
        </w:rPr>
      </w:pPr>
      <w:bookmarkStart w:id="279" w:name="_2.2.2_HAZUS_Estimated"/>
      <w:bookmarkStart w:id="280" w:name="_Toc275154293"/>
      <w:bookmarkStart w:id="281" w:name="_Toc337135102"/>
      <w:bookmarkEnd w:id="279"/>
      <w:r w:rsidRPr="008F7A12">
        <w:rPr>
          <w:rFonts w:ascii="Calibri" w:hAnsi="Calibri"/>
          <w:sz w:val="24"/>
          <w:szCs w:val="24"/>
        </w:rPr>
        <w:t>2.</w:t>
      </w:r>
      <w:r w:rsidR="00A768B7">
        <w:rPr>
          <w:rFonts w:ascii="Calibri" w:hAnsi="Calibri"/>
          <w:sz w:val="24"/>
          <w:szCs w:val="24"/>
        </w:rPr>
        <w:t>7</w:t>
      </w:r>
      <w:r w:rsidRPr="008F7A12">
        <w:rPr>
          <w:rFonts w:ascii="Calibri" w:hAnsi="Calibri"/>
          <w:sz w:val="24"/>
          <w:szCs w:val="24"/>
        </w:rPr>
        <w:tab/>
      </w:r>
      <w:bookmarkEnd w:id="280"/>
      <w:proofErr w:type="spellStart"/>
      <w:r w:rsidR="008F18F7" w:rsidRPr="008F7A12">
        <w:rPr>
          <w:rFonts w:ascii="Calibri" w:hAnsi="Calibri"/>
          <w:sz w:val="24"/>
          <w:szCs w:val="24"/>
        </w:rPr>
        <w:t>H</w:t>
      </w:r>
      <w:r w:rsidR="008F18F7">
        <w:rPr>
          <w:rFonts w:ascii="Calibri" w:hAnsi="Calibri"/>
          <w:sz w:val="24"/>
          <w:szCs w:val="24"/>
        </w:rPr>
        <w:t>azus</w:t>
      </w:r>
      <w:proofErr w:type="spellEnd"/>
      <w:r w:rsidR="008F18F7" w:rsidRPr="008F7A12">
        <w:rPr>
          <w:rFonts w:ascii="Calibri" w:hAnsi="Calibri"/>
          <w:sz w:val="24"/>
          <w:szCs w:val="24"/>
        </w:rPr>
        <w:t xml:space="preserve"> </w:t>
      </w:r>
      <w:r w:rsidRPr="008F7A12">
        <w:rPr>
          <w:rFonts w:ascii="Calibri" w:hAnsi="Calibri"/>
          <w:sz w:val="24"/>
          <w:szCs w:val="24"/>
        </w:rPr>
        <w:t>Estimated Loss Information</w:t>
      </w:r>
      <w:bookmarkEnd w:id="281"/>
      <w:r w:rsidRPr="008F7A12">
        <w:rPr>
          <w:rFonts w:ascii="Calibri" w:hAnsi="Calibri"/>
          <w:sz w:val="24"/>
          <w:szCs w:val="24"/>
        </w:rPr>
        <w:t xml:space="preserve"> </w:t>
      </w:r>
    </w:p>
    <w:p w:rsidR="00B676DF" w:rsidRDefault="00B676DF" w:rsidP="008F4AC5">
      <w:pPr>
        <w:pStyle w:val="BodyText"/>
        <w:spacing w:after="0"/>
        <w:rPr>
          <w:rFonts w:ascii="Calibri" w:hAnsi="Calibri"/>
          <w:sz w:val="22"/>
          <w:szCs w:val="22"/>
        </w:rPr>
      </w:pPr>
    </w:p>
    <w:p w:rsidR="008F4AC5" w:rsidRDefault="00B676DF" w:rsidP="0073575C">
      <w:pPr>
        <w:pStyle w:val="BodyText"/>
        <w:spacing w:after="0"/>
        <w:rPr>
          <w:rFonts w:ascii="Calibri" w:hAnsi="Calibri"/>
          <w:sz w:val="22"/>
          <w:szCs w:val="22"/>
        </w:rPr>
      </w:pPr>
      <w:r>
        <w:rPr>
          <w:rFonts w:ascii="Calibri" w:hAnsi="Calibri"/>
          <w:sz w:val="22"/>
          <w:szCs w:val="22"/>
        </w:rPr>
        <w:t>L</w:t>
      </w:r>
      <w:r w:rsidR="008F4AC5">
        <w:rPr>
          <w:rFonts w:ascii="Calibri" w:hAnsi="Calibri"/>
          <w:sz w:val="22"/>
          <w:szCs w:val="22"/>
        </w:rPr>
        <w:t xml:space="preserve">oss estimates provided in </w:t>
      </w:r>
      <w:r w:rsidR="00730A5D">
        <w:rPr>
          <w:rFonts w:ascii="Calibri" w:hAnsi="Calibri"/>
          <w:sz w:val="22"/>
          <w:szCs w:val="22"/>
        </w:rPr>
        <w:t xml:space="preserve">the </w:t>
      </w:r>
      <w:r w:rsidR="001812FA">
        <w:rPr>
          <w:rFonts w:ascii="Calibri" w:hAnsi="Calibri"/>
          <w:sz w:val="22"/>
          <w:szCs w:val="22"/>
        </w:rPr>
        <w:t>Risk Report</w:t>
      </w:r>
      <w:r w:rsidR="00730A5D">
        <w:rPr>
          <w:rFonts w:ascii="Calibri" w:hAnsi="Calibri"/>
          <w:sz w:val="22"/>
          <w:szCs w:val="22"/>
        </w:rPr>
        <w:t xml:space="preserve"> </w:t>
      </w:r>
      <w:r w:rsidR="008F4AC5">
        <w:rPr>
          <w:rFonts w:ascii="Calibri" w:hAnsi="Calibri"/>
          <w:sz w:val="22"/>
          <w:szCs w:val="22"/>
        </w:rPr>
        <w:t xml:space="preserve">were developed using a FEMA </w:t>
      </w:r>
      <w:r w:rsidR="00A768B7">
        <w:rPr>
          <w:rFonts w:ascii="Calibri" w:hAnsi="Calibri"/>
          <w:sz w:val="22"/>
          <w:szCs w:val="22"/>
        </w:rPr>
        <w:t xml:space="preserve">risk assessment tool, </w:t>
      </w:r>
      <w:proofErr w:type="spellStart"/>
      <w:r w:rsidR="00A768B7">
        <w:rPr>
          <w:rFonts w:ascii="Calibri" w:hAnsi="Calibri"/>
          <w:sz w:val="22"/>
          <w:szCs w:val="22"/>
        </w:rPr>
        <w:t>Hazus</w:t>
      </w:r>
      <w:proofErr w:type="spellEnd"/>
      <w:r>
        <w:rPr>
          <w:rFonts w:ascii="Calibri" w:hAnsi="Calibri"/>
          <w:sz w:val="22"/>
          <w:szCs w:val="22"/>
        </w:rPr>
        <w:t>-MH</w:t>
      </w:r>
      <w:r w:rsidR="00B65000">
        <w:rPr>
          <w:rFonts w:ascii="Calibri" w:hAnsi="Calibri"/>
          <w:sz w:val="22"/>
          <w:szCs w:val="22"/>
        </w:rPr>
        <w:t xml:space="preserve">. </w:t>
      </w:r>
      <w:r w:rsidR="00A768B7">
        <w:rPr>
          <w:rFonts w:ascii="Calibri" w:hAnsi="Calibri"/>
          <w:sz w:val="22"/>
          <w:szCs w:val="22"/>
        </w:rPr>
        <w:t xml:space="preserve"> </w:t>
      </w:r>
      <w:proofErr w:type="spellStart"/>
      <w:r w:rsidR="00A768B7">
        <w:rPr>
          <w:rFonts w:ascii="Calibri" w:hAnsi="Calibri"/>
          <w:sz w:val="22"/>
          <w:szCs w:val="22"/>
        </w:rPr>
        <w:t>Hazus</w:t>
      </w:r>
      <w:proofErr w:type="spellEnd"/>
      <w:r w:rsidR="00B573D8">
        <w:rPr>
          <w:rFonts w:ascii="Calibri" w:hAnsi="Calibri"/>
          <w:sz w:val="22"/>
          <w:szCs w:val="22"/>
        </w:rPr>
        <w:t xml:space="preserve"> is a tool that can help to</w:t>
      </w:r>
      <w:r w:rsidR="006B4171">
        <w:rPr>
          <w:rFonts w:ascii="Calibri" w:hAnsi="Calibri"/>
          <w:sz w:val="22"/>
          <w:szCs w:val="22"/>
        </w:rPr>
        <w:t xml:space="preserve"> estimate losses </w:t>
      </w:r>
      <w:r w:rsidR="00B573D8">
        <w:rPr>
          <w:rFonts w:ascii="Calibri" w:hAnsi="Calibri"/>
          <w:sz w:val="22"/>
          <w:szCs w:val="22"/>
        </w:rPr>
        <w:t xml:space="preserve">to lives and property </w:t>
      </w:r>
      <w:r w:rsidR="006B4171">
        <w:rPr>
          <w:rFonts w:ascii="Calibri" w:hAnsi="Calibri"/>
          <w:sz w:val="22"/>
          <w:szCs w:val="22"/>
        </w:rPr>
        <w:t xml:space="preserve">by combining information about the built environment with information about the location and magnitude of </w:t>
      </w:r>
      <w:r w:rsidR="006B4171">
        <w:rPr>
          <w:rFonts w:ascii="Calibri" w:hAnsi="Calibri"/>
          <w:sz w:val="22"/>
          <w:szCs w:val="22"/>
        </w:rPr>
        <w:lastRenderedPageBreak/>
        <w:t xml:space="preserve">hazard.  </w:t>
      </w:r>
      <w:proofErr w:type="spellStart"/>
      <w:r w:rsidR="006B4171">
        <w:rPr>
          <w:rFonts w:ascii="Calibri" w:hAnsi="Calibri"/>
          <w:sz w:val="22"/>
          <w:szCs w:val="22"/>
        </w:rPr>
        <w:t>H</w:t>
      </w:r>
      <w:r w:rsidR="00A768B7">
        <w:rPr>
          <w:rFonts w:ascii="Calibri" w:hAnsi="Calibri"/>
          <w:sz w:val="22"/>
          <w:szCs w:val="22"/>
        </w:rPr>
        <w:t>azus</w:t>
      </w:r>
      <w:proofErr w:type="spellEnd"/>
      <w:r w:rsidR="00B65000">
        <w:rPr>
          <w:rFonts w:ascii="Calibri" w:hAnsi="Calibri"/>
          <w:sz w:val="22"/>
          <w:szCs w:val="22"/>
        </w:rPr>
        <w:t xml:space="preserve"> can</w:t>
      </w:r>
      <w:r w:rsidR="008F4AC5">
        <w:rPr>
          <w:rFonts w:ascii="Calibri" w:hAnsi="Calibri"/>
          <w:sz w:val="22"/>
          <w:szCs w:val="22"/>
        </w:rPr>
        <w:t xml:space="preserve"> provide risk assessment information for floods, earthquakes, and hurricane winds.  </w:t>
      </w:r>
    </w:p>
    <w:p w:rsidR="003D61C0" w:rsidRDefault="003D61C0" w:rsidP="008F4AC5">
      <w:pPr>
        <w:rPr>
          <w:rFonts w:ascii="Calibri" w:hAnsi="Calibri"/>
          <w:sz w:val="22"/>
          <w:szCs w:val="22"/>
        </w:rPr>
      </w:pPr>
    </w:p>
    <w:p w:rsidR="008F4AC5" w:rsidRPr="005667BF" w:rsidRDefault="001812FA" w:rsidP="008F4AC5">
      <w:pPr>
        <w:rPr>
          <w:rFonts w:ascii="Calibri" w:hAnsi="Calibri"/>
          <w:sz w:val="22"/>
          <w:szCs w:val="22"/>
        </w:rPr>
      </w:pPr>
      <w:r>
        <w:rPr>
          <w:rFonts w:ascii="Calibri" w:hAnsi="Calibri"/>
          <w:sz w:val="22"/>
          <w:szCs w:val="22"/>
        </w:rPr>
        <w:t>The Risk Report</w:t>
      </w:r>
      <w:r w:rsidR="0023724B">
        <w:rPr>
          <w:rFonts w:ascii="Calibri" w:hAnsi="Calibri"/>
          <w:sz w:val="22"/>
          <w:szCs w:val="22"/>
        </w:rPr>
        <w:t xml:space="preserve"> primarily uses specific flood </w:t>
      </w:r>
      <w:r w:rsidR="00A768B7">
        <w:rPr>
          <w:rFonts w:ascii="Calibri" w:hAnsi="Calibri"/>
          <w:sz w:val="22"/>
          <w:szCs w:val="22"/>
        </w:rPr>
        <w:t xml:space="preserve">and seismic </w:t>
      </w:r>
      <w:r w:rsidR="0023724B">
        <w:rPr>
          <w:rFonts w:ascii="Calibri" w:hAnsi="Calibri"/>
          <w:sz w:val="22"/>
          <w:szCs w:val="22"/>
        </w:rPr>
        <w:t xml:space="preserve">risk analysis methods </w:t>
      </w:r>
      <w:r w:rsidR="004B3FA0">
        <w:rPr>
          <w:rFonts w:ascii="Calibri" w:hAnsi="Calibri"/>
          <w:sz w:val="22"/>
          <w:szCs w:val="22"/>
        </w:rPr>
        <w:t xml:space="preserve">which are </w:t>
      </w:r>
      <w:r w:rsidR="008F4AC5" w:rsidRPr="005667BF">
        <w:rPr>
          <w:rFonts w:ascii="Calibri" w:hAnsi="Calibri"/>
          <w:sz w:val="22"/>
          <w:szCs w:val="22"/>
        </w:rPr>
        <w:t>summarized below</w:t>
      </w:r>
      <w:r w:rsidR="004B3FA0">
        <w:rPr>
          <w:rFonts w:ascii="Calibri" w:hAnsi="Calibri"/>
          <w:sz w:val="22"/>
          <w:szCs w:val="22"/>
        </w:rPr>
        <w:t>:</w:t>
      </w:r>
      <w:r w:rsidR="008F4AC5" w:rsidRPr="005667BF">
        <w:rPr>
          <w:rFonts w:ascii="Calibri" w:hAnsi="Calibri"/>
          <w:sz w:val="22"/>
          <w:szCs w:val="22"/>
        </w:rPr>
        <w:t xml:space="preserve">  </w:t>
      </w:r>
    </w:p>
    <w:p w:rsidR="008F4AC5" w:rsidRPr="005667BF" w:rsidRDefault="008F4AC5" w:rsidP="008F4AC5">
      <w:pPr>
        <w:rPr>
          <w:rFonts w:ascii="Calibri" w:hAnsi="Calibri"/>
          <w:sz w:val="22"/>
          <w:szCs w:val="22"/>
        </w:rPr>
      </w:pPr>
    </w:p>
    <w:p w:rsidR="00A768B7" w:rsidRPr="008B0695" w:rsidRDefault="00E15505" w:rsidP="004B3FA0">
      <w:pPr>
        <w:rPr>
          <w:rFonts w:ascii="Calibri" w:hAnsi="Calibri" w:cs="Arial"/>
          <w:b/>
          <w:sz w:val="22"/>
          <w:szCs w:val="22"/>
        </w:rPr>
      </w:pPr>
      <w:r w:rsidRPr="008B0695">
        <w:rPr>
          <w:rFonts w:ascii="Calibri" w:hAnsi="Calibri" w:cs="Arial"/>
          <w:b/>
          <w:sz w:val="22"/>
          <w:szCs w:val="22"/>
        </w:rPr>
        <w:t>Scenario Loss</w:t>
      </w:r>
      <w:r w:rsidR="004B3FA0" w:rsidRPr="008B0695">
        <w:rPr>
          <w:rFonts w:ascii="Calibri" w:hAnsi="Calibri" w:cs="Arial"/>
          <w:b/>
          <w:sz w:val="22"/>
          <w:szCs w:val="22"/>
        </w:rPr>
        <w:t xml:space="preserve"> Estimates</w:t>
      </w:r>
      <w:r w:rsidRPr="008B0695">
        <w:rPr>
          <w:rFonts w:ascii="Calibri" w:hAnsi="Calibri" w:cs="Arial"/>
          <w:b/>
          <w:sz w:val="22"/>
          <w:szCs w:val="22"/>
        </w:rPr>
        <w:t xml:space="preserve">:  </w:t>
      </w:r>
    </w:p>
    <w:p w:rsidR="008149F1" w:rsidRPr="008B0695" w:rsidRDefault="00A768B7" w:rsidP="00687E43">
      <w:pPr>
        <w:pStyle w:val="ListParagraph"/>
        <w:numPr>
          <w:ilvl w:val="0"/>
          <w:numId w:val="28"/>
        </w:numPr>
        <w:rPr>
          <w:rFonts w:ascii="Calibri" w:hAnsi="Calibri"/>
          <w:sz w:val="22"/>
        </w:rPr>
      </w:pPr>
      <w:r w:rsidRPr="008B0695">
        <w:rPr>
          <w:rFonts w:ascii="Calibri" w:hAnsi="Calibri" w:cs="Arial"/>
          <w:b/>
          <w:sz w:val="22"/>
          <w:szCs w:val="22"/>
        </w:rPr>
        <w:t xml:space="preserve">Flood: </w:t>
      </w:r>
      <w:r w:rsidR="00E15505" w:rsidRPr="008B0695">
        <w:rPr>
          <w:rFonts w:ascii="Calibri" w:hAnsi="Calibri" w:cs="Arial"/>
          <w:sz w:val="22"/>
          <w:szCs w:val="22"/>
        </w:rPr>
        <w:t xml:space="preserve">Scenario losses have been generated by </w:t>
      </w:r>
      <w:proofErr w:type="spellStart"/>
      <w:r w:rsidR="004D617F">
        <w:rPr>
          <w:rFonts w:ascii="Calibri" w:hAnsi="Calibri" w:cs="Arial"/>
          <w:sz w:val="22"/>
          <w:szCs w:val="22"/>
        </w:rPr>
        <w:t>Hazus</w:t>
      </w:r>
      <w:proofErr w:type="spellEnd"/>
      <w:r w:rsidR="004D617F" w:rsidRPr="008B0695">
        <w:rPr>
          <w:rFonts w:ascii="Calibri" w:hAnsi="Calibri" w:cs="Arial"/>
          <w:sz w:val="22"/>
          <w:szCs w:val="22"/>
        </w:rPr>
        <w:t xml:space="preserve"> </w:t>
      </w:r>
      <w:r w:rsidR="00E15505" w:rsidRPr="008B0695">
        <w:rPr>
          <w:rFonts w:ascii="Calibri" w:hAnsi="Calibri" w:cs="Arial"/>
          <w:sz w:val="22"/>
          <w:szCs w:val="22"/>
        </w:rPr>
        <w:t xml:space="preserve">for </w:t>
      </w:r>
      <w:r w:rsidR="00B676DF" w:rsidRPr="008B0695">
        <w:rPr>
          <w:rFonts w:ascii="Calibri" w:hAnsi="Calibri" w:cs="Arial"/>
          <w:sz w:val="22"/>
          <w:szCs w:val="22"/>
        </w:rPr>
        <w:t>the 10%, 2%</w:t>
      </w:r>
      <w:r w:rsidR="008B0695" w:rsidRPr="008B0695">
        <w:rPr>
          <w:rFonts w:ascii="Calibri" w:hAnsi="Calibri" w:cs="Arial"/>
          <w:sz w:val="22"/>
          <w:szCs w:val="22"/>
        </w:rPr>
        <w:t>, 1% and 0.</w:t>
      </w:r>
      <w:r w:rsidR="008B0695">
        <w:rPr>
          <w:rFonts w:ascii="Calibri" w:hAnsi="Calibri" w:cs="Arial"/>
          <w:sz w:val="22"/>
          <w:szCs w:val="22"/>
        </w:rPr>
        <w:t>2</w:t>
      </w:r>
      <w:r w:rsidR="008B0695" w:rsidRPr="008B0695">
        <w:rPr>
          <w:rFonts w:ascii="Calibri" w:hAnsi="Calibri" w:cs="Arial"/>
          <w:sz w:val="22"/>
          <w:szCs w:val="22"/>
        </w:rPr>
        <w:t>%</w:t>
      </w:r>
      <w:r w:rsidR="00B676DF" w:rsidRPr="008B0695">
        <w:rPr>
          <w:rFonts w:ascii="Calibri" w:hAnsi="Calibri" w:cs="Arial"/>
          <w:sz w:val="22"/>
          <w:szCs w:val="22"/>
        </w:rPr>
        <w:t xml:space="preserve"> floods.</w:t>
      </w:r>
    </w:p>
    <w:p w:rsidR="00A768B7" w:rsidRPr="008B0695" w:rsidRDefault="00AE3E07" w:rsidP="00687E43">
      <w:pPr>
        <w:pStyle w:val="ListParagraph"/>
        <w:numPr>
          <w:ilvl w:val="0"/>
          <w:numId w:val="28"/>
        </w:numPr>
        <w:rPr>
          <w:rFonts w:ascii="Calibri" w:hAnsi="Calibri"/>
          <w:sz w:val="22"/>
        </w:rPr>
      </w:pPr>
      <w:r>
        <w:rPr>
          <w:rFonts w:ascii="Calibri" w:hAnsi="Calibri"/>
          <w:b/>
          <w:noProof/>
          <w:sz w:val="22"/>
          <w:szCs w:val="22"/>
        </w:rPr>
        <w:pict>
          <v:shape id="Text Box 54" o:spid="_x0000_s1069" type="#_x0000_t202" style="position:absolute;left:0;text-align:left;margin-left:-177.55pt;margin-top:30.9pt;width:146.4pt;height:186.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" strokecolor="black [3213]">
            <v:textbox>
              <w:txbxContent>
                <w:p w:rsidR="00AD6293" w:rsidRPr="006B4171" w:rsidRDefault="00AD6293" w:rsidP="006B4171">
                  <w:pPr>
                    <w:jc w:val="center"/>
                    <w:rPr>
                      <w:rFonts w:ascii="Arial Narrow" w:hAnsi="Arial Narrow"/>
                      <w:color w:val="595959"/>
                      <w:sz w:val="20"/>
                    </w:rPr>
                  </w:pPr>
                  <w:r w:rsidRPr="006B4171">
                    <w:rPr>
                      <w:rFonts w:ascii="Arial Narrow" w:hAnsi="Arial Narrow"/>
                      <w:color w:val="595959"/>
                      <w:sz w:val="20"/>
                    </w:rPr>
                    <w:t>Loss estimates are based on best available data, and the methodologies applied result in an approximation of risk.  These estimates should be used to understand relative risk and potential losses.  Uncertainties are inherent in any loss estimation methodology, arising in part from approximations and simplifications that are necessary for a comprehensive analysis (e.g., incomplete inventories, demographics, or economic parameters).</w:t>
                  </w:r>
                </w:p>
              </w:txbxContent>
            </v:textbox>
          </v:shape>
        </w:pict>
      </w:r>
      <w:r w:rsidR="00A768B7" w:rsidRPr="008B0695">
        <w:rPr>
          <w:rFonts w:ascii="Calibri" w:hAnsi="Calibri" w:cs="Arial"/>
          <w:b/>
          <w:sz w:val="22"/>
          <w:szCs w:val="22"/>
        </w:rPr>
        <w:t>Seismic:</w:t>
      </w:r>
      <w:r w:rsidR="00A768B7" w:rsidRPr="008B0695">
        <w:rPr>
          <w:rFonts w:ascii="Calibri" w:hAnsi="Calibri"/>
          <w:sz w:val="22"/>
        </w:rPr>
        <w:t xml:space="preserve"> </w:t>
      </w:r>
      <w:r w:rsidR="004D617F">
        <w:rPr>
          <w:rFonts w:ascii="Calibri" w:hAnsi="Calibri"/>
          <w:sz w:val="22"/>
        </w:rPr>
        <w:t>A</w:t>
      </w:r>
      <w:r w:rsidR="004D617F" w:rsidRPr="008B0695">
        <w:rPr>
          <w:rFonts w:ascii="Calibri" w:hAnsi="Calibri"/>
          <w:sz w:val="22"/>
        </w:rPr>
        <w:t xml:space="preserve"> </w:t>
      </w:r>
      <w:r w:rsidR="008B0695" w:rsidRPr="008B0695">
        <w:rPr>
          <w:rFonts w:ascii="Calibri" w:hAnsi="Calibri"/>
          <w:sz w:val="22"/>
        </w:rPr>
        <w:t>5.5M</w:t>
      </w:r>
      <w:r w:rsidR="00A768B7" w:rsidRPr="008B0695">
        <w:rPr>
          <w:rFonts w:ascii="Calibri" w:hAnsi="Calibri"/>
          <w:sz w:val="22"/>
        </w:rPr>
        <w:t xml:space="preserve"> earthquake </w:t>
      </w:r>
      <w:r w:rsidR="004D617F">
        <w:rPr>
          <w:rFonts w:ascii="Calibri" w:hAnsi="Calibri"/>
          <w:sz w:val="22"/>
        </w:rPr>
        <w:t xml:space="preserve">in Spokane </w:t>
      </w:r>
      <w:r w:rsidR="00A768B7" w:rsidRPr="008B0695">
        <w:rPr>
          <w:rFonts w:ascii="Calibri" w:hAnsi="Calibri"/>
          <w:sz w:val="22"/>
        </w:rPr>
        <w:t>was input</w:t>
      </w:r>
      <w:r w:rsidR="00721FFA" w:rsidRPr="008B0695">
        <w:rPr>
          <w:rFonts w:ascii="Calibri" w:hAnsi="Calibri"/>
          <w:sz w:val="22"/>
        </w:rPr>
        <w:t xml:space="preserve"> into </w:t>
      </w:r>
      <w:proofErr w:type="spellStart"/>
      <w:r w:rsidR="00721FFA" w:rsidRPr="008B0695">
        <w:rPr>
          <w:rFonts w:ascii="Calibri" w:hAnsi="Calibri"/>
          <w:sz w:val="22"/>
        </w:rPr>
        <w:t>Hazus</w:t>
      </w:r>
      <w:proofErr w:type="spellEnd"/>
      <w:r w:rsidR="00A768B7" w:rsidRPr="008B0695">
        <w:rPr>
          <w:rFonts w:ascii="Calibri" w:hAnsi="Calibri"/>
          <w:sz w:val="22"/>
        </w:rPr>
        <w:t>.</w:t>
      </w:r>
    </w:p>
    <w:p w:rsidR="008149F1" w:rsidRDefault="008149F1" w:rsidP="004B3FA0">
      <w:pPr>
        <w:rPr>
          <w:rFonts w:ascii="Calibri" w:hAnsi="Calibri"/>
          <w:sz w:val="22"/>
        </w:rPr>
      </w:pPr>
    </w:p>
    <w:p w:rsidR="0073575C" w:rsidRDefault="004D617F" w:rsidP="0073575C">
      <w:pPr>
        <w:pStyle w:val="BodyText"/>
        <w:rPr>
          <w:rFonts w:ascii="Calibri" w:hAnsi="Calibri"/>
          <w:sz w:val="22"/>
          <w:szCs w:val="22"/>
        </w:rPr>
      </w:pPr>
      <w:r>
        <w:rPr>
          <w:rFonts w:ascii="Calibri" w:hAnsi="Calibri"/>
          <w:sz w:val="22"/>
          <w:szCs w:val="22"/>
        </w:rPr>
        <w:t xml:space="preserve">A typical Risk Report would </w:t>
      </w:r>
      <w:r w:rsidR="0073575C">
        <w:rPr>
          <w:rFonts w:ascii="Calibri" w:hAnsi="Calibri"/>
          <w:sz w:val="22"/>
          <w:szCs w:val="22"/>
        </w:rPr>
        <w:t xml:space="preserve">report contains </w:t>
      </w:r>
      <w:proofErr w:type="spellStart"/>
      <w:r w:rsidR="008F18F7">
        <w:rPr>
          <w:rFonts w:ascii="Calibri" w:hAnsi="Calibri"/>
          <w:sz w:val="22"/>
          <w:szCs w:val="22"/>
        </w:rPr>
        <w:t>Hazus</w:t>
      </w:r>
      <w:proofErr w:type="spellEnd"/>
      <w:r w:rsidR="008F18F7">
        <w:rPr>
          <w:rFonts w:ascii="Calibri" w:hAnsi="Calibri"/>
          <w:sz w:val="22"/>
          <w:szCs w:val="22"/>
        </w:rPr>
        <w:t xml:space="preserve"> </w:t>
      </w:r>
      <w:r w:rsidR="0073575C">
        <w:rPr>
          <w:rFonts w:ascii="Calibri" w:hAnsi="Calibri"/>
          <w:sz w:val="22"/>
          <w:szCs w:val="22"/>
        </w:rPr>
        <w:t>estimated losses for the following:</w:t>
      </w:r>
      <w:r>
        <w:rPr>
          <w:rFonts w:ascii="Calibri" w:hAnsi="Calibri"/>
          <w:sz w:val="22"/>
          <w:szCs w:val="22"/>
        </w:rPr>
        <w:t xml:space="preserve"> (Refer to the Earthquake Risk Analysis Results Section for more detailed information on </w:t>
      </w:r>
      <w:proofErr w:type="spellStart"/>
      <w:r>
        <w:rPr>
          <w:rFonts w:ascii="Calibri" w:hAnsi="Calibri"/>
          <w:sz w:val="22"/>
          <w:szCs w:val="22"/>
        </w:rPr>
        <w:t>Hazus</w:t>
      </w:r>
      <w:proofErr w:type="spellEnd"/>
      <w:r>
        <w:rPr>
          <w:rFonts w:ascii="Calibri" w:hAnsi="Calibri"/>
          <w:sz w:val="22"/>
          <w:szCs w:val="22"/>
        </w:rPr>
        <w:t xml:space="preserve"> outputs for Kootenai County)</w:t>
      </w:r>
    </w:p>
    <w:p w:rsidR="004B3FA0" w:rsidRDefault="004B3FA0" w:rsidP="00687E43">
      <w:pPr>
        <w:pStyle w:val="BodyText"/>
        <w:numPr>
          <w:ilvl w:val="0"/>
          <w:numId w:val="9"/>
        </w:numPr>
        <w:rPr>
          <w:rFonts w:ascii="Calibri" w:hAnsi="Calibri"/>
          <w:sz w:val="22"/>
          <w:szCs w:val="22"/>
        </w:rPr>
      </w:pPr>
      <w:r w:rsidRPr="00B65000">
        <w:rPr>
          <w:rFonts w:ascii="Calibri" w:hAnsi="Calibri"/>
          <w:b/>
          <w:sz w:val="22"/>
          <w:szCs w:val="22"/>
        </w:rPr>
        <w:t>Residential Asset Loss</w:t>
      </w:r>
      <w:r>
        <w:rPr>
          <w:rFonts w:ascii="Calibri" w:hAnsi="Calibri"/>
          <w:sz w:val="22"/>
          <w:szCs w:val="22"/>
        </w:rPr>
        <w:t xml:space="preserve"> – These include direct building losses (estimated costs to repair or replace the damage caused to the building) for all classes of residential structures including single family, multi-family, manufactured housing, group housing, and nursing homes.  This value also includes content losses.</w:t>
      </w:r>
    </w:p>
    <w:p w:rsidR="004B3FA0" w:rsidRDefault="00AE3E07" w:rsidP="00687E43">
      <w:pPr>
        <w:pStyle w:val="BodyText"/>
        <w:numPr>
          <w:ilvl w:val="0"/>
          <w:numId w:val="9"/>
        </w:numPr>
        <w:rPr>
          <w:rFonts w:ascii="Calibri" w:hAnsi="Calibri"/>
          <w:sz w:val="22"/>
          <w:szCs w:val="22"/>
        </w:rPr>
      </w:pPr>
      <w:r>
        <w:rPr>
          <w:rFonts w:ascii="Calibri" w:hAnsi="Calibri"/>
          <w:b/>
          <w:noProof/>
          <w:sz w:val="22"/>
          <w:szCs w:val="22"/>
        </w:rPr>
        <w:pict>
          <v:shape id="Text Box 53" o:spid="_x0000_s1071" type="#_x0000_t202" style="position:absolute;left:0;text-align:left;margin-left:-172.85pt;margin-top:19.4pt;width:136pt;height:88.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rCuwIAAMU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" filled="f" stroked="f">
            <v:textbox>
              <w:txbxContent>
                <w:p w:rsidR="00AD6293" w:rsidRPr="006B4171" w:rsidRDefault="00AD6293" w:rsidP="006B4171"/>
              </w:txbxContent>
            </v:textbox>
          </v:shape>
        </w:pict>
      </w:r>
      <w:r w:rsidR="004B3FA0" w:rsidRPr="00B65000">
        <w:rPr>
          <w:rFonts w:ascii="Calibri" w:hAnsi="Calibri"/>
          <w:b/>
          <w:sz w:val="22"/>
          <w:szCs w:val="22"/>
        </w:rPr>
        <w:t>Commercial Asset Loss</w:t>
      </w:r>
      <w:r w:rsidR="004B3FA0">
        <w:rPr>
          <w:rFonts w:ascii="Calibri" w:hAnsi="Calibri"/>
          <w:sz w:val="22"/>
          <w:szCs w:val="22"/>
        </w:rPr>
        <w:t xml:space="preserve"> –These include direct building losses for all classes of commercial buildings including retail, wholesale, repair, professional services, banks, hospitals, entertainment, and parking facilities.  This value also includes content and inventory losses.</w:t>
      </w:r>
    </w:p>
    <w:p w:rsidR="0073575C" w:rsidRDefault="00AE3E07" w:rsidP="00687E43">
      <w:pPr>
        <w:pStyle w:val="BodyText"/>
        <w:numPr>
          <w:ilvl w:val="0"/>
          <w:numId w:val="9"/>
        </w:numPr>
        <w:rPr>
          <w:rFonts w:ascii="Calibri" w:hAnsi="Calibri"/>
          <w:sz w:val="22"/>
          <w:szCs w:val="22"/>
        </w:rPr>
      </w:pPr>
      <w:r>
        <w:rPr>
          <w:i/>
          <w:noProof/>
        </w:rPr>
        <w:pict>
          <v:group id="Group 28" o:spid="_x0000_s1072" style="position:absolute;left:0;text-align:left;margin-left:-176pt;margin-top:25.2pt;width:143.3pt;height:149.1pt;z-index:251639808" coordorigin="856,5704" coordsize="2866,2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">
            <v:shape id="Picture 29" o:spid="_x0000_s1073" type="#_x0000_t75" style="position:absolute;left:856;top:5704;width:2866;height:1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jjDAAAA2wAAAA8AAABkcnMvZG93bnJldi54bWxEj8FqwzAQRO+F/oPYQi+lkR1wCU6UEAKF&#10;XkLaJB+wtdaWsbVyJMVx/z4qFHocZuYNs9pMthcj+dA6VpDPMhDEldMtNwrOp/fXBYgQkTX2jknB&#10;DwXYrB8fVlhqd+MvGo+xEQnCoUQFJsahlDJUhiyGmRuIk1c7bzEm6RupPd4S3PZynmVv0mLLacHg&#10;QDtDVXe82kTB785/DgdZX7vcvOSXsS72Uqnnp2m7BBFpiv/hv/aHVlAU8Psl/Q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p6OMMAAADbAAAADwAAAAAAAAAAAAAAAACf&#10;AgAAZHJzL2Rvd25yZXYueG1sUEsFBgAAAAAEAAQA9wAAAI8DAAAAAA==&#10;" stroked="t" strokecolor="#17365d">
              <v:imagedata r:id="rId38" o:title=""/>
            </v:shape>
            <v:shape id="Text Box 30" o:spid="_x0000_s1074" type="#_x0000_t202" style="position:absolute;left:941;top:7694;width:2720;height: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D6293" w:rsidRPr="00C05E95" w:rsidRDefault="00AD6293" w:rsidP="008F4AC5">
                    <w:pPr>
                      <w:jc w:val="center"/>
                      <w:rPr>
                        <w:rFonts w:ascii="Arial Narrow" w:hAnsi="Arial Narrow"/>
                        <w:color w:val="595959"/>
                        <w:sz w:val="20"/>
                      </w:rPr>
                    </w:pPr>
                    <w:r>
                      <w:rPr>
                        <w:rFonts w:ascii="Arial Narrow" w:hAnsi="Arial Narrow"/>
                        <w:color w:val="595959"/>
                        <w:sz w:val="20"/>
                      </w:rPr>
                      <w:t>Unreinforced masonry buildings are susceptible to shaking and create debris</w:t>
                    </w:r>
                    <w:r w:rsidRPr="00C05E95">
                      <w:rPr>
                        <w:rFonts w:ascii="Arial Narrow" w:hAnsi="Arial Narrow"/>
                        <w:color w:val="595959"/>
                        <w:sz w:val="20"/>
                      </w:rPr>
                      <w:t>.</w:t>
                    </w:r>
                  </w:p>
                  <w:p w:rsidR="00AD6293" w:rsidRPr="00112673" w:rsidRDefault="00AD6293" w:rsidP="008F4AC5">
                    <w:pPr>
                      <w:jc w:val="center"/>
                      <w:rPr>
                        <w:rFonts w:ascii="Arial Narrow" w:hAnsi="Arial Narrow"/>
                        <w:i/>
                        <w:color w:val="595959"/>
                        <w:sz w:val="20"/>
                      </w:rPr>
                    </w:pPr>
                  </w:p>
                </w:txbxContent>
              </v:textbox>
            </v:shape>
          </v:group>
        </w:pict>
      </w:r>
      <w:r w:rsidR="004B3FA0" w:rsidRPr="00B65000">
        <w:rPr>
          <w:rFonts w:ascii="Calibri" w:hAnsi="Calibri"/>
          <w:b/>
          <w:sz w:val="22"/>
          <w:szCs w:val="22"/>
        </w:rPr>
        <w:t>Other Asset Loss</w:t>
      </w:r>
      <w:r w:rsidR="004B3FA0" w:rsidRPr="0073575C">
        <w:rPr>
          <w:rFonts w:ascii="Calibri" w:hAnsi="Calibri"/>
          <w:sz w:val="22"/>
          <w:szCs w:val="22"/>
        </w:rPr>
        <w:t xml:space="preserve"> –This includes losses for facilities categorized as industrial, agricultural, religio</w:t>
      </w:r>
      <w:r w:rsidR="008F7A12">
        <w:rPr>
          <w:rFonts w:ascii="Calibri" w:hAnsi="Calibri"/>
          <w:sz w:val="22"/>
          <w:szCs w:val="22"/>
        </w:rPr>
        <w:t>us, government, and educational</w:t>
      </w:r>
      <w:r w:rsidR="004B3FA0" w:rsidRPr="0073575C">
        <w:rPr>
          <w:rFonts w:ascii="Calibri" w:hAnsi="Calibri"/>
          <w:sz w:val="22"/>
          <w:szCs w:val="22"/>
        </w:rPr>
        <w:t>.  This value also includes content and inventory losses.</w:t>
      </w:r>
    </w:p>
    <w:p w:rsidR="0073575C" w:rsidRPr="0073575C" w:rsidRDefault="0073575C" w:rsidP="00687E43">
      <w:pPr>
        <w:pStyle w:val="BodyText"/>
        <w:numPr>
          <w:ilvl w:val="0"/>
          <w:numId w:val="9"/>
        </w:numPr>
        <w:rPr>
          <w:rFonts w:ascii="Calibri" w:hAnsi="Calibri"/>
          <w:sz w:val="22"/>
          <w:szCs w:val="22"/>
        </w:rPr>
      </w:pPr>
      <w:r w:rsidRPr="00B65000">
        <w:rPr>
          <w:rFonts w:ascii="Calibri" w:hAnsi="Calibri"/>
          <w:b/>
          <w:sz w:val="22"/>
          <w:szCs w:val="22"/>
        </w:rPr>
        <w:t>Potential Impact to Essential Facilities</w:t>
      </w:r>
      <w:r>
        <w:rPr>
          <w:rFonts w:ascii="Calibri" w:hAnsi="Calibri"/>
          <w:sz w:val="22"/>
          <w:szCs w:val="22"/>
        </w:rPr>
        <w:t>-</w:t>
      </w:r>
      <w:r w:rsidRPr="0073575C">
        <w:rPr>
          <w:rFonts w:ascii="Calibri" w:hAnsi="Calibri"/>
          <w:sz w:val="22"/>
          <w:szCs w:val="22"/>
        </w:rPr>
        <w:t xml:space="preserve"> including hospitals, fire stations, police stations, Emergency Operation Centers and schools</w:t>
      </w:r>
    </w:p>
    <w:p w:rsidR="0073575C" w:rsidRDefault="0073575C" w:rsidP="00687E43">
      <w:pPr>
        <w:pStyle w:val="BodyText"/>
        <w:numPr>
          <w:ilvl w:val="0"/>
          <w:numId w:val="9"/>
        </w:numPr>
        <w:rPr>
          <w:rFonts w:ascii="Calibri" w:hAnsi="Calibri"/>
          <w:sz w:val="22"/>
          <w:szCs w:val="22"/>
        </w:rPr>
      </w:pPr>
      <w:r w:rsidRPr="00B65000">
        <w:rPr>
          <w:rFonts w:ascii="Calibri" w:hAnsi="Calibri"/>
          <w:b/>
          <w:sz w:val="22"/>
          <w:szCs w:val="22"/>
        </w:rPr>
        <w:t>Shelter needs</w:t>
      </w:r>
      <w:r>
        <w:rPr>
          <w:rFonts w:ascii="Calibri" w:hAnsi="Calibri"/>
          <w:sz w:val="22"/>
          <w:szCs w:val="22"/>
        </w:rPr>
        <w:t>-Projected number of people displaced from residence and/or in need of shelter</w:t>
      </w:r>
    </w:p>
    <w:p w:rsidR="0073575C" w:rsidRDefault="0073575C" w:rsidP="00687E43">
      <w:pPr>
        <w:pStyle w:val="BodyText"/>
        <w:numPr>
          <w:ilvl w:val="0"/>
          <w:numId w:val="9"/>
        </w:numPr>
        <w:rPr>
          <w:rFonts w:ascii="Calibri" w:hAnsi="Calibri"/>
          <w:sz w:val="22"/>
          <w:szCs w:val="22"/>
        </w:rPr>
      </w:pPr>
      <w:r w:rsidRPr="00B65000">
        <w:rPr>
          <w:rFonts w:ascii="Calibri" w:hAnsi="Calibri"/>
          <w:b/>
          <w:sz w:val="22"/>
          <w:szCs w:val="22"/>
        </w:rPr>
        <w:t>Debris</w:t>
      </w:r>
      <w:r w:rsidR="00B65000">
        <w:rPr>
          <w:rFonts w:ascii="Calibri" w:hAnsi="Calibri"/>
          <w:sz w:val="22"/>
          <w:szCs w:val="22"/>
        </w:rPr>
        <w:t xml:space="preserve">-Projected amount of debris generated </w:t>
      </w:r>
      <w:r>
        <w:rPr>
          <w:rFonts w:ascii="Calibri" w:hAnsi="Calibri"/>
          <w:sz w:val="22"/>
          <w:szCs w:val="22"/>
        </w:rPr>
        <w:t xml:space="preserve">in tons </w:t>
      </w:r>
    </w:p>
    <w:p w:rsidR="008F4AC5" w:rsidRPr="00B65000" w:rsidRDefault="00E15505" w:rsidP="00687E43">
      <w:pPr>
        <w:pStyle w:val="ListParagraph"/>
        <w:numPr>
          <w:ilvl w:val="0"/>
          <w:numId w:val="9"/>
        </w:numPr>
        <w:rPr>
          <w:rFonts w:ascii="Calibri" w:hAnsi="Calibri"/>
          <w:sz w:val="22"/>
          <w:szCs w:val="22"/>
        </w:rPr>
      </w:pPr>
      <w:r w:rsidRPr="00B65000">
        <w:rPr>
          <w:rFonts w:ascii="Calibri" w:hAnsi="Calibri"/>
          <w:b/>
          <w:sz w:val="22"/>
          <w:szCs w:val="22"/>
        </w:rPr>
        <w:t xml:space="preserve">Loss Ratio:  </w:t>
      </w:r>
      <w:r w:rsidRPr="00B65000">
        <w:rPr>
          <w:rFonts w:ascii="Calibri" w:hAnsi="Calibri"/>
          <w:sz w:val="22"/>
          <w:szCs w:val="22"/>
        </w:rPr>
        <w:t>The loss ratio expresses the scenario losses divided by the total building value for a local jurisdiction</w:t>
      </w:r>
      <w:r w:rsidR="0073575C" w:rsidRPr="00B65000">
        <w:rPr>
          <w:rFonts w:ascii="Calibri" w:hAnsi="Calibri"/>
          <w:sz w:val="22"/>
          <w:szCs w:val="22"/>
        </w:rPr>
        <w:t>.</w:t>
      </w:r>
      <w:r w:rsidRPr="00B65000">
        <w:rPr>
          <w:rFonts w:ascii="Calibri" w:hAnsi="Calibri"/>
          <w:sz w:val="22"/>
          <w:szCs w:val="22"/>
        </w:rPr>
        <w:t xml:space="preserve"> </w:t>
      </w:r>
      <w:r w:rsidR="0073575C" w:rsidRPr="00B65000">
        <w:rPr>
          <w:rFonts w:ascii="Calibri" w:hAnsi="Calibri"/>
          <w:sz w:val="22"/>
          <w:szCs w:val="22"/>
        </w:rPr>
        <w:t xml:space="preserve"> This</w:t>
      </w:r>
      <w:r w:rsidRPr="00B65000">
        <w:rPr>
          <w:rFonts w:ascii="Calibri" w:hAnsi="Calibri"/>
          <w:sz w:val="22"/>
          <w:szCs w:val="22"/>
        </w:rPr>
        <w:t xml:space="preserve"> can be a gage to determine overall community resilience as a result of a scenario event.  For example, a loss ratio of 5% for a given scenario would indicate that a local jurisdiction would be more resilient and recover easier from a given event versus a loss ratio of 75% which would indicate widespread losses.  </w:t>
      </w:r>
    </w:p>
    <w:p w:rsidR="0073575C" w:rsidRDefault="0073575C" w:rsidP="008F4AC5">
      <w:pPr>
        <w:rPr>
          <w:rFonts w:ascii="Calibri" w:hAnsi="Calibri" w:cs="Arial"/>
          <w:sz w:val="22"/>
          <w:szCs w:val="22"/>
        </w:rPr>
      </w:pPr>
    </w:p>
    <w:p w:rsidR="004B3FA0" w:rsidRPr="00B65000" w:rsidRDefault="004D617F" w:rsidP="00687E43">
      <w:pPr>
        <w:pStyle w:val="ListParagraph"/>
        <w:numPr>
          <w:ilvl w:val="0"/>
          <w:numId w:val="9"/>
        </w:numPr>
        <w:rPr>
          <w:rFonts w:ascii="Calibri" w:hAnsi="Calibri" w:cs="Arial"/>
          <w:sz w:val="22"/>
          <w:szCs w:val="22"/>
        </w:rPr>
      </w:pPr>
      <w:proofErr w:type="spellStart"/>
      <w:r>
        <w:rPr>
          <w:rFonts w:ascii="Calibri" w:hAnsi="Calibri" w:cs="Arial"/>
          <w:b/>
          <w:sz w:val="22"/>
          <w:szCs w:val="22"/>
        </w:rPr>
        <w:t>Hazus</w:t>
      </w:r>
      <w:proofErr w:type="spellEnd"/>
      <w:r w:rsidRPr="00B65000">
        <w:rPr>
          <w:rFonts w:ascii="Calibri" w:hAnsi="Calibri" w:cs="Arial"/>
          <w:b/>
          <w:sz w:val="22"/>
          <w:szCs w:val="22"/>
        </w:rPr>
        <w:t xml:space="preserve"> </w:t>
      </w:r>
      <w:r w:rsidR="004B3FA0" w:rsidRPr="00B65000">
        <w:rPr>
          <w:rFonts w:ascii="Calibri" w:hAnsi="Calibri" w:cs="Arial"/>
          <w:b/>
          <w:sz w:val="22"/>
          <w:szCs w:val="22"/>
        </w:rPr>
        <w:t xml:space="preserve">Flood Risk Value:  </w:t>
      </w:r>
      <w:r w:rsidR="00CD6880">
        <w:rPr>
          <w:rFonts w:ascii="Calibri" w:hAnsi="Calibri" w:cs="Arial"/>
          <w:sz w:val="22"/>
          <w:szCs w:val="22"/>
        </w:rPr>
        <w:t>On the Flood Risk Map</w:t>
      </w:r>
      <w:r w:rsidR="004B3FA0" w:rsidRPr="00B65000">
        <w:rPr>
          <w:rFonts w:ascii="Calibri" w:hAnsi="Calibri" w:cs="Arial"/>
          <w:sz w:val="22"/>
          <w:szCs w:val="22"/>
        </w:rPr>
        <w:t xml:space="preserve">, </w:t>
      </w:r>
      <w:r w:rsidR="0073575C" w:rsidRPr="00B65000">
        <w:rPr>
          <w:rFonts w:ascii="Calibri" w:hAnsi="Calibri" w:cs="Arial"/>
          <w:sz w:val="22"/>
          <w:szCs w:val="22"/>
        </w:rPr>
        <w:t xml:space="preserve">relative </w:t>
      </w:r>
      <w:r w:rsidR="004B3FA0" w:rsidRPr="00B65000">
        <w:rPr>
          <w:rFonts w:ascii="Calibri" w:hAnsi="Calibri" w:cs="Arial"/>
          <w:sz w:val="22"/>
          <w:szCs w:val="22"/>
        </w:rPr>
        <w:t xml:space="preserve">flood risk </w:t>
      </w:r>
      <w:r w:rsidR="00CD6880">
        <w:rPr>
          <w:rFonts w:ascii="Calibri" w:hAnsi="Calibri" w:cs="Arial"/>
          <w:sz w:val="22"/>
          <w:szCs w:val="22"/>
        </w:rPr>
        <w:t xml:space="preserve">is </w:t>
      </w:r>
      <w:r w:rsidR="0073575C" w:rsidRPr="00B65000">
        <w:rPr>
          <w:rFonts w:ascii="Calibri" w:hAnsi="Calibri" w:cs="Arial"/>
          <w:sz w:val="22"/>
          <w:szCs w:val="22"/>
        </w:rPr>
        <w:t xml:space="preserve">calculated at the community level and </w:t>
      </w:r>
      <w:r w:rsidR="004B3FA0" w:rsidRPr="00B65000">
        <w:rPr>
          <w:rFonts w:ascii="Calibri" w:hAnsi="Calibri" w:cs="Arial"/>
          <w:sz w:val="22"/>
          <w:szCs w:val="22"/>
        </w:rPr>
        <w:t>is expressed</w:t>
      </w:r>
      <w:r w:rsidR="0073575C" w:rsidRPr="00B65000">
        <w:rPr>
          <w:rFonts w:ascii="Calibri" w:hAnsi="Calibri" w:cs="Arial"/>
          <w:sz w:val="22"/>
          <w:szCs w:val="22"/>
        </w:rPr>
        <w:t xml:space="preserve"> by</w:t>
      </w:r>
      <w:r w:rsidR="004B3FA0" w:rsidRPr="00B65000">
        <w:rPr>
          <w:rFonts w:ascii="Calibri" w:hAnsi="Calibri" w:cs="Arial"/>
          <w:sz w:val="22"/>
          <w:szCs w:val="22"/>
        </w:rPr>
        <w:t xml:space="preserve"> the following </w:t>
      </w:r>
      <w:r w:rsidR="0073575C" w:rsidRPr="00B65000">
        <w:rPr>
          <w:rFonts w:ascii="Calibri" w:hAnsi="Calibri" w:cs="Arial"/>
          <w:sz w:val="22"/>
          <w:szCs w:val="22"/>
        </w:rPr>
        <w:t>three</w:t>
      </w:r>
      <w:r w:rsidR="004B3FA0" w:rsidRPr="00B65000">
        <w:rPr>
          <w:rFonts w:ascii="Calibri" w:hAnsi="Calibri" w:cs="Arial"/>
          <w:sz w:val="22"/>
          <w:szCs w:val="22"/>
        </w:rPr>
        <w:t xml:space="preserve"> categories:  </w:t>
      </w:r>
      <w:r w:rsidR="0073575C" w:rsidRPr="00B65000">
        <w:rPr>
          <w:rFonts w:ascii="Calibri" w:hAnsi="Calibri" w:cs="Arial"/>
          <w:sz w:val="22"/>
          <w:szCs w:val="22"/>
        </w:rPr>
        <w:t>l</w:t>
      </w:r>
      <w:r w:rsidR="00730A5D" w:rsidRPr="00B65000">
        <w:rPr>
          <w:rFonts w:ascii="Calibri" w:hAnsi="Calibri" w:cs="Arial"/>
          <w:sz w:val="22"/>
          <w:szCs w:val="22"/>
        </w:rPr>
        <w:t xml:space="preserve">ow, medium, </w:t>
      </w:r>
      <w:r w:rsidR="0073575C" w:rsidRPr="00B65000">
        <w:rPr>
          <w:rFonts w:ascii="Calibri" w:hAnsi="Calibri" w:cs="Arial"/>
          <w:sz w:val="22"/>
          <w:szCs w:val="22"/>
        </w:rPr>
        <w:t xml:space="preserve">and </w:t>
      </w:r>
      <w:r w:rsidR="00730A5D" w:rsidRPr="00B65000">
        <w:rPr>
          <w:rFonts w:ascii="Calibri" w:hAnsi="Calibri" w:cs="Arial"/>
          <w:sz w:val="22"/>
          <w:szCs w:val="22"/>
        </w:rPr>
        <w:t>high</w:t>
      </w:r>
      <w:r w:rsidR="0073575C" w:rsidRPr="00B65000">
        <w:rPr>
          <w:rFonts w:ascii="Calibri" w:hAnsi="Calibri" w:cs="Arial"/>
          <w:sz w:val="22"/>
          <w:szCs w:val="22"/>
        </w:rPr>
        <w:t>.  It is based on the 10%, 2%</w:t>
      </w:r>
      <w:r w:rsidR="00290E47">
        <w:rPr>
          <w:rFonts w:ascii="Calibri" w:hAnsi="Calibri" w:cs="Arial"/>
          <w:sz w:val="22"/>
          <w:szCs w:val="22"/>
        </w:rPr>
        <w:t xml:space="preserve">, 1%, </w:t>
      </w:r>
      <w:r w:rsidR="0073575C" w:rsidRPr="00B65000">
        <w:rPr>
          <w:rFonts w:ascii="Calibri" w:hAnsi="Calibri" w:cs="Arial"/>
          <w:sz w:val="22"/>
          <w:szCs w:val="22"/>
        </w:rPr>
        <w:t>and .</w:t>
      </w:r>
      <w:r w:rsidR="00290E47">
        <w:rPr>
          <w:rFonts w:ascii="Calibri" w:hAnsi="Calibri" w:cs="Arial"/>
          <w:sz w:val="22"/>
          <w:szCs w:val="22"/>
        </w:rPr>
        <w:t>2</w:t>
      </w:r>
      <w:r w:rsidR="0073575C" w:rsidRPr="00B65000">
        <w:rPr>
          <w:rFonts w:ascii="Calibri" w:hAnsi="Calibri" w:cs="Arial"/>
          <w:sz w:val="22"/>
          <w:szCs w:val="22"/>
        </w:rPr>
        <w:t xml:space="preserve">% </w:t>
      </w:r>
      <w:proofErr w:type="gramStart"/>
      <w:r w:rsidR="0073575C" w:rsidRPr="00B65000">
        <w:rPr>
          <w:rFonts w:ascii="Calibri" w:hAnsi="Calibri" w:cs="Arial"/>
          <w:sz w:val="22"/>
          <w:szCs w:val="22"/>
        </w:rPr>
        <w:t>return</w:t>
      </w:r>
      <w:proofErr w:type="gramEnd"/>
      <w:r w:rsidR="0073575C" w:rsidRPr="00B65000">
        <w:rPr>
          <w:rFonts w:ascii="Calibri" w:hAnsi="Calibri" w:cs="Arial"/>
          <w:sz w:val="22"/>
          <w:szCs w:val="22"/>
        </w:rPr>
        <w:t xml:space="preserve"> periods and i</w:t>
      </w:r>
      <w:r w:rsidR="00730A5D" w:rsidRPr="00B65000">
        <w:rPr>
          <w:rFonts w:ascii="Calibri" w:hAnsi="Calibri" w:cs="Arial"/>
          <w:sz w:val="22"/>
          <w:szCs w:val="22"/>
        </w:rPr>
        <w:t>s</w:t>
      </w:r>
      <w:r w:rsidR="0073575C" w:rsidRPr="00B65000">
        <w:rPr>
          <w:rFonts w:ascii="Calibri" w:hAnsi="Calibri" w:cs="Arial"/>
          <w:sz w:val="22"/>
          <w:szCs w:val="22"/>
        </w:rPr>
        <w:t xml:space="preserve"> calculated at the</w:t>
      </w:r>
      <w:r w:rsidR="00730A5D" w:rsidRPr="00B65000">
        <w:rPr>
          <w:rFonts w:ascii="Calibri" w:hAnsi="Calibri" w:cs="Arial"/>
          <w:sz w:val="22"/>
          <w:szCs w:val="22"/>
        </w:rPr>
        <w:t xml:space="preserve"> census block.  </w:t>
      </w:r>
    </w:p>
    <w:p w:rsidR="008F4AC5" w:rsidRPr="00B36F29" w:rsidRDefault="008F4AC5" w:rsidP="00687E43">
      <w:pPr>
        <w:pStyle w:val="Heading2"/>
        <w:numPr>
          <w:ilvl w:val="1"/>
          <w:numId w:val="27"/>
        </w:numPr>
        <w:ind w:hanging="720"/>
        <w:rPr>
          <w:rFonts w:ascii="Calibri" w:hAnsi="Calibri"/>
          <w:sz w:val="24"/>
          <w:szCs w:val="24"/>
        </w:rPr>
      </w:pPr>
      <w:bookmarkStart w:id="282" w:name="_Areas_of_Mitigation"/>
      <w:bookmarkStart w:id="283" w:name="_Toc259808501"/>
      <w:bookmarkStart w:id="284" w:name="_Toc260746391"/>
      <w:bookmarkStart w:id="285" w:name="_Toc266258722"/>
      <w:bookmarkStart w:id="286" w:name="_Toc275154294"/>
      <w:bookmarkStart w:id="287" w:name="_Toc337135103"/>
      <w:bookmarkEnd w:id="282"/>
      <w:r w:rsidRPr="00B36F29">
        <w:rPr>
          <w:rFonts w:ascii="Calibri" w:hAnsi="Calibri"/>
          <w:sz w:val="24"/>
          <w:szCs w:val="24"/>
        </w:rPr>
        <w:lastRenderedPageBreak/>
        <w:t xml:space="preserve">Areas of Mitigation </w:t>
      </w:r>
      <w:bookmarkEnd w:id="283"/>
      <w:bookmarkEnd w:id="284"/>
      <w:r w:rsidRPr="00B36F29">
        <w:rPr>
          <w:rFonts w:ascii="Calibri" w:hAnsi="Calibri"/>
          <w:sz w:val="24"/>
          <w:szCs w:val="24"/>
        </w:rPr>
        <w:t>Interest</w:t>
      </w:r>
      <w:bookmarkEnd w:id="285"/>
      <w:bookmarkEnd w:id="286"/>
      <w:r w:rsidR="00730A5D" w:rsidRPr="00B36F29">
        <w:rPr>
          <w:rFonts w:ascii="Calibri" w:hAnsi="Calibri"/>
          <w:sz w:val="24"/>
          <w:szCs w:val="24"/>
        </w:rPr>
        <w:t xml:space="preserve"> (A</w:t>
      </w:r>
      <w:r w:rsidR="002B5B56" w:rsidRPr="00B36F29">
        <w:rPr>
          <w:rFonts w:ascii="Calibri" w:hAnsi="Calibri"/>
          <w:sz w:val="24"/>
          <w:szCs w:val="24"/>
        </w:rPr>
        <w:t>O</w:t>
      </w:r>
      <w:r w:rsidR="00730A5D" w:rsidRPr="00B36F29">
        <w:rPr>
          <w:rFonts w:ascii="Calibri" w:hAnsi="Calibri"/>
          <w:sz w:val="24"/>
          <w:szCs w:val="24"/>
        </w:rPr>
        <w:t>MI)</w:t>
      </w:r>
      <w:bookmarkEnd w:id="287"/>
    </w:p>
    <w:p w:rsidR="00FE45CC" w:rsidRPr="00FE45CC" w:rsidRDefault="00FE45CC" w:rsidP="00FE45CC">
      <w:pPr>
        <w:pStyle w:val="ListParagraph"/>
      </w:pPr>
    </w:p>
    <w:p w:rsidR="00A95A1A" w:rsidRDefault="00C87E53" w:rsidP="00A95A1A">
      <w:pPr>
        <w:pStyle w:val="NoSpacing"/>
        <w:ind w:firstLine="0"/>
      </w:pPr>
      <w:r w:rsidRPr="00C87E53">
        <w:t xml:space="preserve">Many factors contribute to flooding and flood losses.  Some are natural, some are not. In response to these risks there has been a focus by the Federal Government, State agencies, and local jurisdictions to </w:t>
      </w:r>
      <w:r w:rsidR="001418CD">
        <w:t xml:space="preserve">avoid losses and </w:t>
      </w:r>
      <w:r w:rsidRPr="00C87E53">
        <w:t>mitigate properties against the impacts of flood hazards</w:t>
      </w:r>
      <w:r w:rsidR="001418CD">
        <w:t>.</w:t>
      </w:r>
      <w:r w:rsidRPr="00C87E53">
        <w:t xml:space="preserve"> A</w:t>
      </w:r>
      <w:r w:rsidR="002B5B56">
        <w:t>O</w:t>
      </w:r>
      <w:r w:rsidRPr="00C87E53">
        <w:t xml:space="preserve">MIs are important to identifying target areas and potential projects for flood hazard mitigation, encouraging local collaboration, and communicating how various mitigation activities can successfully reduce flood risk.  </w:t>
      </w:r>
    </w:p>
    <w:p w:rsidR="00DB0B4E" w:rsidRDefault="00DB0B4E" w:rsidP="00A95A1A">
      <w:pPr>
        <w:pStyle w:val="NoSpacing"/>
        <w:ind w:firstLine="0"/>
      </w:pPr>
    </w:p>
    <w:p w:rsidR="000B183E" w:rsidRDefault="00DB0B4E" w:rsidP="006337C0">
      <w:pPr>
        <w:pStyle w:val="NoSpacing"/>
        <w:ind w:firstLine="0"/>
      </w:pPr>
      <w:r>
        <w:t>A list of hazard specific mitigation actions for each AOMI can be found in section 5.</w:t>
      </w:r>
      <w:bookmarkEnd w:id="267"/>
    </w:p>
    <w:p w:rsidR="00670BBF" w:rsidRDefault="00670BBF" w:rsidP="008F4AC5">
      <w:pPr>
        <w:pStyle w:val="BodyText"/>
        <w:ind w:left="360"/>
        <w:rPr>
          <w:rFonts w:ascii="Calibri" w:hAnsi="Calibri"/>
          <w:sz w:val="22"/>
          <w:szCs w:val="22"/>
        </w:rPr>
        <w:sectPr w:rsidR="00670BBF" w:rsidSect="00815468">
          <w:pgSz w:w="12240" w:h="15840" w:code="1"/>
          <w:pgMar w:top="1440" w:right="1170" w:bottom="1440" w:left="4320" w:header="1296" w:footer="720" w:gutter="0"/>
          <w:pgNumType w:start="1"/>
          <w:cols w:space="720"/>
          <w:docGrid w:linePitch="360"/>
        </w:sectPr>
      </w:pPr>
    </w:p>
    <w:p w:rsidR="00BA0C7E" w:rsidRDefault="00BA0C7E" w:rsidP="0062348B">
      <w:pPr>
        <w:pStyle w:val="Heading1"/>
      </w:pPr>
      <w:bookmarkStart w:id="288" w:name="_3.2_Upper_Rogue"/>
      <w:bookmarkStart w:id="289" w:name="_Toc266258723"/>
      <w:bookmarkStart w:id="290" w:name="_Toc337135104"/>
      <w:bookmarkStart w:id="291" w:name="_Toc277920481"/>
      <w:bookmarkEnd w:id="288"/>
      <w:r>
        <w:lastRenderedPageBreak/>
        <w:t xml:space="preserve">3. </w:t>
      </w:r>
      <w:r w:rsidR="00557596">
        <w:tab/>
      </w:r>
      <w:r>
        <w:t>Flood Risk Analysis Results</w:t>
      </w:r>
      <w:bookmarkEnd w:id="289"/>
      <w:bookmarkEnd w:id="290"/>
    </w:p>
    <w:p w:rsidR="00BA0C7E" w:rsidRPr="006C0964" w:rsidRDefault="00BA0C7E" w:rsidP="00BA0C7E">
      <w:pPr>
        <w:autoSpaceDE w:val="0"/>
        <w:autoSpaceDN w:val="0"/>
        <w:adjustRightInd w:val="0"/>
        <w:rPr>
          <w:rFonts w:ascii="Calibri" w:eastAsiaTheme="minorHAnsi" w:hAnsi="Calibri" w:cs="Calibri"/>
          <w:color w:val="000000"/>
          <w:sz w:val="22"/>
          <w:szCs w:val="22"/>
        </w:rPr>
      </w:pPr>
      <w:r>
        <w:rPr>
          <w:rFonts w:ascii="Calibri" w:eastAsiaTheme="minorHAnsi" w:hAnsi="Calibri" w:cs="Calibri"/>
          <w:color w:val="000000"/>
          <w:sz w:val="22"/>
          <w:szCs w:val="22"/>
        </w:rPr>
        <w:t xml:space="preserve">The following pages provide general risk assessment </w:t>
      </w:r>
      <w:r w:rsidRPr="007A1EE4">
        <w:rPr>
          <w:rFonts w:ascii="Calibri" w:eastAsiaTheme="minorHAnsi" w:hAnsi="Calibri" w:cs="Calibri"/>
          <w:color w:val="000000"/>
          <w:sz w:val="22"/>
          <w:szCs w:val="22"/>
        </w:rPr>
        <w:t xml:space="preserve">results of </w:t>
      </w:r>
      <w:r>
        <w:rPr>
          <w:rFonts w:ascii="Calibri" w:eastAsiaTheme="minorHAnsi" w:hAnsi="Calibri" w:cs="Calibri"/>
          <w:color w:val="000000"/>
          <w:sz w:val="22"/>
          <w:szCs w:val="22"/>
        </w:rPr>
        <w:t xml:space="preserve">the </w:t>
      </w:r>
      <w:r w:rsidRPr="007A1EE4">
        <w:rPr>
          <w:rFonts w:ascii="Calibri" w:eastAsiaTheme="minorHAnsi" w:hAnsi="Calibri" w:cs="Calibri"/>
          <w:color w:val="000000"/>
          <w:sz w:val="22"/>
          <w:szCs w:val="22"/>
        </w:rPr>
        <w:t>analyses</w:t>
      </w:r>
      <w:r>
        <w:rPr>
          <w:rFonts w:ascii="Calibri" w:eastAsiaTheme="minorHAnsi" w:hAnsi="Calibri" w:cs="Calibri"/>
          <w:color w:val="000000"/>
          <w:sz w:val="22"/>
          <w:szCs w:val="22"/>
        </w:rPr>
        <w:t xml:space="preserve"> and identified areas of mitigation interest at the watershed level</w:t>
      </w:r>
      <w:r w:rsidR="008C727B">
        <w:rPr>
          <w:rFonts w:ascii="Calibri" w:eastAsiaTheme="minorHAnsi" w:hAnsi="Calibri" w:cs="Calibri"/>
          <w:color w:val="000000"/>
          <w:sz w:val="22"/>
          <w:szCs w:val="22"/>
        </w:rPr>
        <w:t xml:space="preserve"> within </w:t>
      </w:r>
      <w:r w:rsidR="007E315A">
        <w:rPr>
          <w:rFonts w:ascii="Calibri" w:eastAsiaTheme="minorHAnsi" w:hAnsi="Calibri" w:cs="Calibri"/>
          <w:color w:val="000000"/>
          <w:sz w:val="22"/>
          <w:szCs w:val="22"/>
        </w:rPr>
        <w:t>Kootenai</w:t>
      </w:r>
      <w:r w:rsidR="008C727B">
        <w:rPr>
          <w:rFonts w:ascii="Calibri" w:eastAsiaTheme="minorHAnsi" w:hAnsi="Calibri" w:cs="Calibri"/>
          <w:color w:val="000000"/>
          <w:sz w:val="22"/>
          <w:szCs w:val="22"/>
        </w:rPr>
        <w:t xml:space="preserve"> County</w:t>
      </w:r>
      <w:r>
        <w:rPr>
          <w:rFonts w:ascii="Calibri" w:eastAsiaTheme="minorHAnsi" w:hAnsi="Calibri" w:cs="Calibri"/>
          <w:color w:val="000000"/>
          <w:sz w:val="22"/>
          <w:szCs w:val="22"/>
        </w:rPr>
        <w:t xml:space="preserve"> as well as detailed results at the community level.</w:t>
      </w:r>
    </w:p>
    <w:p w:rsidR="008F4AC5" w:rsidRPr="00B36F29" w:rsidRDefault="008F4AC5" w:rsidP="00B36F29">
      <w:pPr>
        <w:pStyle w:val="Heading2"/>
        <w:rPr>
          <w:rFonts w:asciiTheme="minorHAnsi" w:hAnsiTheme="minorHAnsi" w:cstheme="minorHAnsi"/>
          <w:sz w:val="24"/>
        </w:rPr>
      </w:pPr>
      <w:bookmarkStart w:id="292" w:name="_Toc337135105"/>
      <w:r w:rsidRPr="00B36F29">
        <w:rPr>
          <w:rFonts w:asciiTheme="minorHAnsi" w:hAnsiTheme="minorHAnsi" w:cstheme="minorHAnsi"/>
          <w:sz w:val="24"/>
        </w:rPr>
        <w:t>3</w:t>
      </w:r>
      <w:bookmarkStart w:id="293" w:name="_Toc266258724"/>
      <w:bookmarkEnd w:id="291"/>
      <w:r w:rsidR="00DF6DFB" w:rsidRPr="00B36F29">
        <w:rPr>
          <w:rFonts w:asciiTheme="minorHAnsi" w:hAnsiTheme="minorHAnsi" w:cstheme="minorHAnsi"/>
          <w:sz w:val="24"/>
        </w:rPr>
        <w:t>.</w:t>
      </w:r>
      <w:r w:rsidR="00B36F29" w:rsidRPr="00B36F29">
        <w:rPr>
          <w:rFonts w:asciiTheme="minorHAnsi" w:hAnsiTheme="minorHAnsi" w:cstheme="minorHAnsi"/>
          <w:sz w:val="24"/>
        </w:rPr>
        <w:t>1</w:t>
      </w:r>
      <w:r w:rsidR="00491073" w:rsidRPr="00B36F29">
        <w:rPr>
          <w:rFonts w:asciiTheme="minorHAnsi" w:hAnsiTheme="minorHAnsi" w:cstheme="minorHAnsi"/>
          <w:sz w:val="24"/>
        </w:rPr>
        <w:t xml:space="preserve"> </w:t>
      </w:r>
      <w:r w:rsidR="00060FB0">
        <w:rPr>
          <w:rFonts w:asciiTheme="minorHAnsi" w:hAnsiTheme="minorHAnsi" w:cstheme="minorHAnsi"/>
          <w:sz w:val="24"/>
        </w:rPr>
        <w:t>Upper Spokane</w:t>
      </w:r>
      <w:r w:rsidR="00A56F07" w:rsidRPr="00B36F29">
        <w:rPr>
          <w:rFonts w:asciiTheme="minorHAnsi" w:hAnsiTheme="minorHAnsi" w:cstheme="minorHAnsi"/>
          <w:sz w:val="24"/>
        </w:rPr>
        <w:t xml:space="preserve"> </w:t>
      </w:r>
      <w:r w:rsidRPr="00B36F29">
        <w:rPr>
          <w:rFonts w:asciiTheme="minorHAnsi" w:hAnsiTheme="minorHAnsi" w:cstheme="minorHAnsi"/>
          <w:sz w:val="24"/>
        </w:rPr>
        <w:t>Watershed Summary</w:t>
      </w:r>
      <w:bookmarkEnd w:id="293"/>
      <w:bookmarkEnd w:id="292"/>
    </w:p>
    <w:p w:rsidR="00FA7535" w:rsidRDefault="00EA2B8A" w:rsidP="00334750">
      <w:pPr>
        <w:pStyle w:val="Default"/>
        <w:spacing w:before="240" w:after="120"/>
        <w:rPr>
          <w:rFonts w:ascii="Calibri" w:hAnsi="Calibri" w:cs="Arial"/>
          <w:b/>
          <w:color w:val="4F81BD"/>
          <w:szCs w:val="22"/>
        </w:rPr>
      </w:pPr>
      <w:r w:rsidRPr="00B36F29">
        <w:rPr>
          <w:rFonts w:ascii="Calibri" w:hAnsi="Calibri" w:cs="Arial"/>
          <w:b/>
          <w:color w:val="4F81BD"/>
          <w:szCs w:val="22"/>
        </w:rPr>
        <w:t>Watershed Overview Map</w:t>
      </w:r>
    </w:p>
    <w:p w:rsidR="00334750" w:rsidRPr="00334750" w:rsidRDefault="008C727B" w:rsidP="00781DF0">
      <w:pPr>
        <w:pStyle w:val="Default"/>
        <w:spacing w:before="240" w:after="120"/>
        <w:jc w:val="center"/>
        <w:rPr>
          <w:rFonts w:ascii="Calibri" w:hAnsi="Calibri" w:cs="Arial"/>
          <w:b/>
          <w:color w:val="4F81BD"/>
          <w:szCs w:val="22"/>
        </w:rPr>
      </w:pPr>
      <w:r>
        <w:rPr>
          <w:rFonts w:ascii="Calibri" w:hAnsi="Calibri" w:cs="Arial"/>
          <w:b/>
          <w:noProof/>
          <w:color w:val="4F81BD"/>
          <w:szCs w:val="22"/>
        </w:rPr>
        <w:drawing>
          <wp:inline distT="0" distB="0" distL="0" distR="0">
            <wp:extent cx="6000750" cy="4636770"/>
            <wp:effectExtent l="0" t="0" r="0" b="0"/>
            <wp:docPr id="2" name="Picture 1" descr="Upper Spokane Area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Spokane Area Overview.jpg"/>
                    <pic:cNvPicPr/>
                  </pic:nvPicPr>
                  <pic:blipFill>
                    <a:blip r:embed="rId39" cstate="print"/>
                    <a:stretch>
                      <a:fillRect/>
                    </a:stretch>
                  </pic:blipFill>
                  <pic:spPr>
                    <a:xfrm>
                      <a:off x="0" y="0"/>
                      <a:ext cx="6000750" cy="4636770"/>
                    </a:xfrm>
                    <a:prstGeom prst="rect">
                      <a:avLst/>
                    </a:prstGeom>
                    <a:ln>
                      <a:noFill/>
                    </a:ln>
                  </pic:spPr>
                </pic:pic>
              </a:graphicData>
            </a:graphic>
          </wp:inline>
        </w:drawing>
      </w:r>
    </w:p>
    <w:p w:rsidR="00A5745F" w:rsidRPr="0063610A" w:rsidRDefault="00A5745F" w:rsidP="00A5745F">
      <w:pPr>
        <w:pStyle w:val="Caption"/>
        <w:jc w:val="center"/>
        <w:rPr>
          <w:rFonts w:asciiTheme="minorHAnsi" w:hAnsiTheme="minorHAnsi" w:cstheme="minorHAnsi"/>
          <w:color w:val="000000" w:themeColor="text1"/>
          <w:sz w:val="22"/>
        </w:rPr>
      </w:pPr>
      <w:r>
        <w:rPr>
          <w:rFonts w:asciiTheme="minorHAnsi" w:hAnsiTheme="minorHAnsi" w:cstheme="minorHAnsi"/>
          <w:color w:val="000000" w:themeColor="text1"/>
        </w:rPr>
        <w:t>Source: Kootenai and Spokane Counties</w:t>
      </w:r>
    </w:p>
    <w:p w:rsidR="00BA0C7E" w:rsidRDefault="00BA0C7E" w:rsidP="009A7133">
      <w:pPr>
        <w:pStyle w:val="ListParagraph"/>
        <w:ind w:left="360"/>
      </w:pPr>
    </w:p>
    <w:p w:rsidR="00BA0C7E" w:rsidRDefault="00BA0C7E" w:rsidP="009A7133">
      <w:pPr>
        <w:pStyle w:val="ListParagraph"/>
        <w:ind w:left="360"/>
      </w:pPr>
    </w:p>
    <w:p w:rsidR="003354F1" w:rsidRDefault="003354F1" w:rsidP="008C727B">
      <w:pPr>
        <w:pStyle w:val="ListParagraph"/>
        <w:ind w:left="360"/>
        <w:jc w:val="center"/>
      </w:pPr>
    </w:p>
    <w:p w:rsidR="003354F1" w:rsidRDefault="003354F1" w:rsidP="009A7133">
      <w:pPr>
        <w:pStyle w:val="ListParagraph"/>
        <w:ind w:left="360"/>
      </w:pPr>
    </w:p>
    <w:p w:rsidR="00070F81" w:rsidRPr="007D53B7" w:rsidRDefault="00334750" w:rsidP="003B7ED1">
      <w:pPr>
        <w:spacing w:after="200" w:line="276" w:lineRule="auto"/>
        <w:rPr>
          <w:rFonts w:ascii="Calibri" w:hAnsi="Calibri"/>
          <w:sz w:val="22"/>
          <w:szCs w:val="22"/>
        </w:rPr>
      </w:pPr>
      <w:r w:rsidRPr="007D53B7">
        <w:rPr>
          <w:sz w:val="22"/>
          <w:szCs w:val="22"/>
        </w:rPr>
        <w:br w:type="page"/>
      </w:r>
      <w:r w:rsidR="007E315A">
        <w:rPr>
          <w:rFonts w:ascii="Calibri" w:hAnsi="Calibri"/>
          <w:sz w:val="22"/>
          <w:szCs w:val="22"/>
        </w:rPr>
        <w:lastRenderedPageBreak/>
        <w:t>Kootenai</w:t>
      </w:r>
      <w:r w:rsidR="008C727B" w:rsidRPr="007D53B7">
        <w:rPr>
          <w:rFonts w:ascii="Calibri" w:hAnsi="Calibri"/>
          <w:sz w:val="22"/>
          <w:szCs w:val="22"/>
        </w:rPr>
        <w:t xml:space="preserve"> County</w:t>
      </w:r>
      <w:r w:rsidR="009819A5" w:rsidRPr="007D53B7">
        <w:rPr>
          <w:rFonts w:ascii="Calibri" w:hAnsi="Calibri"/>
          <w:sz w:val="22"/>
          <w:szCs w:val="22"/>
        </w:rPr>
        <w:t>,</w:t>
      </w:r>
      <w:r w:rsidR="008C727B" w:rsidRPr="007D53B7">
        <w:rPr>
          <w:rFonts w:ascii="Calibri" w:hAnsi="Calibri"/>
          <w:sz w:val="22"/>
          <w:szCs w:val="22"/>
        </w:rPr>
        <w:t xml:space="preserve"> within the Upper Spokane </w:t>
      </w:r>
      <w:r w:rsidR="00935DED" w:rsidRPr="007D53B7">
        <w:rPr>
          <w:rFonts w:ascii="Calibri" w:hAnsi="Calibri"/>
          <w:sz w:val="22"/>
          <w:szCs w:val="22"/>
        </w:rPr>
        <w:t>Watershed</w:t>
      </w:r>
      <w:r w:rsidR="009819A5" w:rsidRPr="007D53B7">
        <w:rPr>
          <w:rFonts w:ascii="Calibri" w:hAnsi="Calibri"/>
          <w:sz w:val="22"/>
          <w:szCs w:val="22"/>
        </w:rPr>
        <w:t>,</w:t>
      </w:r>
      <w:r w:rsidR="008F4AC5" w:rsidRPr="007D53B7">
        <w:rPr>
          <w:rFonts w:ascii="Calibri" w:hAnsi="Calibri"/>
          <w:sz w:val="22"/>
          <w:szCs w:val="22"/>
        </w:rPr>
        <w:t xml:space="preserve"> </w:t>
      </w:r>
      <w:r w:rsidR="008C727B" w:rsidRPr="007D53B7">
        <w:rPr>
          <w:rFonts w:ascii="Calibri" w:hAnsi="Calibri"/>
          <w:sz w:val="22"/>
          <w:szCs w:val="22"/>
        </w:rPr>
        <w:t>includes the following communities:</w:t>
      </w:r>
    </w:p>
    <w:tbl>
      <w:tblPr>
        <w:tblW w:w="46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0"/>
        <w:gridCol w:w="913"/>
        <w:gridCol w:w="1171"/>
        <w:gridCol w:w="1350"/>
        <w:gridCol w:w="1167"/>
        <w:gridCol w:w="812"/>
        <w:gridCol w:w="1079"/>
        <w:gridCol w:w="796"/>
        <w:gridCol w:w="1171"/>
      </w:tblGrid>
      <w:tr w:rsidR="00B03CD7" w:rsidRPr="003B2CA4" w:rsidTr="00B03CD7">
        <w:trPr>
          <w:trHeight w:hRule="exact" w:val="991"/>
          <w:jc w:val="center"/>
        </w:trPr>
        <w:tc>
          <w:tcPr>
            <w:tcW w:w="571" w:type="pct"/>
            <w:shd w:val="clear" w:color="auto" w:fill="8DB3E2"/>
            <w:vAlign w:val="center"/>
          </w:tcPr>
          <w:p w:rsidR="005F1409" w:rsidRPr="00B03CD7" w:rsidRDefault="005F1409" w:rsidP="003B2CA4">
            <w:pPr>
              <w:pStyle w:val="BodyText"/>
              <w:spacing w:after="0"/>
              <w:jc w:val="center"/>
              <w:rPr>
                <w:rFonts w:ascii="Calibri" w:hAnsi="Calibri"/>
                <w:b/>
                <w:sz w:val="18"/>
                <w:szCs w:val="18"/>
              </w:rPr>
            </w:pPr>
            <w:r w:rsidRPr="00B03CD7">
              <w:rPr>
                <w:rFonts w:ascii="Calibri" w:hAnsi="Calibri"/>
                <w:b/>
                <w:sz w:val="18"/>
                <w:szCs w:val="18"/>
              </w:rPr>
              <w:t>Community Name</w:t>
            </w:r>
          </w:p>
        </w:tc>
        <w:tc>
          <w:tcPr>
            <w:tcW w:w="478" w:type="pct"/>
            <w:shd w:val="clear" w:color="auto" w:fill="8DB3E2"/>
            <w:vAlign w:val="center"/>
          </w:tcPr>
          <w:p w:rsidR="005F1409" w:rsidRPr="00B03CD7" w:rsidRDefault="005F1409" w:rsidP="003B2CA4">
            <w:pPr>
              <w:pStyle w:val="BodyText"/>
              <w:spacing w:after="0"/>
              <w:jc w:val="center"/>
              <w:rPr>
                <w:rFonts w:ascii="Calibri" w:hAnsi="Calibri"/>
                <w:b/>
                <w:sz w:val="18"/>
                <w:szCs w:val="18"/>
              </w:rPr>
            </w:pPr>
            <w:r w:rsidRPr="00B03CD7">
              <w:rPr>
                <w:rFonts w:ascii="Calibri" w:hAnsi="Calibri"/>
                <w:b/>
                <w:sz w:val="18"/>
                <w:szCs w:val="18"/>
              </w:rPr>
              <w:t>CID</w:t>
            </w:r>
          </w:p>
        </w:tc>
        <w:tc>
          <w:tcPr>
            <w:tcW w:w="613" w:type="pct"/>
            <w:shd w:val="clear" w:color="auto" w:fill="8DB3E2"/>
            <w:vAlign w:val="center"/>
          </w:tcPr>
          <w:p w:rsidR="005F1409" w:rsidRPr="00B03CD7" w:rsidRDefault="005F1409" w:rsidP="003B2CA4">
            <w:pPr>
              <w:pStyle w:val="BodyText"/>
              <w:spacing w:after="0"/>
              <w:jc w:val="center"/>
              <w:rPr>
                <w:rFonts w:ascii="Calibri" w:hAnsi="Calibri"/>
                <w:b/>
                <w:sz w:val="18"/>
                <w:szCs w:val="18"/>
              </w:rPr>
            </w:pPr>
            <w:r w:rsidRPr="00B03CD7">
              <w:rPr>
                <w:rFonts w:ascii="Calibri" w:hAnsi="Calibri"/>
                <w:b/>
                <w:sz w:val="18"/>
                <w:szCs w:val="18"/>
              </w:rPr>
              <w:t>Total Community Population</w:t>
            </w:r>
          </w:p>
        </w:tc>
        <w:tc>
          <w:tcPr>
            <w:tcW w:w="707" w:type="pct"/>
            <w:shd w:val="clear" w:color="auto" w:fill="8DB3E2"/>
            <w:vAlign w:val="center"/>
          </w:tcPr>
          <w:p w:rsidR="005F1409" w:rsidRPr="00B03CD7" w:rsidRDefault="005F1409" w:rsidP="003B2CA4">
            <w:pPr>
              <w:pStyle w:val="BodyText"/>
              <w:spacing w:after="0"/>
              <w:jc w:val="center"/>
              <w:rPr>
                <w:rFonts w:ascii="Calibri" w:hAnsi="Calibri"/>
                <w:b/>
                <w:sz w:val="18"/>
                <w:szCs w:val="18"/>
              </w:rPr>
            </w:pPr>
            <w:r w:rsidRPr="00B03CD7">
              <w:rPr>
                <w:rFonts w:ascii="Calibri" w:hAnsi="Calibri"/>
                <w:b/>
                <w:sz w:val="18"/>
                <w:szCs w:val="18"/>
              </w:rPr>
              <w:t>Environmental Sensitive Issues</w:t>
            </w:r>
          </w:p>
        </w:tc>
        <w:tc>
          <w:tcPr>
            <w:tcW w:w="611" w:type="pct"/>
            <w:shd w:val="clear" w:color="auto" w:fill="8DB3E2"/>
            <w:vAlign w:val="center"/>
          </w:tcPr>
          <w:p w:rsidR="005F1409" w:rsidRPr="00B03CD7" w:rsidRDefault="005F1409" w:rsidP="003B2CA4">
            <w:pPr>
              <w:pStyle w:val="BodyText"/>
              <w:spacing w:after="0"/>
              <w:jc w:val="center"/>
              <w:rPr>
                <w:rFonts w:ascii="Calibri" w:hAnsi="Calibri"/>
                <w:b/>
                <w:sz w:val="18"/>
                <w:szCs w:val="18"/>
              </w:rPr>
            </w:pPr>
            <w:r w:rsidRPr="00B03CD7">
              <w:rPr>
                <w:rFonts w:ascii="Calibri" w:hAnsi="Calibri"/>
                <w:b/>
                <w:sz w:val="18"/>
                <w:szCs w:val="18"/>
              </w:rPr>
              <w:t>CRS Community</w:t>
            </w:r>
          </w:p>
        </w:tc>
        <w:tc>
          <w:tcPr>
            <w:tcW w:w="425" w:type="pct"/>
            <w:shd w:val="clear" w:color="auto" w:fill="8DB3E2"/>
            <w:vAlign w:val="center"/>
          </w:tcPr>
          <w:p w:rsidR="005F1409" w:rsidRPr="00B03CD7" w:rsidRDefault="005F1409" w:rsidP="003B2CA4">
            <w:pPr>
              <w:pStyle w:val="BodyText"/>
              <w:spacing w:after="0"/>
              <w:jc w:val="center"/>
              <w:rPr>
                <w:rFonts w:ascii="Calibri" w:hAnsi="Calibri"/>
                <w:b/>
                <w:sz w:val="18"/>
                <w:szCs w:val="18"/>
              </w:rPr>
            </w:pPr>
            <w:r w:rsidRPr="00B03CD7">
              <w:rPr>
                <w:rFonts w:ascii="Calibri" w:hAnsi="Calibri"/>
                <w:b/>
                <w:sz w:val="18"/>
                <w:szCs w:val="18"/>
              </w:rPr>
              <w:t>Flood Claims</w:t>
            </w:r>
          </w:p>
        </w:tc>
        <w:tc>
          <w:tcPr>
            <w:tcW w:w="565" w:type="pct"/>
            <w:shd w:val="clear" w:color="auto" w:fill="8DB3E2"/>
            <w:vAlign w:val="center"/>
          </w:tcPr>
          <w:p w:rsidR="005F1409" w:rsidRPr="00B03CD7" w:rsidRDefault="005F1409" w:rsidP="003B2CA4">
            <w:pPr>
              <w:pStyle w:val="BodyText"/>
              <w:spacing w:after="0"/>
              <w:jc w:val="center"/>
              <w:rPr>
                <w:rFonts w:ascii="Calibri" w:hAnsi="Calibri"/>
                <w:b/>
                <w:sz w:val="18"/>
                <w:szCs w:val="18"/>
              </w:rPr>
            </w:pPr>
            <w:r w:rsidRPr="00B03CD7">
              <w:rPr>
                <w:rFonts w:ascii="Calibri" w:hAnsi="Calibri"/>
                <w:b/>
                <w:sz w:val="18"/>
                <w:szCs w:val="18"/>
              </w:rPr>
              <w:t>Repetitive Loss Properties</w:t>
            </w:r>
          </w:p>
        </w:tc>
        <w:tc>
          <w:tcPr>
            <w:tcW w:w="417" w:type="pct"/>
            <w:shd w:val="clear" w:color="auto" w:fill="8DB3E2"/>
            <w:vAlign w:val="center"/>
          </w:tcPr>
          <w:p w:rsidR="005F1409" w:rsidRPr="00B03CD7" w:rsidRDefault="005F1409" w:rsidP="003B2CA4">
            <w:pPr>
              <w:pStyle w:val="BodyText"/>
              <w:spacing w:after="0"/>
              <w:jc w:val="center"/>
              <w:rPr>
                <w:rFonts w:ascii="Calibri" w:hAnsi="Calibri"/>
                <w:b/>
                <w:sz w:val="18"/>
                <w:szCs w:val="18"/>
              </w:rPr>
            </w:pPr>
            <w:r w:rsidRPr="00B03CD7">
              <w:rPr>
                <w:rFonts w:ascii="Calibri" w:hAnsi="Calibri"/>
                <w:b/>
                <w:sz w:val="18"/>
                <w:szCs w:val="18"/>
              </w:rPr>
              <w:t>Total Policies</w:t>
            </w:r>
          </w:p>
        </w:tc>
        <w:tc>
          <w:tcPr>
            <w:tcW w:w="613" w:type="pct"/>
            <w:shd w:val="clear" w:color="auto" w:fill="8DB3E2"/>
            <w:vAlign w:val="center"/>
          </w:tcPr>
          <w:p w:rsidR="005F1409" w:rsidRPr="00B03CD7" w:rsidRDefault="005F1409" w:rsidP="003B2CA4">
            <w:pPr>
              <w:pStyle w:val="BodyText"/>
              <w:spacing w:after="0"/>
              <w:jc w:val="center"/>
              <w:rPr>
                <w:rFonts w:ascii="Calibri" w:hAnsi="Calibri"/>
                <w:b/>
                <w:sz w:val="18"/>
                <w:szCs w:val="18"/>
              </w:rPr>
            </w:pPr>
            <w:r w:rsidRPr="00B03CD7">
              <w:rPr>
                <w:rFonts w:ascii="Calibri" w:hAnsi="Calibri"/>
                <w:b/>
                <w:sz w:val="18"/>
                <w:szCs w:val="18"/>
              </w:rPr>
              <w:t>Total Insurance Coverage</w:t>
            </w:r>
          </w:p>
        </w:tc>
      </w:tr>
      <w:tr w:rsidR="00B03CD7" w:rsidRPr="003B2CA4" w:rsidTr="00B03CD7">
        <w:trPr>
          <w:trHeight w:hRule="exact" w:val="487"/>
          <w:jc w:val="center"/>
        </w:trPr>
        <w:tc>
          <w:tcPr>
            <w:tcW w:w="571" w:type="pct"/>
            <w:vAlign w:val="center"/>
          </w:tcPr>
          <w:p w:rsidR="005F1409" w:rsidRPr="00B03CD7" w:rsidRDefault="005F3103" w:rsidP="008D1CC9">
            <w:pPr>
              <w:pStyle w:val="BodyText"/>
              <w:spacing w:after="0"/>
              <w:jc w:val="center"/>
              <w:rPr>
                <w:rFonts w:ascii="Calibri" w:hAnsi="Calibri"/>
                <w:sz w:val="18"/>
                <w:szCs w:val="18"/>
              </w:rPr>
            </w:pPr>
            <w:r>
              <w:rPr>
                <w:rFonts w:ascii="Calibri" w:hAnsi="Calibri"/>
                <w:sz w:val="18"/>
                <w:szCs w:val="18"/>
              </w:rPr>
              <w:t>Coeur d’Alene</w:t>
            </w:r>
          </w:p>
        </w:tc>
        <w:tc>
          <w:tcPr>
            <w:tcW w:w="478"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160078</w:t>
            </w:r>
          </w:p>
        </w:tc>
        <w:tc>
          <w:tcPr>
            <w:tcW w:w="613"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44,137</w:t>
            </w:r>
          </w:p>
        </w:tc>
        <w:tc>
          <w:tcPr>
            <w:tcW w:w="707" w:type="pct"/>
            <w:vAlign w:val="center"/>
          </w:tcPr>
          <w:p w:rsidR="005F1409" w:rsidRPr="00B03CD7" w:rsidRDefault="00862958" w:rsidP="008D1CC9">
            <w:pPr>
              <w:pStyle w:val="BodyText"/>
              <w:jc w:val="center"/>
              <w:rPr>
                <w:rFonts w:ascii="Calibri" w:hAnsi="Calibri"/>
                <w:sz w:val="18"/>
                <w:szCs w:val="18"/>
              </w:rPr>
            </w:pPr>
            <w:r>
              <w:rPr>
                <w:rFonts w:ascii="Calibri" w:hAnsi="Calibri"/>
                <w:sz w:val="18"/>
                <w:szCs w:val="18"/>
              </w:rPr>
              <w:t>Aquifer</w:t>
            </w:r>
          </w:p>
        </w:tc>
        <w:tc>
          <w:tcPr>
            <w:tcW w:w="611"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No</w:t>
            </w:r>
          </w:p>
        </w:tc>
        <w:tc>
          <w:tcPr>
            <w:tcW w:w="425"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0</w:t>
            </w:r>
          </w:p>
        </w:tc>
        <w:tc>
          <w:tcPr>
            <w:tcW w:w="565"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0</w:t>
            </w:r>
          </w:p>
        </w:tc>
        <w:tc>
          <w:tcPr>
            <w:tcW w:w="417"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41</w:t>
            </w:r>
          </w:p>
        </w:tc>
        <w:tc>
          <w:tcPr>
            <w:tcW w:w="613"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$8,488,900</w:t>
            </w:r>
          </w:p>
        </w:tc>
      </w:tr>
      <w:tr w:rsidR="00B03CD7" w:rsidRPr="003B2CA4" w:rsidTr="00B03CD7">
        <w:trPr>
          <w:trHeight w:hRule="exact" w:val="676"/>
          <w:jc w:val="center"/>
        </w:trPr>
        <w:tc>
          <w:tcPr>
            <w:tcW w:w="571" w:type="pct"/>
            <w:vAlign w:val="center"/>
          </w:tcPr>
          <w:p w:rsidR="005F1409" w:rsidRPr="00B03CD7" w:rsidRDefault="005F3103" w:rsidP="008D1CC9">
            <w:pPr>
              <w:pStyle w:val="BodyText"/>
              <w:spacing w:after="0"/>
              <w:jc w:val="center"/>
              <w:rPr>
                <w:rFonts w:ascii="Calibri" w:hAnsi="Calibri"/>
                <w:sz w:val="18"/>
                <w:szCs w:val="18"/>
              </w:rPr>
            </w:pPr>
            <w:r>
              <w:rPr>
                <w:rFonts w:ascii="Calibri" w:hAnsi="Calibri"/>
                <w:sz w:val="18"/>
                <w:szCs w:val="18"/>
              </w:rPr>
              <w:t>Dalton Gardens</w:t>
            </w:r>
          </w:p>
        </w:tc>
        <w:tc>
          <w:tcPr>
            <w:tcW w:w="478"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160164</w:t>
            </w:r>
          </w:p>
        </w:tc>
        <w:tc>
          <w:tcPr>
            <w:tcW w:w="613"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2,335</w:t>
            </w:r>
          </w:p>
        </w:tc>
        <w:tc>
          <w:tcPr>
            <w:tcW w:w="707" w:type="pct"/>
            <w:vAlign w:val="center"/>
          </w:tcPr>
          <w:p w:rsidR="005F1409" w:rsidRPr="00B03CD7" w:rsidRDefault="00862958" w:rsidP="008D1CC9">
            <w:pPr>
              <w:pStyle w:val="BodyText"/>
              <w:jc w:val="center"/>
              <w:rPr>
                <w:rFonts w:ascii="Calibri" w:hAnsi="Calibri"/>
                <w:sz w:val="18"/>
                <w:szCs w:val="18"/>
              </w:rPr>
            </w:pPr>
            <w:r>
              <w:rPr>
                <w:rFonts w:ascii="Calibri" w:hAnsi="Calibri"/>
                <w:sz w:val="18"/>
                <w:szCs w:val="18"/>
              </w:rPr>
              <w:t>Aquifer</w:t>
            </w:r>
          </w:p>
        </w:tc>
        <w:tc>
          <w:tcPr>
            <w:tcW w:w="611"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n/a</w:t>
            </w:r>
          </w:p>
        </w:tc>
        <w:tc>
          <w:tcPr>
            <w:tcW w:w="425" w:type="pct"/>
            <w:vAlign w:val="center"/>
          </w:tcPr>
          <w:p w:rsidR="005F1409" w:rsidRPr="005F3103" w:rsidRDefault="005F3103" w:rsidP="008D1CC9">
            <w:pPr>
              <w:pStyle w:val="BodyText"/>
              <w:jc w:val="center"/>
              <w:rPr>
                <w:rFonts w:ascii="Calibri" w:hAnsi="Calibri"/>
                <w:sz w:val="18"/>
                <w:szCs w:val="18"/>
              </w:rPr>
            </w:pPr>
            <w:r w:rsidRPr="005F3103">
              <w:rPr>
                <w:rFonts w:ascii="Calibri" w:hAnsi="Calibri"/>
                <w:sz w:val="18"/>
                <w:szCs w:val="18"/>
              </w:rPr>
              <w:t>n/a</w:t>
            </w:r>
          </w:p>
        </w:tc>
        <w:tc>
          <w:tcPr>
            <w:tcW w:w="565" w:type="pct"/>
            <w:vAlign w:val="center"/>
          </w:tcPr>
          <w:p w:rsidR="005F1409" w:rsidRPr="005F3103" w:rsidRDefault="005F3103" w:rsidP="008D1CC9">
            <w:pPr>
              <w:pStyle w:val="BodyText"/>
              <w:jc w:val="center"/>
              <w:rPr>
                <w:rFonts w:ascii="Calibri" w:hAnsi="Calibri"/>
                <w:sz w:val="18"/>
                <w:szCs w:val="18"/>
              </w:rPr>
            </w:pPr>
            <w:r w:rsidRPr="005F3103">
              <w:rPr>
                <w:rFonts w:ascii="Calibri" w:hAnsi="Calibri"/>
                <w:sz w:val="18"/>
                <w:szCs w:val="18"/>
              </w:rPr>
              <w:t>n/a</w:t>
            </w:r>
          </w:p>
        </w:tc>
        <w:tc>
          <w:tcPr>
            <w:tcW w:w="417"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1</w:t>
            </w:r>
          </w:p>
        </w:tc>
        <w:tc>
          <w:tcPr>
            <w:tcW w:w="613"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$350,000</w:t>
            </w:r>
          </w:p>
        </w:tc>
      </w:tr>
      <w:tr w:rsidR="00B03CD7" w:rsidRPr="003B2CA4" w:rsidTr="00B03CD7">
        <w:trPr>
          <w:trHeight w:hRule="exact" w:val="496"/>
          <w:jc w:val="center"/>
        </w:trPr>
        <w:tc>
          <w:tcPr>
            <w:tcW w:w="571"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Hayden</w:t>
            </w:r>
          </w:p>
        </w:tc>
        <w:tc>
          <w:tcPr>
            <w:tcW w:w="478"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160170</w:t>
            </w:r>
          </w:p>
        </w:tc>
        <w:tc>
          <w:tcPr>
            <w:tcW w:w="613"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13,294</w:t>
            </w:r>
          </w:p>
        </w:tc>
        <w:tc>
          <w:tcPr>
            <w:tcW w:w="707" w:type="pct"/>
            <w:vAlign w:val="center"/>
          </w:tcPr>
          <w:p w:rsidR="005F1409" w:rsidRPr="00B03CD7" w:rsidRDefault="00862958" w:rsidP="008D1CC9">
            <w:pPr>
              <w:pStyle w:val="BodyText"/>
              <w:jc w:val="center"/>
              <w:rPr>
                <w:rFonts w:ascii="Calibri" w:hAnsi="Calibri"/>
                <w:sz w:val="18"/>
                <w:szCs w:val="18"/>
              </w:rPr>
            </w:pPr>
            <w:r>
              <w:rPr>
                <w:rFonts w:ascii="Calibri" w:hAnsi="Calibri"/>
                <w:sz w:val="18"/>
                <w:szCs w:val="18"/>
              </w:rPr>
              <w:t>Aquifer</w:t>
            </w:r>
          </w:p>
        </w:tc>
        <w:tc>
          <w:tcPr>
            <w:tcW w:w="611"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No</w:t>
            </w:r>
          </w:p>
        </w:tc>
        <w:tc>
          <w:tcPr>
            <w:tcW w:w="425"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0</w:t>
            </w:r>
          </w:p>
        </w:tc>
        <w:tc>
          <w:tcPr>
            <w:tcW w:w="565"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0</w:t>
            </w:r>
          </w:p>
        </w:tc>
        <w:tc>
          <w:tcPr>
            <w:tcW w:w="417"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4</w:t>
            </w:r>
          </w:p>
        </w:tc>
        <w:tc>
          <w:tcPr>
            <w:tcW w:w="613" w:type="pct"/>
            <w:vAlign w:val="center"/>
          </w:tcPr>
          <w:p w:rsidR="005F1409" w:rsidRPr="00B03CD7" w:rsidRDefault="005F3103" w:rsidP="008D1CC9">
            <w:pPr>
              <w:pStyle w:val="BodyText"/>
              <w:jc w:val="center"/>
              <w:rPr>
                <w:rFonts w:ascii="Calibri" w:hAnsi="Calibri"/>
                <w:sz w:val="18"/>
                <w:szCs w:val="18"/>
              </w:rPr>
            </w:pPr>
            <w:r>
              <w:rPr>
                <w:rFonts w:ascii="Calibri" w:hAnsi="Calibri"/>
                <w:sz w:val="18"/>
                <w:szCs w:val="18"/>
              </w:rPr>
              <w:t>$1,008,000</w:t>
            </w:r>
          </w:p>
        </w:tc>
      </w:tr>
      <w:tr w:rsidR="005018E7" w:rsidRPr="003B2CA4" w:rsidTr="00B03CD7">
        <w:trPr>
          <w:trHeight w:hRule="exact" w:val="487"/>
          <w:jc w:val="center"/>
        </w:trPr>
        <w:tc>
          <w:tcPr>
            <w:tcW w:w="571" w:type="pct"/>
            <w:vAlign w:val="center"/>
          </w:tcPr>
          <w:p w:rsidR="005018E7" w:rsidRDefault="005F3103" w:rsidP="008D1CC9">
            <w:pPr>
              <w:pStyle w:val="BodyText"/>
              <w:jc w:val="center"/>
              <w:rPr>
                <w:rFonts w:ascii="Calibri" w:hAnsi="Calibri"/>
                <w:sz w:val="18"/>
                <w:szCs w:val="18"/>
              </w:rPr>
            </w:pPr>
            <w:r>
              <w:rPr>
                <w:rFonts w:ascii="Calibri" w:hAnsi="Calibri"/>
                <w:sz w:val="18"/>
                <w:szCs w:val="18"/>
              </w:rPr>
              <w:t>Post Falls</w:t>
            </w:r>
          </w:p>
        </w:tc>
        <w:tc>
          <w:tcPr>
            <w:tcW w:w="478" w:type="pct"/>
            <w:vAlign w:val="center"/>
          </w:tcPr>
          <w:p w:rsidR="005018E7" w:rsidRPr="00B03CD7" w:rsidRDefault="005F3103" w:rsidP="008D1CC9">
            <w:pPr>
              <w:pStyle w:val="BodyText"/>
              <w:jc w:val="center"/>
              <w:rPr>
                <w:rFonts w:ascii="Calibri" w:hAnsi="Calibri"/>
                <w:sz w:val="18"/>
                <w:szCs w:val="18"/>
              </w:rPr>
            </w:pPr>
            <w:r>
              <w:rPr>
                <w:rFonts w:ascii="Calibri" w:hAnsi="Calibri"/>
                <w:sz w:val="18"/>
                <w:szCs w:val="18"/>
              </w:rPr>
              <w:t>160083</w:t>
            </w:r>
          </w:p>
        </w:tc>
        <w:tc>
          <w:tcPr>
            <w:tcW w:w="613" w:type="pct"/>
            <w:vAlign w:val="center"/>
          </w:tcPr>
          <w:p w:rsidR="005018E7" w:rsidRPr="00B03CD7" w:rsidRDefault="005F3103" w:rsidP="008D1CC9">
            <w:pPr>
              <w:pStyle w:val="BodyText"/>
              <w:jc w:val="center"/>
              <w:rPr>
                <w:rFonts w:ascii="Calibri" w:hAnsi="Calibri"/>
                <w:sz w:val="18"/>
                <w:szCs w:val="18"/>
              </w:rPr>
            </w:pPr>
            <w:r>
              <w:rPr>
                <w:rFonts w:ascii="Calibri" w:hAnsi="Calibri"/>
                <w:sz w:val="18"/>
                <w:szCs w:val="18"/>
              </w:rPr>
              <w:t>27,574</w:t>
            </w:r>
          </w:p>
        </w:tc>
        <w:tc>
          <w:tcPr>
            <w:tcW w:w="707" w:type="pct"/>
            <w:vAlign w:val="center"/>
          </w:tcPr>
          <w:p w:rsidR="005018E7" w:rsidRPr="00B03CD7" w:rsidRDefault="00210713" w:rsidP="005018E7">
            <w:pPr>
              <w:pStyle w:val="BodyText"/>
              <w:jc w:val="center"/>
              <w:rPr>
                <w:rFonts w:ascii="Calibri" w:hAnsi="Calibri"/>
                <w:sz w:val="18"/>
                <w:szCs w:val="18"/>
              </w:rPr>
            </w:pPr>
            <w:proofErr w:type="spellStart"/>
            <w:r>
              <w:rPr>
                <w:rFonts w:ascii="Calibri" w:hAnsi="Calibri"/>
                <w:sz w:val="18"/>
                <w:szCs w:val="18"/>
              </w:rPr>
              <w:t>Q’emiln</w:t>
            </w:r>
            <w:proofErr w:type="spellEnd"/>
            <w:r>
              <w:rPr>
                <w:rFonts w:ascii="Calibri" w:hAnsi="Calibri"/>
                <w:sz w:val="18"/>
                <w:szCs w:val="18"/>
              </w:rPr>
              <w:t xml:space="preserve"> Park</w:t>
            </w:r>
            <w:r w:rsidR="00862958">
              <w:rPr>
                <w:rFonts w:ascii="Calibri" w:hAnsi="Calibri"/>
                <w:sz w:val="18"/>
                <w:szCs w:val="18"/>
              </w:rPr>
              <w:t xml:space="preserve"> &amp; Aquifer</w:t>
            </w:r>
          </w:p>
        </w:tc>
        <w:tc>
          <w:tcPr>
            <w:tcW w:w="611" w:type="pct"/>
            <w:vAlign w:val="center"/>
          </w:tcPr>
          <w:p w:rsidR="005018E7" w:rsidRPr="00B03CD7" w:rsidRDefault="005F3103" w:rsidP="008D1CC9">
            <w:pPr>
              <w:pStyle w:val="BodyText"/>
              <w:jc w:val="center"/>
              <w:rPr>
                <w:rFonts w:ascii="Calibri" w:hAnsi="Calibri"/>
                <w:sz w:val="18"/>
                <w:szCs w:val="18"/>
              </w:rPr>
            </w:pPr>
            <w:r>
              <w:rPr>
                <w:rFonts w:ascii="Calibri" w:hAnsi="Calibri"/>
                <w:sz w:val="18"/>
                <w:szCs w:val="18"/>
              </w:rPr>
              <w:t>No</w:t>
            </w:r>
          </w:p>
        </w:tc>
        <w:tc>
          <w:tcPr>
            <w:tcW w:w="425" w:type="pct"/>
            <w:vAlign w:val="center"/>
          </w:tcPr>
          <w:p w:rsidR="005018E7" w:rsidRPr="00B03CD7" w:rsidRDefault="005F3103" w:rsidP="008D1CC9">
            <w:pPr>
              <w:pStyle w:val="BodyText"/>
              <w:jc w:val="center"/>
              <w:rPr>
                <w:rFonts w:ascii="Calibri" w:hAnsi="Calibri"/>
                <w:sz w:val="18"/>
                <w:szCs w:val="18"/>
              </w:rPr>
            </w:pPr>
            <w:r>
              <w:rPr>
                <w:rFonts w:ascii="Calibri" w:hAnsi="Calibri"/>
                <w:sz w:val="18"/>
                <w:szCs w:val="18"/>
              </w:rPr>
              <w:t>0</w:t>
            </w:r>
          </w:p>
        </w:tc>
        <w:tc>
          <w:tcPr>
            <w:tcW w:w="565" w:type="pct"/>
            <w:vAlign w:val="center"/>
          </w:tcPr>
          <w:p w:rsidR="005018E7" w:rsidRPr="00B03CD7" w:rsidRDefault="005F3103" w:rsidP="008D1CC9">
            <w:pPr>
              <w:pStyle w:val="BodyText"/>
              <w:jc w:val="center"/>
              <w:rPr>
                <w:rFonts w:ascii="Calibri" w:hAnsi="Calibri"/>
                <w:sz w:val="18"/>
                <w:szCs w:val="18"/>
              </w:rPr>
            </w:pPr>
            <w:r>
              <w:rPr>
                <w:rFonts w:ascii="Calibri" w:hAnsi="Calibri"/>
                <w:sz w:val="18"/>
                <w:szCs w:val="18"/>
              </w:rPr>
              <w:t>0</w:t>
            </w:r>
          </w:p>
        </w:tc>
        <w:tc>
          <w:tcPr>
            <w:tcW w:w="417" w:type="pct"/>
            <w:vAlign w:val="center"/>
          </w:tcPr>
          <w:p w:rsidR="005018E7" w:rsidRPr="00B03CD7" w:rsidRDefault="005F3103" w:rsidP="008D1CC9">
            <w:pPr>
              <w:pStyle w:val="BodyText"/>
              <w:jc w:val="center"/>
              <w:rPr>
                <w:rFonts w:ascii="Calibri" w:hAnsi="Calibri"/>
                <w:sz w:val="18"/>
                <w:szCs w:val="18"/>
              </w:rPr>
            </w:pPr>
            <w:r>
              <w:rPr>
                <w:rFonts w:ascii="Calibri" w:hAnsi="Calibri"/>
                <w:sz w:val="18"/>
                <w:szCs w:val="18"/>
              </w:rPr>
              <w:t>12</w:t>
            </w:r>
          </w:p>
        </w:tc>
        <w:tc>
          <w:tcPr>
            <w:tcW w:w="613" w:type="pct"/>
            <w:vAlign w:val="center"/>
          </w:tcPr>
          <w:p w:rsidR="005018E7" w:rsidRPr="00B03CD7" w:rsidRDefault="005F3103" w:rsidP="008D1CC9">
            <w:pPr>
              <w:pStyle w:val="BodyText"/>
              <w:jc w:val="center"/>
              <w:rPr>
                <w:rFonts w:ascii="Calibri" w:hAnsi="Calibri"/>
                <w:sz w:val="18"/>
                <w:szCs w:val="18"/>
              </w:rPr>
            </w:pPr>
            <w:r>
              <w:rPr>
                <w:rFonts w:ascii="Calibri" w:hAnsi="Calibri"/>
                <w:sz w:val="18"/>
                <w:szCs w:val="18"/>
              </w:rPr>
              <w:t>$2,846,000</w:t>
            </w:r>
          </w:p>
        </w:tc>
      </w:tr>
      <w:tr w:rsidR="005F3103" w:rsidRPr="003B2CA4" w:rsidTr="00B03CD7">
        <w:trPr>
          <w:trHeight w:hRule="exact" w:val="487"/>
          <w:jc w:val="center"/>
        </w:trPr>
        <w:tc>
          <w:tcPr>
            <w:tcW w:w="571" w:type="pct"/>
            <w:vAlign w:val="center"/>
          </w:tcPr>
          <w:p w:rsidR="005F3103" w:rsidRDefault="005F3103" w:rsidP="005F3103">
            <w:pPr>
              <w:pStyle w:val="BodyText"/>
              <w:jc w:val="center"/>
              <w:rPr>
                <w:rFonts w:ascii="Calibri" w:hAnsi="Calibri"/>
                <w:sz w:val="18"/>
                <w:szCs w:val="18"/>
              </w:rPr>
            </w:pPr>
            <w:r>
              <w:rPr>
                <w:rFonts w:ascii="Calibri" w:hAnsi="Calibri"/>
                <w:sz w:val="18"/>
                <w:szCs w:val="18"/>
              </w:rPr>
              <w:t>Rathdrum</w:t>
            </w:r>
          </w:p>
        </w:tc>
        <w:tc>
          <w:tcPr>
            <w:tcW w:w="478" w:type="pct"/>
            <w:vAlign w:val="center"/>
          </w:tcPr>
          <w:p w:rsidR="005F3103" w:rsidRPr="00B03CD7" w:rsidRDefault="005F3103" w:rsidP="005F3103">
            <w:pPr>
              <w:pStyle w:val="BodyText"/>
              <w:jc w:val="center"/>
              <w:rPr>
                <w:rFonts w:ascii="Calibri" w:hAnsi="Calibri"/>
                <w:sz w:val="18"/>
                <w:szCs w:val="18"/>
              </w:rPr>
            </w:pPr>
            <w:r>
              <w:rPr>
                <w:rFonts w:ascii="Calibri" w:hAnsi="Calibri"/>
                <w:sz w:val="18"/>
                <w:szCs w:val="18"/>
              </w:rPr>
              <w:t>160187</w:t>
            </w:r>
          </w:p>
        </w:tc>
        <w:tc>
          <w:tcPr>
            <w:tcW w:w="613" w:type="pct"/>
            <w:vAlign w:val="center"/>
          </w:tcPr>
          <w:p w:rsidR="005F3103" w:rsidRPr="00B03CD7" w:rsidRDefault="005F3103" w:rsidP="008D1CC9">
            <w:pPr>
              <w:pStyle w:val="BodyText"/>
              <w:jc w:val="center"/>
              <w:rPr>
                <w:rFonts w:ascii="Calibri" w:hAnsi="Calibri"/>
                <w:sz w:val="18"/>
                <w:szCs w:val="18"/>
              </w:rPr>
            </w:pPr>
            <w:r>
              <w:rPr>
                <w:rFonts w:ascii="Calibri" w:hAnsi="Calibri"/>
                <w:sz w:val="18"/>
                <w:szCs w:val="18"/>
              </w:rPr>
              <w:t>6,826</w:t>
            </w:r>
          </w:p>
        </w:tc>
        <w:tc>
          <w:tcPr>
            <w:tcW w:w="707" w:type="pct"/>
            <w:vAlign w:val="center"/>
          </w:tcPr>
          <w:p w:rsidR="005F3103" w:rsidRPr="00B03CD7" w:rsidRDefault="00862958" w:rsidP="005018E7">
            <w:pPr>
              <w:pStyle w:val="BodyText"/>
              <w:jc w:val="center"/>
              <w:rPr>
                <w:rFonts w:ascii="Calibri" w:hAnsi="Calibri"/>
                <w:sz w:val="18"/>
                <w:szCs w:val="18"/>
              </w:rPr>
            </w:pPr>
            <w:r>
              <w:rPr>
                <w:rFonts w:ascii="Calibri" w:hAnsi="Calibri"/>
                <w:sz w:val="18"/>
                <w:szCs w:val="18"/>
              </w:rPr>
              <w:t>Aquifer</w:t>
            </w:r>
          </w:p>
        </w:tc>
        <w:tc>
          <w:tcPr>
            <w:tcW w:w="611" w:type="pct"/>
            <w:vAlign w:val="center"/>
          </w:tcPr>
          <w:p w:rsidR="005F3103" w:rsidRPr="00B03CD7" w:rsidRDefault="005F3103" w:rsidP="008D1CC9">
            <w:pPr>
              <w:pStyle w:val="BodyText"/>
              <w:jc w:val="center"/>
              <w:rPr>
                <w:rFonts w:ascii="Calibri" w:hAnsi="Calibri"/>
                <w:sz w:val="18"/>
                <w:szCs w:val="18"/>
              </w:rPr>
            </w:pPr>
            <w:r>
              <w:rPr>
                <w:rFonts w:ascii="Calibri" w:hAnsi="Calibri"/>
                <w:sz w:val="18"/>
                <w:szCs w:val="18"/>
              </w:rPr>
              <w:t>No</w:t>
            </w:r>
          </w:p>
        </w:tc>
        <w:tc>
          <w:tcPr>
            <w:tcW w:w="425" w:type="pct"/>
            <w:vAlign w:val="center"/>
          </w:tcPr>
          <w:p w:rsidR="005F3103" w:rsidRPr="00B03CD7" w:rsidRDefault="005F3103" w:rsidP="008D1CC9">
            <w:pPr>
              <w:pStyle w:val="BodyText"/>
              <w:jc w:val="center"/>
              <w:rPr>
                <w:rFonts w:ascii="Calibri" w:hAnsi="Calibri"/>
                <w:sz w:val="18"/>
                <w:szCs w:val="18"/>
              </w:rPr>
            </w:pPr>
            <w:r>
              <w:rPr>
                <w:rFonts w:ascii="Calibri" w:hAnsi="Calibri"/>
                <w:sz w:val="18"/>
                <w:szCs w:val="18"/>
              </w:rPr>
              <w:t>0</w:t>
            </w:r>
          </w:p>
        </w:tc>
        <w:tc>
          <w:tcPr>
            <w:tcW w:w="565" w:type="pct"/>
            <w:vAlign w:val="center"/>
          </w:tcPr>
          <w:p w:rsidR="005F3103" w:rsidRPr="00B03CD7" w:rsidRDefault="005F3103" w:rsidP="008D1CC9">
            <w:pPr>
              <w:pStyle w:val="BodyText"/>
              <w:jc w:val="center"/>
              <w:rPr>
                <w:rFonts w:ascii="Calibri" w:hAnsi="Calibri"/>
                <w:sz w:val="18"/>
                <w:szCs w:val="18"/>
              </w:rPr>
            </w:pPr>
            <w:r>
              <w:rPr>
                <w:rFonts w:ascii="Calibri" w:hAnsi="Calibri"/>
                <w:sz w:val="18"/>
                <w:szCs w:val="18"/>
              </w:rPr>
              <w:t>0</w:t>
            </w:r>
          </w:p>
        </w:tc>
        <w:tc>
          <w:tcPr>
            <w:tcW w:w="417" w:type="pct"/>
            <w:vAlign w:val="center"/>
          </w:tcPr>
          <w:p w:rsidR="005F3103" w:rsidRPr="00B03CD7" w:rsidRDefault="005F3103" w:rsidP="008D1CC9">
            <w:pPr>
              <w:pStyle w:val="BodyText"/>
              <w:jc w:val="center"/>
              <w:rPr>
                <w:rFonts w:ascii="Calibri" w:hAnsi="Calibri"/>
                <w:sz w:val="18"/>
                <w:szCs w:val="18"/>
              </w:rPr>
            </w:pPr>
            <w:r>
              <w:rPr>
                <w:rFonts w:ascii="Calibri" w:hAnsi="Calibri"/>
                <w:sz w:val="18"/>
                <w:szCs w:val="18"/>
              </w:rPr>
              <w:t>21</w:t>
            </w:r>
          </w:p>
        </w:tc>
        <w:tc>
          <w:tcPr>
            <w:tcW w:w="613" w:type="pct"/>
            <w:vAlign w:val="center"/>
          </w:tcPr>
          <w:p w:rsidR="005F3103" w:rsidRPr="00B03CD7" w:rsidRDefault="005F3103" w:rsidP="008D1CC9">
            <w:pPr>
              <w:pStyle w:val="BodyText"/>
              <w:jc w:val="center"/>
              <w:rPr>
                <w:rFonts w:ascii="Calibri" w:hAnsi="Calibri"/>
                <w:sz w:val="18"/>
                <w:szCs w:val="18"/>
              </w:rPr>
            </w:pPr>
            <w:r>
              <w:rPr>
                <w:rFonts w:ascii="Calibri" w:hAnsi="Calibri"/>
                <w:sz w:val="18"/>
                <w:szCs w:val="18"/>
              </w:rPr>
              <w:t>$</w:t>
            </w:r>
            <w:r w:rsidR="00D02F63">
              <w:rPr>
                <w:rFonts w:ascii="Calibri" w:hAnsi="Calibri"/>
                <w:sz w:val="18"/>
                <w:szCs w:val="18"/>
              </w:rPr>
              <w:t>3,102,300</w:t>
            </w:r>
          </w:p>
        </w:tc>
      </w:tr>
      <w:tr w:rsidR="005F3103" w:rsidRPr="003B2CA4" w:rsidTr="00B03CD7">
        <w:trPr>
          <w:trHeight w:hRule="exact" w:val="487"/>
          <w:jc w:val="center"/>
        </w:trPr>
        <w:tc>
          <w:tcPr>
            <w:tcW w:w="571" w:type="pct"/>
            <w:vAlign w:val="center"/>
          </w:tcPr>
          <w:p w:rsidR="005F3103" w:rsidRDefault="005F3103" w:rsidP="008D1CC9">
            <w:pPr>
              <w:pStyle w:val="BodyText"/>
              <w:jc w:val="center"/>
              <w:rPr>
                <w:rFonts w:ascii="Calibri" w:hAnsi="Calibri"/>
                <w:sz w:val="18"/>
                <w:szCs w:val="18"/>
              </w:rPr>
            </w:pPr>
            <w:r>
              <w:rPr>
                <w:rFonts w:ascii="Calibri" w:hAnsi="Calibri"/>
                <w:sz w:val="18"/>
                <w:szCs w:val="18"/>
              </w:rPr>
              <w:t>Kootenai County</w:t>
            </w:r>
          </w:p>
        </w:tc>
        <w:tc>
          <w:tcPr>
            <w:tcW w:w="478" w:type="pct"/>
            <w:vAlign w:val="center"/>
          </w:tcPr>
          <w:p w:rsidR="005F3103" w:rsidRPr="00B03CD7" w:rsidRDefault="00D02F63" w:rsidP="008D1CC9">
            <w:pPr>
              <w:pStyle w:val="BodyText"/>
              <w:jc w:val="center"/>
              <w:rPr>
                <w:rFonts w:ascii="Calibri" w:hAnsi="Calibri"/>
                <w:sz w:val="18"/>
                <w:szCs w:val="18"/>
              </w:rPr>
            </w:pPr>
            <w:r>
              <w:rPr>
                <w:rFonts w:ascii="Calibri" w:hAnsi="Calibri"/>
                <w:sz w:val="18"/>
                <w:szCs w:val="18"/>
              </w:rPr>
              <w:t>160076</w:t>
            </w:r>
          </w:p>
        </w:tc>
        <w:tc>
          <w:tcPr>
            <w:tcW w:w="613" w:type="pct"/>
            <w:vAlign w:val="center"/>
          </w:tcPr>
          <w:p w:rsidR="005F3103" w:rsidRPr="00B03CD7" w:rsidRDefault="00D02F63" w:rsidP="008D1CC9">
            <w:pPr>
              <w:pStyle w:val="BodyText"/>
              <w:jc w:val="center"/>
              <w:rPr>
                <w:rFonts w:ascii="Calibri" w:hAnsi="Calibri"/>
                <w:sz w:val="18"/>
                <w:szCs w:val="18"/>
              </w:rPr>
            </w:pPr>
            <w:r>
              <w:rPr>
                <w:rFonts w:ascii="Calibri" w:hAnsi="Calibri"/>
                <w:sz w:val="18"/>
                <w:szCs w:val="18"/>
              </w:rPr>
              <w:t>138,494</w:t>
            </w:r>
          </w:p>
        </w:tc>
        <w:tc>
          <w:tcPr>
            <w:tcW w:w="707" w:type="pct"/>
            <w:vAlign w:val="center"/>
          </w:tcPr>
          <w:p w:rsidR="005F3103" w:rsidRPr="00B03CD7" w:rsidRDefault="00210713" w:rsidP="005018E7">
            <w:pPr>
              <w:pStyle w:val="BodyText"/>
              <w:jc w:val="center"/>
              <w:rPr>
                <w:rFonts w:ascii="Calibri" w:hAnsi="Calibri"/>
                <w:sz w:val="18"/>
                <w:szCs w:val="18"/>
              </w:rPr>
            </w:pPr>
            <w:r>
              <w:rPr>
                <w:rFonts w:ascii="Calibri" w:hAnsi="Calibri"/>
                <w:sz w:val="18"/>
                <w:szCs w:val="18"/>
              </w:rPr>
              <w:t>Corbin Park</w:t>
            </w:r>
            <w:r w:rsidR="00862958">
              <w:rPr>
                <w:rFonts w:ascii="Calibri" w:hAnsi="Calibri"/>
                <w:sz w:val="18"/>
                <w:szCs w:val="18"/>
              </w:rPr>
              <w:t xml:space="preserve"> &amp; Aquifer</w:t>
            </w:r>
          </w:p>
        </w:tc>
        <w:tc>
          <w:tcPr>
            <w:tcW w:w="611" w:type="pct"/>
            <w:vAlign w:val="center"/>
          </w:tcPr>
          <w:p w:rsidR="005F3103" w:rsidRPr="00B03CD7" w:rsidRDefault="00D02F63" w:rsidP="008D1CC9">
            <w:pPr>
              <w:pStyle w:val="BodyText"/>
              <w:jc w:val="center"/>
              <w:rPr>
                <w:rFonts w:ascii="Calibri" w:hAnsi="Calibri"/>
                <w:sz w:val="18"/>
                <w:szCs w:val="18"/>
              </w:rPr>
            </w:pPr>
            <w:r>
              <w:rPr>
                <w:rFonts w:ascii="Calibri" w:hAnsi="Calibri"/>
                <w:sz w:val="18"/>
                <w:szCs w:val="18"/>
              </w:rPr>
              <w:t>Yes</w:t>
            </w:r>
          </w:p>
        </w:tc>
        <w:tc>
          <w:tcPr>
            <w:tcW w:w="425" w:type="pct"/>
            <w:vAlign w:val="center"/>
          </w:tcPr>
          <w:p w:rsidR="005F3103" w:rsidRPr="00B03CD7" w:rsidRDefault="005F3103" w:rsidP="008D1CC9">
            <w:pPr>
              <w:pStyle w:val="BodyText"/>
              <w:jc w:val="center"/>
              <w:rPr>
                <w:rFonts w:ascii="Calibri" w:hAnsi="Calibri"/>
                <w:sz w:val="18"/>
                <w:szCs w:val="18"/>
              </w:rPr>
            </w:pPr>
          </w:p>
        </w:tc>
        <w:tc>
          <w:tcPr>
            <w:tcW w:w="565" w:type="pct"/>
            <w:vAlign w:val="center"/>
          </w:tcPr>
          <w:p w:rsidR="005F3103" w:rsidRPr="00B03CD7" w:rsidRDefault="00D02F63" w:rsidP="008D1CC9">
            <w:pPr>
              <w:pStyle w:val="BodyText"/>
              <w:jc w:val="center"/>
              <w:rPr>
                <w:rFonts w:ascii="Calibri" w:hAnsi="Calibri"/>
                <w:sz w:val="18"/>
                <w:szCs w:val="18"/>
              </w:rPr>
            </w:pPr>
            <w:r>
              <w:rPr>
                <w:rFonts w:ascii="Calibri" w:hAnsi="Calibri"/>
                <w:sz w:val="18"/>
                <w:szCs w:val="18"/>
              </w:rPr>
              <w:t>8</w:t>
            </w:r>
          </w:p>
        </w:tc>
        <w:tc>
          <w:tcPr>
            <w:tcW w:w="417" w:type="pct"/>
            <w:vAlign w:val="center"/>
          </w:tcPr>
          <w:p w:rsidR="005F3103" w:rsidRPr="00B03CD7" w:rsidRDefault="00D02F63" w:rsidP="008D1CC9">
            <w:pPr>
              <w:pStyle w:val="BodyText"/>
              <w:jc w:val="center"/>
              <w:rPr>
                <w:rFonts w:ascii="Calibri" w:hAnsi="Calibri"/>
                <w:sz w:val="18"/>
                <w:szCs w:val="18"/>
              </w:rPr>
            </w:pPr>
            <w:r>
              <w:rPr>
                <w:rFonts w:ascii="Calibri" w:hAnsi="Calibri"/>
                <w:sz w:val="18"/>
                <w:szCs w:val="18"/>
              </w:rPr>
              <w:t>284</w:t>
            </w:r>
          </w:p>
        </w:tc>
        <w:tc>
          <w:tcPr>
            <w:tcW w:w="613" w:type="pct"/>
            <w:vAlign w:val="center"/>
          </w:tcPr>
          <w:p w:rsidR="005F3103" w:rsidRPr="00B03CD7" w:rsidRDefault="00D02F63" w:rsidP="008D1CC9">
            <w:pPr>
              <w:pStyle w:val="BodyText"/>
              <w:jc w:val="center"/>
              <w:rPr>
                <w:rFonts w:ascii="Calibri" w:hAnsi="Calibri"/>
                <w:sz w:val="18"/>
                <w:szCs w:val="18"/>
              </w:rPr>
            </w:pPr>
            <w:r>
              <w:rPr>
                <w:rFonts w:ascii="Calibri" w:hAnsi="Calibri"/>
                <w:sz w:val="18"/>
                <w:szCs w:val="18"/>
              </w:rPr>
              <w:t>$63,005,900</w:t>
            </w:r>
          </w:p>
        </w:tc>
      </w:tr>
    </w:tbl>
    <w:p w:rsidR="00BB079B" w:rsidRPr="00BB079B" w:rsidRDefault="00BB079B" w:rsidP="008F4AC5">
      <w:pPr>
        <w:pStyle w:val="BodyText"/>
        <w:spacing w:after="0"/>
        <w:rPr>
          <w:rFonts w:ascii="Calibri" w:hAnsi="Calibri"/>
          <w:sz w:val="14"/>
        </w:rPr>
      </w:pPr>
    </w:p>
    <w:p w:rsidR="00BC4498" w:rsidRPr="00676E00" w:rsidRDefault="00BC4498" w:rsidP="008F4AC5">
      <w:pPr>
        <w:pStyle w:val="BodyText"/>
        <w:spacing w:after="0"/>
        <w:rPr>
          <w:rFonts w:ascii="Calibri" w:hAnsi="Calibri"/>
          <w:sz w:val="22"/>
          <w:szCs w:val="22"/>
        </w:rPr>
      </w:pPr>
      <w:r w:rsidRPr="00676E00">
        <w:rPr>
          <w:rFonts w:ascii="Calibri" w:hAnsi="Calibri"/>
          <w:sz w:val="22"/>
          <w:szCs w:val="22"/>
        </w:rPr>
        <w:t xml:space="preserve">The estimated HAZUS Building Value exposed is an estimate of the structure and content value within the entire community and does not </w:t>
      </w:r>
      <w:r w:rsidR="0097484A" w:rsidRPr="00676E00">
        <w:rPr>
          <w:rFonts w:ascii="Calibri" w:hAnsi="Calibri"/>
          <w:sz w:val="22"/>
          <w:szCs w:val="22"/>
        </w:rPr>
        <w:t xml:space="preserve">differentiate between structures located within </w:t>
      </w:r>
      <w:r w:rsidRPr="00676E00">
        <w:rPr>
          <w:rFonts w:ascii="Calibri" w:hAnsi="Calibri"/>
          <w:sz w:val="22"/>
          <w:szCs w:val="22"/>
        </w:rPr>
        <w:t>hazard areas</w:t>
      </w:r>
      <w:r w:rsidR="0097484A" w:rsidRPr="00676E00">
        <w:rPr>
          <w:rFonts w:ascii="Calibri" w:hAnsi="Calibri"/>
          <w:sz w:val="22"/>
          <w:szCs w:val="22"/>
        </w:rPr>
        <w:t xml:space="preserve"> and those located outside hazard areas</w:t>
      </w:r>
      <w:r w:rsidRPr="00676E00">
        <w:rPr>
          <w:rFonts w:ascii="Calibri" w:hAnsi="Calibri"/>
          <w:sz w:val="22"/>
          <w:szCs w:val="22"/>
        </w:rPr>
        <w:t>.</w:t>
      </w:r>
    </w:p>
    <w:p w:rsidR="00BC4498" w:rsidRPr="00676E00" w:rsidRDefault="00BC4498" w:rsidP="008F4AC5">
      <w:pPr>
        <w:pStyle w:val="BodyText"/>
        <w:spacing w:after="0"/>
        <w:rPr>
          <w:rFonts w:ascii="Calibri" w:hAnsi="Calibri"/>
          <w:sz w:val="22"/>
          <w:szCs w:val="22"/>
        </w:rPr>
      </w:pPr>
    </w:p>
    <w:p w:rsidR="009A7133" w:rsidRPr="00676E00" w:rsidRDefault="0097484A" w:rsidP="008F4AC5">
      <w:pPr>
        <w:pStyle w:val="BodyText"/>
        <w:spacing w:after="0"/>
        <w:rPr>
          <w:rFonts w:ascii="Calibri" w:hAnsi="Calibri"/>
          <w:sz w:val="22"/>
          <w:szCs w:val="22"/>
        </w:rPr>
      </w:pPr>
      <w:r w:rsidRPr="00676E00">
        <w:rPr>
          <w:rFonts w:ascii="Calibri" w:hAnsi="Calibri"/>
          <w:sz w:val="22"/>
          <w:szCs w:val="22"/>
        </w:rPr>
        <w:t>Flood claims are indicative of past damage</w:t>
      </w:r>
      <w:r w:rsidR="00EE3134" w:rsidRPr="00676E00">
        <w:rPr>
          <w:rFonts w:ascii="Calibri" w:hAnsi="Calibri"/>
          <w:sz w:val="22"/>
          <w:szCs w:val="22"/>
        </w:rPr>
        <w:t xml:space="preserve"> to structures</w:t>
      </w:r>
      <w:r w:rsidRPr="00676E00">
        <w:rPr>
          <w:rFonts w:ascii="Calibri" w:hAnsi="Calibri"/>
          <w:sz w:val="22"/>
          <w:szCs w:val="22"/>
        </w:rPr>
        <w:t xml:space="preserve">.  In general, </w:t>
      </w:r>
      <w:r w:rsidR="00EE3134" w:rsidRPr="00676E00">
        <w:rPr>
          <w:rFonts w:ascii="Calibri" w:hAnsi="Calibri"/>
          <w:sz w:val="22"/>
          <w:szCs w:val="22"/>
        </w:rPr>
        <w:t>unless a community has pursued mitigation measures, a greater number of</w:t>
      </w:r>
      <w:r w:rsidRPr="00676E00">
        <w:rPr>
          <w:rFonts w:ascii="Calibri" w:hAnsi="Calibri"/>
          <w:sz w:val="22"/>
          <w:szCs w:val="22"/>
        </w:rPr>
        <w:t xml:space="preserve"> flood </w:t>
      </w:r>
      <w:r w:rsidR="002557E9" w:rsidRPr="00676E00">
        <w:rPr>
          <w:rFonts w:ascii="Calibri" w:hAnsi="Calibri"/>
          <w:sz w:val="22"/>
          <w:szCs w:val="22"/>
        </w:rPr>
        <w:t>claims suggest</w:t>
      </w:r>
      <w:r w:rsidR="00EE3134" w:rsidRPr="00676E00">
        <w:rPr>
          <w:rFonts w:ascii="Calibri" w:hAnsi="Calibri"/>
          <w:sz w:val="22"/>
          <w:szCs w:val="22"/>
        </w:rPr>
        <w:t xml:space="preserve"> that there is a greater potential for future losses.  Communiti</w:t>
      </w:r>
      <w:r w:rsidR="002557E9" w:rsidRPr="00676E00">
        <w:rPr>
          <w:rFonts w:ascii="Calibri" w:hAnsi="Calibri"/>
          <w:sz w:val="22"/>
          <w:szCs w:val="22"/>
        </w:rPr>
        <w:t>es can use this information to identify mitigation opportunities.</w:t>
      </w:r>
    </w:p>
    <w:p w:rsidR="008F4AC5" w:rsidRDefault="008F4AC5" w:rsidP="008F4AC5">
      <w:pPr>
        <w:pStyle w:val="BodyText"/>
        <w:spacing w:after="0"/>
        <w:rPr>
          <w:rFonts w:ascii="Calibri" w:hAnsi="Calibri"/>
          <w:sz w:val="20"/>
        </w:rPr>
      </w:pPr>
    </w:p>
    <w:p w:rsidR="008C6DED" w:rsidRDefault="008C6DED">
      <w:pPr>
        <w:spacing w:after="200" w:line="276" w:lineRule="auto"/>
        <w:rPr>
          <w:rFonts w:ascii="Calibri" w:hAnsi="Calibri" w:cs="Arial"/>
          <w:bCs/>
          <w:sz w:val="20"/>
          <w:szCs w:val="22"/>
        </w:rPr>
        <w:sectPr w:rsidR="008C6DED" w:rsidSect="00F07CC1">
          <w:headerReference w:type="default" r:id="rId40"/>
          <w:footerReference w:type="default" r:id="rId41"/>
          <w:pgSz w:w="12240" w:h="15840" w:code="1"/>
          <w:pgMar w:top="1440" w:right="1170" w:bottom="1440" w:left="1080" w:header="1296" w:footer="720" w:gutter="0"/>
          <w:cols w:space="720"/>
          <w:docGrid w:linePitch="360"/>
        </w:sectPr>
      </w:pPr>
    </w:p>
    <w:p w:rsidR="0034603A" w:rsidRDefault="000C430A" w:rsidP="00BA0C7E">
      <w:pPr>
        <w:pStyle w:val="BodyText"/>
        <w:spacing w:after="0"/>
        <w:rPr>
          <w:rFonts w:ascii="Calibri" w:hAnsi="Calibri"/>
          <w:b/>
          <w:noProof/>
          <w:sz w:val="22"/>
          <w:szCs w:val="22"/>
        </w:rPr>
      </w:pPr>
      <w:bookmarkStart w:id="294" w:name="_Toc266258727"/>
      <w:r>
        <w:rPr>
          <w:rFonts w:ascii="Calibri" w:hAnsi="Calibri"/>
          <w:b/>
          <w:noProof/>
          <w:sz w:val="22"/>
          <w:szCs w:val="22"/>
        </w:rPr>
        <w:lastRenderedPageBreak/>
        <w:t>Hazus</w:t>
      </w:r>
      <w:r w:rsidR="0034603A">
        <w:rPr>
          <w:rFonts w:ascii="Calibri" w:hAnsi="Calibri"/>
          <w:b/>
          <w:noProof/>
          <w:sz w:val="22"/>
          <w:szCs w:val="22"/>
        </w:rPr>
        <w:t xml:space="preserve"> Estimated Loss Information</w:t>
      </w:r>
    </w:p>
    <w:p w:rsidR="00077A86" w:rsidRPr="00976F2A" w:rsidRDefault="00077A86" w:rsidP="00BA0C7E">
      <w:pPr>
        <w:pStyle w:val="BodyText"/>
        <w:spacing w:after="0"/>
        <w:rPr>
          <w:rFonts w:ascii="Calibri" w:hAnsi="Calibri"/>
          <w:b/>
          <w:color w:val="4F81BD"/>
        </w:rPr>
      </w:pPr>
    </w:p>
    <w:tbl>
      <w:tblPr>
        <w:tblW w:w="12220" w:type="dxa"/>
        <w:tblInd w:w="93" w:type="dxa"/>
        <w:tblLook w:val="04A0" w:firstRow="1" w:lastRow="0" w:firstColumn="1" w:lastColumn="0" w:noHBand="0" w:noVBand="1"/>
      </w:tblPr>
      <w:tblGrid>
        <w:gridCol w:w="1640"/>
        <w:gridCol w:w="1420"/>
        <w:gridCol w:w="920"/>
        <w:gridCol w:w="1240"/>
        <w:gridCol w:w="820"/>
        <w:gridCol w:w="1240"/>
        <w:gridCol w:w="820"/>
        <w:gridCol w:w="1240"/>
        <w:gridCol w:w="820"/>
        <w:gridCol w:w="1240"/>
        <w:gridCol w:w="820"/>
      </w:tblGrid>
      <w:tr w:rsidR="000A2A34" w:rsidRPr="000A2A34" w:rsidTr="000A2A34">
        <w:trPr>
          <w:trHeight w:val="600"/>
        </w:trPr>
        <w:tc>
          <w:tcPr>
            <w:tcW w:w="12220" w:type="dxa"/>
            <w:gridSpan w:val="11"/>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0A2A34" w:rsidRPr="000A2A34" w:rsidRDefault="000A2A34" w:rsidP="000A2A34">
            <w:pPr>
              <w:jc w:val="center"/>
              <w:rPr>
                <w:rFonts w:ascii="Calibri" w:hAnsi="Calibri" w:cs="Calibri"/>
                <w:b/>
                <w:bCs/>
                <w:color w:val="000000"/>
              </w:rPr>
            </w:pPr>
            <w:bookmarkStart w:id="295" w:name="RANGE!A1:K9"/>
            <w:bookmarkEnd w:id="294"/>
            <w:r w:rsidRPr="000A2A34">
              <w:rPr>
                <w:rFonts w:ascii="Calibri" w:hAnsi="Calibri" w:cs="Calibri"/>
                <w:b/>
                <w:bCs/>
                <w:color w:val="000000"/>
                <w:sz w:val="22"/>
                <w:szCs w:val="22"/>
              </w:rPr>
              <w:t>Estimated Potential Losses for Flood Event Scenarios For Upper Spokane Watershed</w:t>
            </w:r>
            <w:bookmarkEnd w:id="295"/>
          </w:p>
        </w:tc>
      </w:tr>
      <w:tr w:rsidR="000A2A34" w:rsidRPr="000A2A34" w:rsidTr="000A2A34">
        <w:trPr>
          <w:trHeight w:val="300"/>
        </w:trPr>
        <w:tc>
          <w:tcPr>
            <w:tcW w:w="1640"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234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Total Inventory</w:t>
            </w:r>
          </w:p>
        </w:tc>
        <w:tc>
          <w:tcPr>
            <w:tcW w:w="2060"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 (10-yr)</w:t>
            </w:r>
          </w:p>
        </w:tc>
        <w:tc>
          <w:tcPr>
            <w:tcW w:w="2060"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 (50-yr)</w:t>
            </w:r>
          </w:p>
        </w:tc>
        <w:tc>
          <w:tcPr>
            <w:tcW w:w="2060"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 (100-yr)</w:t>
            </w:r>
          </w:p>
        </w:tc>
        <w:tc>
          <w:tcPr>
            <w:tcW w:w="2060"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0.2% (500-yr)</w:t>
            </w:r>
          </w:p>
        </w:tc>
      </w:tr>
      <w:tr w:rsidR="000A2A34" w:rsidRPr="000A2A34" w:rsidTr="000A2A34">
        <w:trPr>
          <w:trHeight w:val="375"/>
        </w:trPr>
        <w:tc>
          <w:tcPr>
            <w:tcW w:w="1640"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420" w:type="dxa"/>
            <w:tcBorders>
              <w:top w:val="nil"/>
              <w:left w:val="single" w:sz="8" w:space="0" w:color="auto"/>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Estimated Value</w:t>
            </w:r>
          </w:p>
        </w:tc>
        <w:tc>
          <w:tcPr>
            <w:tcW w:w="920"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of Total</w:t>
            </w:r>
          </w:p>
        </w:tc>
        <w:tc>
          <w:tcPr>
            <w:tcW w:w="1240"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820"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240"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820"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240"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820"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240"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820"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r>
      <w:tr w:rsidR="000A2A34" w:rsidRPr="000A2A34" w:rsidTr="000A2A34">
        <w:trPr>
          <w:trHeight w:val="600"/>
        </w:trPr>
        <w:tc>
          <w:tcPr>
            <w:tcW w:w="16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Residential Buildings/Contents</w:t>
            </w:r>
          </w:p>
        </w:tc>
        <w:tc>
          <w:tcPr>
            <w:tcW w:w="1420" w:type="dxa"/>
            <w:tcBorders>
              <w:top w:val="single" w:sz="8" w:space="0" w:color="auto"/>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$23,617,500,000 </w:t>
            </w:r>
          </w:p>
        </w:tc>
        <w:tc>
          <w:tcPr>
            <w:tcW w:w="920"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62%</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$181,290,000 </w:t>
            </w:r>
          </w:p>
        </w:tc>
        <w:tc>
          <w:tcPr>
            <w:tcW w:w="820"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$239,170,000 </w:t>
            </w:r>
          </w:p>
        </w:tc>
        <w:tc>
          <w:tcPr>
            <w:tcW w:w="820"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$266,680,000 </w:t>
            </w:r>
          </w:p>
        </w:tc>
        <w:tc>
          <w:tcPr>
            <w:tcW w:w="820"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$320,660,000 </w:t>
            </w:r>
          </w:p>
        </w:tc>
        <w:tc>
          <w:tcPr>
            <w:tcW w:w="820"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r>
      <w:tr w:rsidR="000A2A34" w:rsidRPr="000A2A34" w:rsidTr="000A2A34">
        <w:trPr>
          <w:trHeight w:val="600"/>
        </w:trPr>
        <w:tc>
          <w:tcPr>
            <w:tcW w:w="1640"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Commercial Buildings/Contents</w:t>
            </w:r>
          </w:p>
        </w:tc>
        <w:tc>
          <w:tcPr>
            <w:tcW w:w="1420"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$10,680,820,000 </w:t>
            </w:r>
          </w:p>
        </w:tc>
        <w:tc>
          <w:tcPr>
            <w:tcW w:w="920"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28%</w:t>
            </w:r>
          </w:p>
        </w:tc>
        <w:tc>
          <w:tcPr>
            <w:tcW w:w="1240"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$123,670,000 </w:t>
            </w:r>
          </w:p>
        </w:tc>
        <w:tc>
          <w:tcPr>
            <w:tcW w:w="820"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240"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$175,260,000 </w:t>
            </w:r>
          </w:p>
        </w:tc>
        <w:tc>
          <w:tcPr>
            <w:tcW w:w="820"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c>
          <w:tcPr>
            <w:tcW w:w="1240"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$194,950,000 </w:t>
            </w:r>
          </w:p>
        </w:tc>
        <w:tc>
          <w:tcPr>
            <w:tcW w:w="820"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c>
          <w:tcPr>
            <w:tcW w:w="1240"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$228,810,000 </w:t>
            </w:r>
          </w:p>
        </w:tc>
        <w:tc>
          <w:tcPr>
            <w:tcW w:w="820"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r>
      <w:tr w:rsidR="000A2A34" w:rsidRPr="000A2A34" w:rsidTr="000A2A34">
        <w:trPr>
          <w:trHeight w:val="600"/>
        </w:trPr>
        <w:tc>
          <w:tcPr>
            <w:tcW w:w="1640" w:type="dxa"/>
            <w:tcBorders>
              <w:top w:val="nil"/>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Other Building/Contents</w:t>
            </w:r>
          </w:p>
        </w:tc>
        <w:tc>
          <w:tcPr>
            <w:tcW w:w="1420"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$3,935,620,000 </w:t>
            </w:r>
          </w:p>
        </w:tc>
        <w:tc>
          <w:tcPr>
            <w:tcW w:w="920"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10%</w:t>
            </w:r>
          </w:p>
        </w:tc>
        <w:tc>
          <w:tcPr>
            <w:tcW w:w="1240"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$43,110,000 </w:t>
            </w:r>
          </w:p>
        </w:tc>
        <w:tc>
          <w:tcPr>
            <w:tcW w:w="820"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240"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$58,520,000 </w:t>
            </w:r>
          </w:p>
        </w:tc>
        <w:tc>
          <w:tcPr>
            <w:tcW w:w="820"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240"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$64,220,000 </w:t>
            </w:r>
          </w:p>
        </w:tc>
        <w:tc>
          <w:tcPr>
            <w:tcW w:w="820"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c>
          <w:tcPr>
            <w:tcW w:w="1240"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$80,140,000 </w:t>
            </w:r>
          </w:p>
        </w:tc>
        <w:tc>
          <w:tcPr>
            <w:tcW w:w="820"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r>
      <w:tr w:rsidR="000A2A34" w:rsidRPr="000A2A34" w:rsidTr="000A2A34">
        <w:trPr>
          <w:trHeight w:val="600"/>
        </w:trPr>
        <w:tc>
          <w:tcPr>
            <w:tcW w:w="1640"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 Building/Contents</w:t>
            </w:r>
            <w:r w:rsidRPr="000A2A34">
              <w:rPr>
                <w:rFonts w:ascii="Calibri" w:hAnsi="Calibri" w:cs="Calibri"/>
                <w:b/>
                <w:bCs/>
                <w:color w:val="000000"/>
                <w:sz w:val="14"/>
                <w:szCs w:val="14"/>
                <w:vertAlign w:val="superscript"/>
              </w:rPr>
              <w:t>3</w:t>
            </w:r>
          </w:p>
        </w:tc>
        <w:tc>
          <w:tcPr>
            <w:tcW w:w="1420" w:type="dxa"/>
            <w:tcBorders>
              <w:top w:val="nil"/>
              <w:left w:val="nil"/>
              <w:bottom w:val="single" w:sz="4"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$38,233,950,000 </w:t>
            </w:r>
          </w:p>
        </w:tc>
        <w:tc>
          <w:tcPr>
            <w:tcW w:w="920" w:type="dxa"/>
            <w:tcBorders>
              <w:top w:val="nil"/>
              <w:left w:val="nil"/>
              <w:bottom w:val="single" w:sz="4"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100%</w:t>
            </w:r>
          </w:p>
        </w:tc>
        <w:tc>
          <w:tcPr>
            <w:tcW w:w="1240" w:type="dxa"/>
            <w:tcBorders>
              <w:top w:val="nil"/>
              <w:left w:val="nil"/>
              <w:bottom w:val="single" w:sz="4"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$348,080,000 </w:t>
            </w:r>
          </w:p>
        </w:tc>
        <w:tc>
          <w:tcPr>
            <w:tcW w:w="820" w:type="dxa"/>
            <w:tcBorders>
              <w:top w:val="nil"/>
              <w:left w:val="nil"/>
              <w:bottom w:val="single" w:sz="4"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1%</w:t>
            </w:r>
          </w:p>
        </w:tc>
        <w:tc>
          <w:tcPr>
            <w:tcW w:w="1240" w:type="dxa"/>
            <w:tcBorders>
              <w:top w:val="nil"/>
              <w:left w:val="nil"/>
              <w:bottom w:val="single" w:sz="4"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$472,940,000 </w:t>
            </w:r>
          </w:p>
        </w:tc>
        <w:tc>
          <w:tcPr>
            <w:tcW w:w="820" w:type="dxa"/>
            <w:tcBorders>
              <w:top w:val="nil"/>
              <w:left w:val="nil"/>
              <w:bottom w:val="single" w:sz="4"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1%</w:t>
            </w:r>
          </w:p>
        </w:tc>
        <w:tc>
          <w:tcPr>
            <w:tcW w:w="1240" w:type="dxa"/>
            <w:tcBorders>
              <w:top w:val="nil"/>
              <w:left w:val="nil"/>
              <w:bottom w:val="single" w:sz="4"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$525,840,000 </w:t>
            </w:r>
          </w:p>
        </w:tc>
        <w:tc>
          <w:tcPr>
            <w:tcW w:w="820" w:type="dxa"/>
            <w:tcBorders>
              <w:top w:val="nil"/>
              <w:left w:val="nil"/>
              <w:bottom w:val="single" w:sz="4"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1%</w:t>
            </w:r>
          </w:p>
        </w:tc>
        <w:tc>
          <w:tcPr>
            <w:tcW w:w="1240" w:type="dxa"/>
            <w:tcBorders>
              <w:top w:val="nil"/>
              <w:left w:val="nil"/>
              <w:bottom w:val="single" w:sz="4"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$629,600,000 </w:t>
            </w:r>
          </w:p>
        </w:tc>
        <w:tc>
          <w:tcPr>
            <w:tcW w:w="820" w:type="dxa"/>
            <w:tcBorders>
              <w:top w:val="nil"/>
              <w:left w:val="nil"/>
              <w:bottom w:val="single" w:sz="4"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2%</w:t>
            </w:r>
          </w:p>
        </w:tc>
      </w:tr>
      <w:tr w:rsidR="000A2A34" w:rsidRPr="000A2A34" w:rsidTr="000A2A34">
        <w:trPr>
          <w:trHeight w:val="600"/>
        </w:trPr>
        <w:tc>
          <w:tcPr>
            <w:tcW w:w="1640" w:type="dxa"/>
            <w:tcBorders>
              <w:top w:val="nil"/>
              <w:left w:val="single" w:sz="8" w:space="0" w:color="auto"/>
              <w:bottom w:val="nil"/>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Business Disruption</w:t>
            </w:r>
            <w:r w:rsidRPr="000A2A34">
              <w:rPr>
                <w:rFonts w:ascii="Calibri" w:hAnsi="Calibri" w:cs="Calibri"/>
                <w:b/>
                <w:bCs/>
                <w:color w:val="000000"/>
                <w:sz w:val="14"/>
                <w:szCs w:val="14"/>
                <w:vertAlign w:val="superscript"/>
              </w:rPr>
              <w:t>4</w:t>
            </w:r>
          </w:p>
        </w:tc>
        <w:tc>
          <w:tcPr>
            <w:tcW w:w="1420" w:type="dxa"/>
            <w:tcBorders>
              <w:top w:val="nil"/>
              <w:left w:val="nil"/>
              <w:bottom w:val="nil"/>
              <w:right w:val="single" w:sz="4" w:space="0" w:color="auto"/>
            </w:tcBorders>
            <w:shd w:val="clear" w:color="auto" w:fill="auto"/>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N/A</w:t>
            </w:r>
          </w:p>
        </w:tc>
        <w:tc>
          <w:tcPr>
            <w:tcW w:w="920" w:type="dxa"/>
            <w:tcBorders>
              <w:top w:val="nil"/>
              <w:left w:val="nil"/>
              <w:bottom w:val="nil"/>
              <w:right w:val="single" w:sz="8" w:space="0" w:color="auto"/>
            </w:tcBorders>
            <w:shd w:val="clear" w:color="auto" w:fill="auto"/>
            <w:noWrap/>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N/A</w:t>
            </w:r>
          </w:p>
        </w:tc>
        <w:tc>
          <w:tcPr>
            <w:tcW w:w="1240" w:type="dxa"/>
            <w:tcBorders>
              <w:top w:val="nil"/>
              <w:left w:val="nil"/>
              <w:bottom w:val="nil"/>
              <w:right w:val="single" w:sz="4" w:space="0" w:color="auto"/>
            </w:tcBorders>
            <w:shd w:val="clear" w:color="auto" w:fill="auto"/>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 xml:space="preserve">$22,680,000 </w:t>
            </w:r>
          </w:p>
        </w:tc>
        <w:tc>
          <w:tcPr>
            <w:tcW w:w="820" w:type="dxa"/>
            <w:tcBorders>
              <w:top w:val="nil"/>
              <w:left w:val="nil"/>
              <w:bottom w:val="nil"/>
              <w:right w:val="single" w:sz="8" w:space="0" w:color="auto"/>
            </w:tcBorders>
            <w:shd w:val="clear" w:color="auto" w:fill="auto"/>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N/A</w:t>
            </w:r>
          </w:p>
        </w:tc>
        <w:tc>
          <w:tcPr>
            <w:tcW w:w="1240" w:type="dxa"/>
            <w:tcBorders>
              <w:top w:val="nil"/>
              <w:left w:val="nil"/>
              <w:bottom w:val="nil"/>
              <w:right w:val="single" w:sz="4" w:space="0" w:color="auto"/>
            </w:tcBorders>
            <w:shd w:val="clear" w:color="auto" w:fill="auto"/>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 xml:space="preserve">$29,850,000 </w:t>
            </w:r>
          </w:p>
        </w:tc>
        <w:tc>
          <w:tcPr>
            <w:tcW w:w="820" w:type="dxa"/>
            <w:tcBorders>
              <w:top w:val="nil"/>
              <w:left w:val="nil"/>
              <w:bottom w:val="nil"/>
              <w:right w:val="single" w:sz="8" w:space="0" w:color="auto"/>
            </w:tcBorders>
            <w:shd w:val="clear" w:color="auto" w:fill="auto"/>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N/A</w:t>
            </w:r>
          </w:p>
        </w:tc>
        <w:tc>
          <w:tcPr>
            <w:tcW w:w="1240" w:type="dxa"/>
            <w:tcBorders>
              <w:top w:val="nil"/>
              <w:left w:val="nil"/>
              <w:bottom w:val="nil"/>
              <w:right w:val="single" w:sz="4" w:space="0" w:color="auto"/>
            </w:tcBorders>
            <w:shd w:val="clear" w:color="auto" w:fill="auto"/>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 xml:space="preserve">$32,350,000 </w:t>
            </w:r>
          </w:p>
        </w:tc>
        <w:tc>
          <w:tcPr>
            <w:tcW w:w="820" w:type="dxa"/>
            <w:tcBorders>
              <w:top w:val="nil"/>
              <w:left w:val="nil"/>
              <w:bottom w:val="nil"/>
              <w:right w:val="single" w:sz="8" w:space="0" w:color="auto"/>
            </w:tcBorders>
            <w:shd w:val="clear" w:color="auto" w:fill="auto"/>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N/A</w:t>
            </w:r>
          </w:p>
        </w:tc>
        <w:tc>
          <w:tcPr>
            <w:tcW w:w="1240" w:type="dxa"/>
            <w:tcBorders>
              <w:top w:val="nil"/>
              <w:left w:val="nil"/>
              <w:bottom w:val="nil"/>
              <w:right w:val="single" w:sz="4" w:space="0" w:color="auto"/>
            </w:tcBorders>
            <w:shd w:val="clear" w:color="auto" w:fill="auto"/>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 xml:space="preserve">$38,260,000 </w:t>
            </w:r>
          </w:p>
        </w:tc>
        <w:tc>
          <w:tcPr>
            <w:tcW w:w="820" w:type="dxa"/>
            <w:tcBorders>
              <w:top w:val="nil"/>
              <w:left w:val="nil"/>
              <w:bottom w:val="nil"/>
              <w:right w:val="single" w:sz="8" w:space="0" w:color="auto"/>
            </w:tcBorders>
            <w:shd w:val="clear" w:color="auto" w:fill="auto"/>
            <w:vAlign w:val="center"/>
            <w:hideMark/>
          </w:tcPr>
          <w:p w:rsidR="000A2A34" w:rsidRPr="00A40896" w:rsidRDefault="000A2A34" w:rsidP="000A2A34">
            <w:pPr>
              <w:jc w:val="center"/>
              <w:rPr>
                <w:rFonts w:ascii="Calibri" w:hAnsi="Calibri" w:cs="Calibri"/>
                <w:color w:val="000000"/>
                <w:sz w:val="14"/>
                <w:szCs w:val="14"/>
              </w:rPr>
            </w:pPr>
            <w:r w:rsidRPr="00A40896">
              <w:rPr>
                <w:rFonts w:ascii="Calibri" w:hAnsi="Calibri" w:cs="Calibri"/>
                <w:color w:val="000000"/>
                <w:sz w:val="14"/>
                <w:szCs w:val="14"/>
              </w:rPr>
              <w:t>N/A</w:t>
            </w:r>
          </w:p>
        </w:tc>
      </w:tr>
      <w:tr w:rsidR="000A2A34" w:rsidRPr="000A2A34" w:rsidTr="000A2A34">
        <w:trPr>
          <w:trHeight w:val="600"/>
        </w:trPr>
        <w:tc>
          <w:tcPr>
            <w:tcW w:w="164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w:t>
            </w:r>
            <w:r w:rsidRPr="000A2A34">
              <w:rPr>
                <w:rFonts w:ascii="Calibri" w:hAnsi="Calibri" w:cs="Calibri"/>
                <w:b/>
                <w:bCs/>
                <w:color w:val="000000"/>
                <w:sz w:val="14"/>
                <w:szCs w:val="14"/>
                <w:vertAlign w:val="superscript"/>
              </w:rPr>
              <w:t>5</w:t>
            </w:r>
          </w:p>
        </w:tc>
        <w:tc>
          <w:tcPr>
            <w:tcW w:w="1420"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$38,233,950,000 </w:t>
            </w:r>
          </w:p>
        </w:tc>
        <w:tc>
          <w:tcPr>
            <w:tcW w:w="920"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N/A</w:t>
            </w:r>
          </w:p>
        </w:tc>
        <w:tc>
          <w:tcPr>
            <w:tcW w:w="1240" w:type="dxa"/>
            <w:tcBorders>
              <w:top w:val="single" w:sz="8" w:space="0" w:color="auto"/>
              <w:left w:val="nil"/>
              <w:bottom w:val="single" w:sz="8"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$370,760,000 </w:t>
            </w:r>
          </w:p>
        </w:tc>
        <w:tc>
          <w:tcPr>
            <w:tcW w:w="820"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N/A</w:t>
            </w:r>
          </w:p>
        </w:tc>
        <w:tc>
          <w:tcPr>
            <w:tcW w:w="1240" w:type="dxa"/>
            <w:tcBorders>
              <w:top w:val="single" w:sz="8" w:space="0" w:color="auto"/>
              <w:left w:val="nil"/>
              <w:bottom w:val="single" w:sz="8"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$502,790,000 </w:t>
            </w:r>
          </w:p>
        </w:tc>
        <w:tc>
          <w:tcPr>
            <w:tcW w:w="820"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N/A</w:t>
            </w:r>
          </w:p>
        </w:tc>
        <w:tc>
          <w:tcPr>
            <w:tcW w:w="1240" w:type="dxa"/>
            <w:tcBorders>
              <w:top w:val="single" w:sz="8" w:space="0" w:color="auto"/>
              <w:left w:val="nil"/>
              <w:bottom w:val="single" w:sz="8"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$558,190,000 </w:t>
            </w:r>
          </w:p>
        </w:tc>
        <w:tc>
          <w:tcPr>
            <w:tcW w:w="820"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N/A</w:t>
            </w:r>
          </w:p>
        </w:tc>
        <w:tc>
          <w:tcPr>
            <w:tcW w:w="1240" w:type="dxa"/>
            <w:tcBorders>
              <w:top w:val="single" w:sz="8" w:space="0" w:color="auto"/>
              <w:left w:val="nil"/>
              <w:bottom w:val="single" w:sz="8" w:space="0" w:color="auto"/>
              <w:right w:val="single" w:sz="4" w:space="0" w:color="auto"/>
            </w:tcBorders>
            <w:shd w:val="clear" w:color="000000" w:fill="D9D9D9"/>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 xml:space="preserve">$667,860,000 </w:t>
            </w:r>
          </w:p>
        </w:tc>
        <w:tc>
          <w:tcPr>
            <w:tcW w:w="820"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A40896" w:rsidRDefault="000A2A34" w:rsidP="000A2A34">
            <w:pPr>
              <w:jc w:val="center"/>
              <w:rPr>
                <w:rFonts w:ascii="Calibri" w:hAnsi="Calibri" w:cs="Calibri"/>
                <w:bCs/>
                <w:color w:val="000000"/>
                <w:sz w:val="14"/>
                <w:szCs w:val="14"/>
              </w:rPr>
            </w:pPr>
            <w:r w:rsidRPr="00A40896">
              <w:rPr>
                <w:rFonts w:ascii="Calibri" w:hAnsi="Calibri" w:cs="Calibri"/>
                <w:bCs/>
                <w:color w:val="000000"/>
                <w:sz w:val="14"/>
                <w:szCs w:val="14"/>
              </w:rPr>
              <w:t>N/A</w:t>
            </w:r>
          </w:p>
        </w:tc>
      </w:tr>
    </w:tbl>
    <w:p w:rsidR="00077A86" w:rsidRDefault="00077A86" w:rsidP="00334750">
      <w:pPr>
        <w:pStyle w:val="Default"/>
        <w:rPr>
          <w:rFonts w:ascii="Calibri" w:hAnsi="Calibri" w:cs="Arial"/>
          <w:sz w:val="20"/>
          <w:szCs w:val="22"/>
        </w:rPr>
      </w:pPr>
    </w:p>
    <w:p w:rsidR="00077A86" w:rsidRDefault="000A2A34" w:rsidP="000A2A34">
      <w:pPr>
        <w:rPr>
          <w:rFonts w:ascii="Calibri" w:hAnsi="Calibri"/>
          <w:sz w:val="16"/>
          <w:szCs w:val="16"/>
        </w:rPr>
      </w:pPr>
      <w:r w:rsidRPr="00ED17FC">
        <w:rPr>
          <w:rFonts w:ascii="Calibri" w:hAnsi="Calibri"/>
          <w:sz w:val="16"/>
          <w:szCs w:val="16"/>
        </w:rPr>
        <w:t>Source:  </w:t>
      </w:r>
      <w:proofErr w:type="spellStart"/>
      <w:r w:rsidRPr="00ED17FC">
        <w:rPr>
          <w:rFonts w:ascii="Calibri" w:hAnsi="Calibri"/>
          <w:sz w:val="16"/>
          <w:szCs w:val="16"/>
        </w:rPr>
        <w:t>H</w:t>
      </w:r>
      <w:r>
        <w:rPr>
          <w:rFonts w:ascii="Calibri" w:hAnsi="Calibri"/>
          <w:sz w:val="16"/>
          <w:szCs w:val="16"/>
        </w:rPr>
        <w:t>azus</w:t>
      </w:r>
      <w:proofErr w:type="spellEnd"/>
      <w:r w:rsidRPr="00ED17FC">
        <w:rPr>
          <w:rFonts w:ascii="Calibri" w:hAnsi="Calibri"/>
          <w:sz w:val="16"/>
          <w:szCs w:val="16"/>
        </w:rPr>
        <w:t xml:space="preserve"> analysis results stored as the Flood Risk Assessment Dataset in the Flood Risk Database. </w:t>
      </w:r>
      <w:r w:rsidRPr="00ED17FC">
        <w:rPr>
          <w:rFonts w:ascii="Calibri" w:hAnsi="Calibri"/>
          <w:sz w:val="16"/>
          <w:szCs w:val="16"/>
        </w:rPr>
        <w:br/>
      </w:r>
      <w:r>
        <w:rPr>
          <w:rFonts w:ascii="Calibri" w:hAnsi="Calibri"/>
          <w:sz w:val="16"/>
          <w:szCs w:val="16"/>
          <w:vertAlign w:val="superscript"/>
        </w:rPr>
        <w:t>1</w:t>
      </w:r>
      <w:r w:rsidRPr="00ED17FC">
        <w:rPr>
          <w:rFonts w:ascii="Calibri" w:hAnsi="Calibri"/>
          <w:sz w:val="16"/>
          <w:szCs w:val="16"/>
        </w:rPr>
        <w:t xml:space="preserve">Losses shown are rounded to </w:t>
      </w:r>
      <w:r>
        <w:rPr>
          <w:rFonts w:ascii="Calibri" w:hAnsi="Calibri"/>
          <w:sz w:val="16"/>
          <w:szCs w:val="16"/>
        </w:rPr>
        <w:t xml:space="preserve">the </w:t>
      </w:r>
      <w:r w:rsidRPr="00ED17FC">
        <w:rPr>
          <w:rFonts w:ascii="Calibri" w:hAnsi="Calibri"/>
          <w:sz w:val="16"/>
          <w:szCs w:val="16"/>
        </w:rPr>
        <w:t>nearest $10,000</w:t>
      </w:r>
      <w:r>
        <w:rPr>
          <w:rFonts w:ascii="Calibri" w:hAnsi="Calibri"/>
          <w:sz w:val="16"/>
          <w:szCs w:val="16"/>
        </w:rPr>
        <w:br/>
      </w:r>
      <w:r>
        <w:rPr>
          <w:rFonts w:ascii="Calibri" w:hAnsi="Calibri"/>
          <w:sz w:val="16"/>
          <w:szCs w:val="16"/>
          <w:vertAlign w:val="superscript"/>
        </w:rPr>
        <w:t>2</w:t>
      </w:r>
      <w:r w:rsidRPr="00ED17FC">
        <w:rPr>
          <w:rFonts w:ascii="Calibri" w:hAnsi="Calibri"/>
          <w:sz w:val="16"/>
          <w:szCs w:val="16"/>
        </w:rPr>
        <w:t xml:space="preserve">Loss ratio = Dollar Losses </w:t>
      </w:r>
      <w:r w:rsidRPr="009D60E3">
        <w:rPr>
          <w:rFonts w:ascii="Calibri" w:hAnsi="Calibri"/>
          <w:sz w:val="16"/>
          <w:szCs w:val="16"/>
        </w:rPr>
        <w:t>÷</w:t>
      </w:r>
      <w:r w:rsidRPr="00ED17FC">
        <w:rPr>
          <w:rFonts w:ascii="Calibri" w:hAnsi="Calibri"/>
          <w:sz w:val="16"/>
          <w:szCs w:val="16"/>
        </w:rPr>
        <w:t xml:space="preserve"> Estimated Value</w:t>
      </w:r>
      <w:r>
        <w:rPr>
          <w:rFonts w:ascii="Calibri" w:hAnsi="Calibri"/>
          <w:sz w:val="16"/>
          <w:szCs w:val="16"/>
        </w:rPr>
        <w:t xml:space="preserve">. </w:t>
      </w:r>
      <w:r w:rsidRPr="009D60E3">
        <w:rPr>
          <w:rFonts w:ascii="Calibri" w:hAnsi="Calibri"/>
          <w:sz w:val="16"/>
          <w:szCs w:val="16"/>
        </w:rPr>
        <w:t xml:space="preserve">Loss Ratios are rounded </w:t>
      </w:r>
      <w:r>
        <w:rPr>
          <w:rFonts w:ascii="Calibri" w:hAnsi="Calibri"/>
          <w:sz w:val="16"/>
          <w:szCs w:val="16"/>
        </w:rPr>
        <w:t>to the nearest integer percent.</w:t>
      </w:r>
      <w:r w:rsidRPr="00ED17FC">
        <w:rPr>
          <w:rFonts w:ascii="Calibri" w:hAnsi="Calibri"/>
          <w:sz w:val="16"/>
          <w:szCs w:val="16"/>
        </w:rPr>
        <w:t xml:space="preserve"> </w:t>
      </w:r>
      <w:r w:rsidRPr="00ED17FC">
        <w:rPr>
          <w:rFonts w:ascii="Calibri" w:hAnsi="Calibri"/>
          <w:sz w:val="16"/>
          <w:szCs w:val="16"/>
        </w:rPr>
        <w:br/>
      </w:r>
      <w:r>
        <w:rPr>
          <w:rFonts w:ascii="Calibri" w:hAnsi="Calibri"/>
          <w:sz w:val="16"/>
          <w:szCs w:val="16"/>
          <w:vertAlign w:val="superscript"/>
        </w:rPr>
        <w:t>3</w:t>
      </w:r>
      <w:r w:rsidRPr="00ED17FC">
        <w:rPr>
          <w:rFonts w:ascii="Calibri" w:hAnsi="Calibri"/>
          <w:sz w:val="16"/>
          <w:szCs w:val="16"/>
        </w:rPr>
        <w:t>Total Building</w:t>
      </w:r>
      <w:r>
        <w:rPr>
          <w:rFonts w:ascii="Calibri" w:hAnsi="Calibri"/>
          <w:sz w:val="16"/>
          <w:szCs w:val="16"/>
        </w:rPr>
        <w:t>/</w:t>
      </w:r>
      <w:r w:rsidRPr="00ED17FC">
        <w:rPr>
          <w:rFonts w:ascii="Calibri" w:hAnsi="Calibri"/>
          <w:sz w:val="16"/>
          <w:szCs w:val="16"/>
        </w:rPr>
        <w:t>Contents Loss = Residential Building</w:t>
      </w:r>
      <w:r>
        <w:rPr>
          <w:rFonts w:ascii="Calibri" w:hAnsi="Calibri"/>
          <w:sz w:val="16"/>
          <w:szCs w:val="16"/>
        </w:rPr>
        <w:t>/</w:t>
      </w:r>
      <w:r w:rsidRPr="00ED17FC">
        <w:rPr>
          <w:rFonts w:ascii="Calibri" w:hAnsi="Calibri"/>
          <w:sz w:val="16"/>
          <w:szCs w:val="16"/>
        </w:rPr>
        <w:t>Contents Loss + Commercial Building</w:t>
      </w:r>
      <w:r>
        <w:rPr>
          <w:rFonts w:ascii="Calibri" w:hAnsi="Calibri"/>
          <w:sz w:val="16"/>
          <w:szCs w:val="16"/>
        </w:rPr>
        <w:t>/</w:t>
      </w:r>
      <w:r w:rsidRPr="00ED17FC">
        <w:rPr>
          <w:rFonts w:ascii="Calibri" w:hAnsi="Calibri"/>
          <w:sz w:val="16"/>
          <w:szCs w:val="16"/>
        </w:rPr>
        <w:t>Contents Loss + Other Building</w:t>
      </w:r>
      <w:r>
        <w:rPr>
          <w:rFonts w:ascii="Calibri" w:hAnsi="Calibri"/>
          <w:sz w:val="16"/>
          <w:szCs w:val="16"/>
        </w:rPr>
        <w:t>/</w:t>
      </w:r>
      <w:r w:rsidRPr="00ED17FC">
        <w:rPr>
          <w:rFonts w:ascii="Calibri" w:hAnsi="Calibri"/>
          <w:sz w:val="16"/>
          <w:szCs w:val="16"/>
        </w:rPr>
        <w:t xml:space="preserve">Contents Loss. </w:t>
      </w:r>
      <w:r w:rsidRPr="00ED17FC">
        <w:rPr>
          <w:rFonts w:ascii="Calibri" w:hAnsi="Calibri"/>
          <w:sz w:val="16"/>
          <w:szCs w:val="16"/>
        </w:rPr>
        <w:br/>
      </w:r>
      <w:r>
        <w:rPr>
          <w:rFonts w:ascii="Calibri" w:hAnsi="Calibri"/>
          <w:sz w:val="16"/>
          <w:szCs w:val="16"/>
          <w:vertAlign w:val="superscript"/>
        </w:rPr>
        <w:t>4</w:t>
      </w:r>
      <w:r w:rsidRPr="00ED17FC">
        <w:rPr>
          <w:rFonts w:ascii="Calibri" w:hAnsi="Calibri"/>
          <w:sz w:val="16"/>
          <w:szCs w:val="16"/>
        </w:rPr>
        <w:t xml:space="preserve">Business Disruption = Inventory Loss + Relocation Cost + Income Loss + Rental Income Loss + Wage Loss + Direct Output Loss. </w:t>
      </w:r>
      <w:r w:rsidRPr="00ED17FC">
        <w:rPr>
          <w:rFonts w:ascii="Calibri" w:hAnsi="Calibri"/>
          <w:sz w:val="16"/>
          <w:szCs w:val="16"/>
        </w:rPr>
        <w:br/>
      </w:r>
      <w:r>
        <w:rPr>
          <w:rFonts w:ascii="Calibri" w:hAnsi="Calibri"/>
          <w:sz w:val="16"/>
          <w:szCs w:val="16"/>
          <w:vertAlign w:val="superscript"/>
        </w:rPr>
        <w:t>5</w:t>
      </w:r>
      <w:r w:rsidRPr="00ED17FC">
        <w:rPr>
          <w:rFonts w:ascii="Calibri" w:hAnsi="Calibri"/>
          <w:sz w:val="16"/>
          <w:szCs w:val="16"/>
        </w:rPr>
        <w:t>Total Loss = Total Building/Contents + Business Disruption</w:t>
      </w:r>
    </w:p>
    <w:p w:rsidR="00077A86" w:rsidRDefault="00AE3E07" w:rsidP="00334750">
      <w:pPr>
        <w:pStyle w:val="Default"/>
        <w:rPr>
          <w:rFonts w:ascii="Calibri" w:hAnsi="Calibri" w:cs="Arial"/>
          <w:sz w:val="20"/>
          <w:szCs w:val="22"/>
        </w:rPr>
        <w:sectPr w:rsidR="00077A86" w:rsidSect="00A762BE">
          <w:footerReference w:type="default" r:id="rId42"/>
          <w:pgSz w:w="15840" w:h="12240" w:orient="landscape" w:code="1"/>
          <w:pgMar w:top="1170" w:right="1440" w:bottom="1080" w:left="1440" w:header="1296" w:footer="720" w:gutter="0"/>
          <w:cols w:space="720"/>
          <w:docGrid w:linePitch="360"/>
        </w:sectPr>
      </w:pPr>
      <w:r>
        <w:rPr>
          <w:rFonts w:ascii="Calibri" w:hAnsi="Calibri" w:cs="Arial"/>
          <w:noProof/>
          <w:sz w:val="20"/>
          <w:szCs w:val="22"/>
        </w:rPr>
        <w:pict>
          <v:shape id="Text Box 44" o:spid="_x0000_s1075" type="#_x0000_t202" style="position:absolute;margin-left:1.85pt;margin-top:9.95pt;width:456.7pt;height:63.9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" strokecolor="#0f243e [1615]">
            <v:textbox style="mso-next-textbox:#Text Box 44">
              <w:txbxContent>
                <w:p w:rsidR="00AD6293" w:rsidRPr="00277C64" w:rsidRDefault="00AD6293" w:rsidP="00277C64">
                  <w:pPr>
                    <w:rPr>
                      <w:rFonts w:ascii="Calibri" w:hAnsi="Calibri" w:cs="Arial"/>
                      <w:sz w:val="18"/>
                      <w:szCs w:val="22"/>
                    </w:rPr>
                  </w:pPr>
                  <w:r>
                    <w:rPr>
                      <w:rFonts w:ascii="Calibri" w:hAnsi="Calibri" w:cs="Arial"/>
                      <w:b/>
                      <w:sz w:val="18"/>
                      <w:szCs w:val="22"/>
                    </w:rPr>
                    <w:t>Note</w:t>
                  </w:r>
                  <w:r w:rsidRPr="00277C64">
                    <w:rPr>
                      <w:rFonts w:ascii="Calibri" w:hAnsi="Calibri" w:cs="Arial"/>
                      <w:b/>
                      <w:sz w:val="18"/>
                      <w:szCs w:val="22"/>
                    </w:rPr>
                    <w:t>:</w:t>
                  </w:r>
                  <w:r>
                    <w:rPr>
                      <w:rFonts w:ascii="Calibri" w:hAnsi="Calibri" w:cs="Arial"/>
                      <w:sz w:val="18"/>
                      <w:szCs w:val="22"/>
                    </w:rPr>
                    <w:t xml:space="preserve"> </w:t>
                  </w:r>
                  <w:r w:rsidRPr="00277C64">
                    <w:rPr>
                      <w:rFonts w:ascii="Calibri" w:hAnsi="Calibri" w:cs="Arial"/>
                      <w:sz w:val="18"/>
                      <w:szCs w:val="22"/>
                    </w:rPr>
                    <w:t xml:space="preserve">Loss Ratios are a useful gage to determine overall community resiliency.  The lower the loss ratio, </w:t>
                  </w:r>
                  <w:r>
                    <w:rPr>
                      <w:rFonts w:ascii="Calibri" w:hAnsi="Calibri" w:cs="Arial"/>
                      <w:sz w:val="18"/>
                      <w:szCs w:val="22"/>
                    </w:rPr>
                    <w:t xml:space="preserve">the </w:t>
                  </w:r>
                  <w:r w:rsidRPr="00277C64">
                    <w:rPr>
                      <w:rFonts w:ascii="Calibri" w:hAnsi="Calibri" w:cs="Arial"/>
                      <w:sz w:val="18"/>
                      <w:szCs w:val="22"/>
                    </w:rPr>
                    <w:t xml:space="preserve">easier it will be for a community to recover from a given event.  </w:t>
                  </w:r>
                </w:p>
                <w:p w:rsidR="00AD6293" w:rsidRPr="00277C64" w:rsidRDefault="00AD6293" w:rsidP="00277C64">
                  <w:pPr>
                    <w:rPr>
                      <w:rFonts w:ascii="Calibri" w:hAnsi="Calibri" w:cs="Arial"/>
                      <w:sz w:val="18"/>
                      <w:szCs w:val="22"/>
                    </w:rPr>
                  </w:pPr>
                </w:p>
                <w:p w:rsidR="00AD6293" w:rsidRPr="00277C64" w:rsidRDefault="00AD6293" w:rsidP="00277C64">
                  <w:pPr>
                    <w:rPr>
                      <w:rFonts w:ascii="Calibri" w:hAnsi="Calibri" w:cs="Arial"/>
                      <w:sz w:val="18"/>
                      <w:szCs w:val="22"/>
                    </w:rPr>
                  </w:pPr>
                  <w:r w:rsidRPr="00277C64">
                    <w:rPr>
                      <w:rFonts w:ascii="Calibri" w:hAnsi="Calibri" w:cs="Arial"/>
                      <w:sz w:val="18"/>
                      <w:szCs w:val="22"/>
                    </w:rPr>
                    <w:t xml:space="preserve">If loss ratios for 10 </w:t>
                  </w:r>
                  <w:proofErr w:type="spellStart"/>
                  <w:r w:rsidRPr="00277C64">
                    <w:rPr>
                      <w:rFonts w:ascii="Calibri" w:hAnsi="Calibri" w:cs="Arial"/>
                      <w:sz w:val="18"/>
                      <w:szCs w:val="22"/>
                    </w:rPr>
                    <w:t>yr</w:t>
                  </w:r>
                  <w:proofErr w:type="spellEnd"/>
                  <w:r w:rsidRPr="00277C64">
                    <w:rPr>
                      <w:rFonts w:ascii="Calibri" w:hAnsi="Calibri" w:cs="Arial"/>
                      <w:sz w:val="18"/>
                      <w:szCs w:val="22"/>
                    </w:rPr>
                    <w:t xml:space="preserve"> and </w:t>
                  </w:r>
                  <w:r>
                    <w:rPr>
                      <w:rFonts w:ascii="Calibri" w:hAnsi="Calibri" w:cs="Arial"/>
                      <w:sz w:val="18"/>
                      <w:szCs w:val="22"/>
                    </w:rPr>
                    <w:t>5</w:t>
                  </w:r>
                  <w:r w:rsidRPr="00277C64">
                    <w:rPr>
                      <w:rFonts w:ascii="Calibri" w:hAnsi="Calibri" w:cs="Arial"/>
                      <w:sz w:val="18"/>
                      <w:szCs w:val="22"/>
                    </w:rPr>
                    <w:t xml:space="preserve">00 </w:t>
                  </w:r>
                  <w:proofErr w:type="spellStart"/>
                  <w:r w:rsidRPr="00277C64">
                    <w:rPr>
                      <w:rFonts w:ascii="Calibri" w:hAnsi="Calibri" w:cs="Arial"/>
                      <w:sz w:val="18"/>
                      <w:szCs w:val="22"/>
                    </w:rPr>
                    <w:t>yr</w:t>
                  </w:r>
                  <w:proofErr w:type="spellEnd"/>
                  <w:r w:rsidRPr="00277C64">
                    <w:rPr>
                      <w:rFonts w:ascii="Calibri" w:hAnsi="Calibri" w:cs="Arial"/>
                      <w:sz w:val="18"/>
                      <w:szCs w:val="22"/>
                    </w:rPr>
                    <w:t xml:space="preserve"> return periods are similar, you can expect to see comparable damages and flooding for floods of greater and lesser frequencies.</w:t>
                  </w:r>
                </w:p>
                <w:p w:rsidR="00AD6293" w:rsidRDefault="00AD6293" w:rsidP="00277C64"/>
              </w:txbxContent>
            </v:textbox>
          </v:shape>
        </w:pict>
      </w:r>
    </w:p>
    <w:p w:rsidR="004240FC" w:rsidRDefault="004240FC" w:rsidP="004240FC">
      <w:pPr>
        <w:pStyle w:val="Heading2"/>
        <w:spacing w:before="0"/>
        <w:contextualSpacing/>
        <w:rPr>
          <w:rFonts w:ascii="Calibri" w:hAnsi="Calibri"/>
          <w:b w:val="0"/>
          <w:sz w:val="24"/>
          <w:szCs w:val="24"/>
        </w:rPr>
      </w:pPr>
      <w:bookmarkStart w:id="296" w:name="_3.3_City_of"/>
      <w:bookmarkStart w:id="297" w:name="_Toc337135106"/>
      <w:bookmarkStart w:id="298" w:name="_Toc261527786"/>
      <w:bookmarkStart w:id="299" w:name="_Toc261529644"/>
      <w:bookmarkStart w:id="300" w:name="_Toc261592255"/>
      <w:bookmarkStart w:id="301" w:name="_Toc261593223"/>
      <w:bookmarkStart w:id="302" w:name="_Toc266258731"/>
      <w:bookmarkEnd w:id="296"/>
      <w:r w:rsidRPr="00213603">
        <w:rPr>
          <w:rFonts w:ascii="Calibri" w:hAnsi="Calibri"/>
          <w:sz w:val="24"/>
          <w:szCs w:val="24"/>
        </w:rPr>
        <w:lastRenderedPageBreak/>
        <w:t>3.</w:t>
      </w:r>
      <w:r w:rsidR="00DF6DFB">
        <w:rPr>
          <w:rFonts w:ascii="Calibri" w:hAnsi="Calibri"/>
          <w:sz w:val="24"/>
          <w:szCs w:val="24"/>
        </w:rPr>
        <w:t>2</w:t>
      </w:r>
      <w:r>
        <w:rPr>
          <w:rFonts w:ascii="Calibri" w:hAnsi="Calibri"/>
          <w:b w:val="0"/>
          <w:sz w:val="24"/>
          <w:szCs w:val="24"/>
        </w:rPr>
        <w:tab/>
      </w:r>
      <w:r w:rsidR="000C73BC">
        <w:rPr>
          <w:rFonts w:ascii="Calibri" w:hAnsi="Calibri"/>
          <w:sz w:val="24"/>
          <w:szCs w:val="24"/>
        </w:rPr>
        <w:t xml:space="preserve">City of </w:t>
      </w:r>
      <w:r w:rsidR="00D02F63">
        <w:rPr>
          <w:rFonts w:ascii="Calibri" w:hAnsi="Calibri"/>
          <w:sz w:val="24"/>
          <w:szCs w:val="24"/>
        </w:rPr>
        <w:t>Coeur d’Alene</w:t>
      </w:r>
      <w:r w:rsidRPr="00575070">
        <w:rPr>
          <w:rFonts w:ascii="Calibri" w:hAnsi="Calibri"/>
          <w:sz w:val="24"/>
          <w:szCs w:val="24"/>
        </w:rPr>
        <w:t xml:space="preserve"> Summary</w:t>
      </w:r>
      <w:r>
        <w:rPr>
          <w:rFonts w:ascii="Calibri" w:hAnsi="Calibri"/>
          <w:b w:val="0"/>
          <w:sz w:val="24"/>
          <w:szCs w:val="24"/>
        </w:rPr>
        <w:t xml:space="preserve"> </w:t>
      </w:r>
      <w:r w:rsidRPr="0087236D">
        <w:rPr>
          <w:rFonts w:ascii="Calibri" w:hAnsi="Calibri"/>
          <w:sz w:val="24"/>
          <w:szCs w:val="24"/>
        </w:rPr>
        <w:t xml:space="preserve">(CID </w:t>
      </w:r>
      <w:r w:rsidR="00CD3664">
        <w:rPr>
          <w:rFonts w:ascii="Calibri" w:hAnsi="Calibri"/>
          <w:sz w:val="24"/>
          <w:szCs w:val="24"/>
        </w:rPr>
        <w:t>160078</w:t>
      </w:r>
      <w:r w:rsidRPr="0087236D">
        <w:rPr>
          <w:rFonts w:ascii="Calibri" w:hAnsi="Calibri"/>
          <w:sz w:val="24"/>
          <w:szCs w:val="24"/>
        </w:rPr>
        <w:t>)</w:t>
      </w:r>
      <w:bookmarkEnd w:id="297"/>
    </w:p>
    <w:p w:rsidR="00CA7870" w:rsidRDefault="008F4AC5">
      <w:pPr>
        <w:pStyle w:val="Default"/>
        <w:spacing w:before="120" w:after="120"/>
        <w:rPr>
          <w:rFonts w:ascii="Calibri" w:hAnsi="Calibri"/>
          <w:b/>
          <w:color w:val="4F81BD"/>
        </w:rPr>
      </w:pPr>
      <w:r w:rsidRPr="00AE40EA">
        <w:rPr>
          <w:rFonts w:ascii="Calibri" w:hAnsi="Calibri"/>
          <w:b/>
          <w:color w:val="4F81BD"/>
        </w:rPr>
        <w:t>Overview</w:t>
      </w:r>
      <w:bookmarkEnd w:id="298"/>
      <w:bookmarkEnd w:id="299"/>
      <w:bookmarkEnd w:id="300"/>
      <w:bookmarkEnd w:id="301"/>
      <w:bookmarkEnd w:id="302"/>
    </w:p>
    <w:p w:rsidR="008F4AC5" w:rsidRPr="007D53B7" w:rsidRDefault="008F4AC5" w:rsidP="008F4AC5">
      <w:pPr>
        <w:pStyle w:val="BodyText"/>
        <w:spacing w:after="0"/>
        <w:rPr>
          <w:rFonts w:ascii="Calibri" w:hAnsi="Calibri"/>
          <w:i/>
          <w:sz w:val="22"/>
          <w:szCs w:val="22"/>
        </w:rPr>
      </w:pPr>
      <w:r w:rsidRPr="007D53B7">
        <w:rPr>
          <w:rFonts w:ascii="Calibri" w:hAnsi="Calibri"/>
          <w:sz w:val="22"/>
          <w:szCs w:val="22"/>
        </w:rPr>
        <w:t xml:space="preserve">The City of </w:t>
      </w:r>
      <w:r w:rsidR="00D02F63">
        <w:rPr>
          <w:rFonts w:ascii="Calibri" w:hAnsi="Calibri"/>
          <w:sz w:val="22"/>
          <w:szCs w:val="22"/>
        </w:rPr>
        <w:t>Coeur d’Alene</w:t>
      </w:r>
      <w:r w:rsidRPr="007D53B7">
        <w:rPr>
          <w:rFonts w:ascii="Calibri" w:hAnsi="Calibri"/>
          <w:sz w:val="22"/>
          <w:szCs w:val="22"/>
        </w:rPr>
        <w:t xml:space="preserve"> is </w:t>
      </w:r>
      <w:r w:rsidR="000C73BC" w:rsidRPr="007D53B7">
        <w:rPr>
          <w:rFonts w:ascii="Calibri" w:hAnsi="Calibri"/>
          <w:sz w:val="22"/>
          <w:szCs w:val="22"/>
        </w:rPr>
        <w:t>the largest community</w:t>
      </w:r>
      <w:r w:rsidRPr="007D53B7">
        <w:rPr>
          <w:rFonts w:ascii="Calibri" w:hAnsi="Calibri"/>
          <w:sz w:val="22"/>
          <w:szCs w:val="22"/>
        </w:rPr>
        <w:t xml:space="preserve"> located within </w:t>
      </w:r>
      <w:r w:rsidR="00D02F63">
        <w:rPr>
          <w:rFonts w:ascii="Calibri" w:hAnsi="Calibri"/>
          <w:sz w:val="22"/>
          <w:szCs w:val="22"/>
        </w:rPr>
        <w:t>Kootenai</w:t>
      </w:r>
      <w:r w:rsidR="009F0F3E" w:rsidRPr="007D53B7">
        <w:rPr>
          <w:rFonts w:ascii="Calibri" w:hAnsi="Calibri"/>
          <w:sz w:val="22"/>
          <w:szCs w:val="22"/>
        </w:rPr>
        <w:t xml:space="preserve"> County</w:t>
      </w:r>
      <w:r w:rsidR="000C73BC" w:rsidRPr="007D53B7">
        <w:rPr>
          <w:rFonts w:ascii="Calibri" w:hAnsi="Calibri"/>
          <w:sz w:val="22"/>
          <w:szCs w:val="22"/>
        </w:rPr>
        <w:t xml:space="preserve"> in the Upper Spokane Watershed that participated in the Discovery Process</w:t>
      </w:r>
      <w:r w:rsidR="009F0F3E" w:rsidRPr="007D53B7">
        <w:rPr>
          <w:rFonts w:ascii="Calibri" w:hAnsi="Calibri"/>
          <w:sz w:val="22"/>
          <w:szCs w:val="22"/>
        </w:rPr>
        <w:t>.</w:t>
      </w:r>
      <w:r w:rsidRPr="007D53B7">
        <w:rPr>
          <w:rFonts w:ascii="Calibri" w:hAnsi="Calibri"/>
          <w:sz w:val="22"/>
          <w:szCs w:val="22"/>
        </w:rPr>
        <w:t xml:space="preserve"> The information below provides an overview of the community’s floodplain management program information as of the date of this publication. </w:t>
      </w:r>
    </w:p>
    <w:p w:rsidR="008F4AC5" w:rsidRPr="007D53B7" w:rsidRDefault="008F4AC5" w:rsidP="00687E43">
      <w:pPr>
        <w:pStyle w:val="BodyText"/>
        <w:numPr>
          <w:ilvl w:val="0"/>
          <w:numId w:val="22"/>
        </w:numPr>
        <w:spacing w:after="0"/>
        <w:rPr>
          <w:rFonts w:ascii="Calibri" w:hAnsi="Calibri"/>
          <w:sz w:val="22"/>
          <w:szCs w:val="22"/>
        </w:rPr>
      </w:pPr>
      <w:r w:rsidRPr="007D53B7">
        <w:rPr>
          <w:rFonts w:ascii="Calibri" w:hAnsi="Calibri"/>
          <w:sz w:val="22"/>
          <w:szCs w:val="22"/>
        </w:rPr>
        <w:t xml:space="preserve">Participating in National Flood Insurance Program (NFIP) </w:t>
      </w:r>
    </w:p>
    <w:p w:rsidR="008F4AC5" w:rsidRPr="007D53B7" w:rsidRDefault="009F0F3E" w:rsidP="00687E43">
      <w:pPr>
        <w:pStyle w:val="BodyText"/>
        <w:numPr>
          <w:ilvl w:val="0"/>
          <w:numId w:val="22"/>
        </w:numPr>
        <w:spacing w:after="0"/>
        <w:rPr>
          <w:rFonts w:ascii="Calibri" w:hAnsi="Calibri"/>
          <w:sz w:val="22"/>
          <w:szCs w:val="22"/>
        </w:rPr>
      </w:pPr>
      <w:r w:rsidRPr="007D53B7">
        <w:rPr>
          <w:rFonts w:ascii="Calibri" w:hAnsi="Calibri"/>
          <w:sz w:val="22"/>
          <w:szCs w:val="22"/>
        </w:rPr>
        <w:t xml:space="preserve">Not </w:t>
      </w:r>
      <w:r w:rsidR="008F4AC5" w:rsidRPr="007D53B7">
        <w:rPr>
          <w:rFonts w:ascii="Calibri" w:hAnsi="Calibri"/>
          <w:sz w:val="22"/>
          <w:szCs w:val="22"/>
        </w:rPr>
        <w:t>Participating in NFIP Community Rating System (CRS)</w:t>
      </w:r>
    </w:p>
    <w:p w:rsidR="008F4AC5" w:rsidRPr="007D53B7" w:rsidRDefault="00387B43"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Included in the Hazard Mitigation Plan for </w:t>
      </w:r>
      <w:r w:rsidR="00D10BE6">
        <w:rPr>
          <w:rFonts w:ascii="Calibri" w:hAnsi="Calibri"/>
          <w:sz w:val="22"/>
          <w:szCs w:val="22"/>
        </w:rPr>
        <w:t>Kootenai</w:t>
      </w:r>
      <w:r w:rsidRPr="007D53B7">
        <w:rPr>
          <w:rFonts w:ascii="Calibri" w:hAnsi="Calibri"/>
          <w:sz w:val="22"/>
          <w:szCs w:val="22"/>
        </w:rPr>
        <w:t xml:space="preserve"> County</w:t>
      </w:r>
    </w:p>
    <w:p w:rsidR="008F4AC5" w:rsidRPr="00D02F63" w:rsidRDefault="008F4AC5" w:rsidP="00687E43">
      <w:pPr>
        <w:pStyle w:val="BodyText"/>
        <w:numPr>
          <w:ilvl w:val="0"/>
          <w:numId w:val="21"/>
        </w:numPr>
        <w:spacing w:after="0"/>
        <w:rPr>
          <w:rFonts w:ascii="Calibri" w:hAnsi="Calibri"/>
          <w:sz w:val="22"/>
          <w:szCs w:val="22"/>
        </w:rPr>
      </w:pPr>
      <w:r w:rsidRPr="00D02F63">
        <w:rPr>
          <w:rFonts w:ascii="Calibri" w:hAnsi="Calibri"/>
          <w:sz w:val="22"/>
          <w:szCs w:val="22"/>
        </w:rPr>
        <w:t xml:space="preserve">NFIP Policy Coverage (policies/value) = </w:t>
      </w:r>
      <w:r w:rsidR="00D02F63" w:rsidRPr="00D02F63">
        <w:rPr>
          <w:rFonts w:ascii="Calibri" w:hAnsi="Calibri"/>
          <w:sz w:val="22"/>
          <w:szCs w:val="22"/>
        </w:rPr>
        <w:t>41</w:t>
      </w:r>
      <w:r w:rsidRPr="00D02F63">
        <w:rPr>
          <w:rFonts w:ascii="Calibri" w:hAnsi="Calibri"/>
          <w:sz w:val="22"/>
          <w:szCs w:val="22"/>
        </w:rPr>
        <w:t xml:space="preserve"> policies totaling approximately </w:t>
      </w:r>
      <w:r w:rsidR="00D02F63" w:rsidRPr="00D02F63">
        <w:rPr>
          <w:rFonts w:ascii="Calibri" w:hAnsi="Calibri"/>
          <w:sz w:val="22"/>
          <w:szCs w:val="22"/>
        </w:rPr>
        <w:t>$8,488,900</w:t>
      </w:r>
    </w:p>
    <w:p w:rsidR="008F4AC5" w:rsidRPr="007D53B7" w:rsidRDefault="008F4AC5"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NFIP-recognized repetitive loss properties = </w:t>
      </w:r>
      <w:r w:rsidR="00A647AF" w:rsidRPr="007D53B7">
        <w:rPr>
          <w:rFonts w:ascii="Calibri" w:hAnsi="Calibri"/>
          <w:sz w:val="22"/>
          <w:szCs w:val="22"/>
        </w:rPr>
        <w:t>0</w:t>
      </w:r>
    </w:p>
    <w:p w:rsidR="008F4AC5" w:rsidRPr="007D53B7" w:rsidRDefault="008F4AC5"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NFIP-recognized Severe Repetitive Loss properties = </w:t>
      </w:r>
      <w:r w:rsidR="001F0980" w:rsidRPr="007D53B7">
        <w:rPr>
          <w:rFonts w:ascii="Calibri" w:hAnsi="Calibri"/>
          <w:sz w:val="22"/>
          <w:szCs w:val="22"/>
        </w:rPr>
        <w:t>0</w:t>
      </w:r>
    </w:p>
    <w:p w:rsidR="008F4AC5" w:rsidRDefault="008F4AC5" w:rsidP="008F4AC5">
      <w:pPr>
        <w:pStyle w:val="BodyText"/>
        <w:spacing w:after="0"/>
        <w:ind w:left="720"/>
        <w:rPr>
          <w:rFonts w:ascii="Calibri" w:hAnsi="Calibri"/>
          <w:i/>
          <w:sz w:val="20"/>
        </w:rPr>
      </w:pPr>
    </w:p>
    <w:p w:rsidR="008F4AC5" w:rsidRPr="00976F2A" w:rsidRDefault="008F4AC5" w:rsidP="008F4AC5">
      <w:pPr>
        <w:pStyle w:val="BodyText"/>
        <w:rPr>
          <w:rFonts w:ascii="Calibri" w:hAnsi="Calibri"/>
          <w:b/>
          <w:color w:val="4F81BD"/>
        </w:rPr>
      </w:pPr>
      <w:bookmarkStart w:id="303" w:name="_Toc261527787"/>
      <w:bookmarkStart w:id="304" w:name="_Toc261529645"/>
      <w:bookmarkStart w:id="305" w:name="_Toc261592256"/>
      <w:bookmarkStart w:id="306" w:name="_Toc261593224"/>
      <w:bookmarkStart w:id="307" w:name="_Toc266258733"/>
      <w:r>
        <w:rPr>
          <w:rFonts w:ascii="Calibri" w:hAnsi="Calibri"/>
          <w:b/>
          <w:noProof/>
          <w:sz w:val="22"/>
          <w:szCs w:val="22"/>
        </w:rPr>
        <w:t>H</w:t>
      </w:r>
      <w:r w:rsidR="000C430A">
        <w:rPr>
          <w:rFonts w:ascii="Calibri" w:hAnsi="Calibri"/>
          <w:b/>
          <w:noProof/>
          <w:sz w:val="22"/>
          <w:szCs w:val="22"/>
        </w:rPr>
        <w:t>azus</w:t>
      </w:r>
      <w:r w:rsidR="00973DD0">
        <w:rPr>
          <w:rFonts w:ascii="Calibri" w:hAnsi="Calibri"/>
          <w:b/>
          <w:noProof/>
          <w:sz w:val="22"/>
          <w:szCs w:val="22"/>
        </w:rPr>
        <w:t xml:space="preserve"> </w:t>
      </w:r>
      <w:r>
        <w:rPr>
          <w:rFonts w:ascii="Calibri" w:hAnsi="Calibri"/>
          <w:b/>
          <w:noProof/>
          <w:sz w:val="22"/>
          <w:szCs w:val="22"/>
        </w:rPr>
        <w:t>Estimated Loss Information</w:t>
      </w:r>
      <w:bookmarkEnd w:id="303"/>
      <w:bookmarkEnd w:id="304"/>
      <w:bookmarkEnd w:id="305"/>
      <w:bookmarkEnd w:id="306"/>
      <w:bookmarkEnd w:id="307"/>
    </w:p>
    <w:p w:rsidR="00FF322E" w:rsidRPr="007D53B7" w:rsidRDefault="008F4AC5" w:rsidP="00FF322E">
      <w:pPr>
        <w:tabs>
          <w:tab w:val="left" w:pos="720"/>
        </w:tabs>
        <w:spacing w:line="276" w:lineRule="auto"/>
        <w:rPr>
          <w:rFonts w:ascii="Calibri" w:hAnsi="Calibri" w:cs="Arial"/>
          <w:sz w:val="22"/>
          <w:szCs w:val="22"/>
        </w:rPr>
      </w:pPr>
      <w:r w:rsidRPr="007D53B7">
        <w:rPr>
          <w:rFonts w:ascii="Calibri" w:hAnsi="Calibri" w:cs="Arial"/>
          <w:sz w:val="22"/>
          <w:szCs w:val="22"/>
        </w:rPr>
        <w:t xml:space="preserve">The City of </w:t>
      </w:r>
      <w:r w:rsidR="00D02F63">
        <w:rPr>
          <w:rFonts w:ascii="Calibri" w:hAnsi="Calibri" w:cs="Arial"/>
          <w:sz w:val="22"/>
          <w:szCs w:val="22"/>
        </w:rPr>
        <w:t>Coeur d’Alene’s</w:t>
      </w:r>
      <w:r w:rsidRPr="007D53B7">
        <w:rPr>
          <w:rFonts w:ascii="Calibri" w:hAnsi="Calibri" w:cs="Arial"/>
          <w:sz w:val="22"/>
          <w:szCs w:val="22"/>
        </w:rPr>
        <w:t xml:space="preserve"> flood risk analysis uses results from a FEMA performed </w:t>
      </w:r>
      <w:proofErr w:type="spellStart"/>
      <w:r w:rsidRPr="007D53B7">
        <w:rPr>
          <w:rFonts w:ascii="Calibri" w:hAnsi="Calibri" w:cs="Arial"/>
          <w:sz w:val="22"/>
          <w:szCs w:val="22"/>
        </w:rPr>
        <w:t>H</w:t>
      </w:r>
      <w:r w:rsidR="000C430A">
        <w:rPr>
          <w:rFonts w:ascii="Calibri" w:hAnsi="Calibri" w:cs="Arial"/>
          <w:sz w:val="22"/>
          <w:szCs w:val="22"/>
        </w:rPr>
        <w:t>azus</w:t>
      </w:r>
      <w:proofErr w:type="spellEnd"/>
      <w:r w:rsidRPr="007D53B7">
        <w:rPr>
          <w:rFonts w:ascii="Calibri" w:hAnsi="Calibri" w:cs="Arial"/>
          <w:sz w:val="22"/>
          <w:szCs w:val="22"/>
        </w:rPr>
        <w:t xml:space="preserve"> analysis which accounts for modeled areas in the study area</w:t>
      </w:r>
      <w:r w:rsidRPr="007D53B7">
        <w:rPr>
          <w:rFonts w:ascii="Calibri" w:hAnsi="Calibri" w:cs="Arial"/>
          <w:i/>
          <w:sz w:val="22"/>
          <w:szCs w:val="22"/>
        </w:rPr>
        <w:t xml:space="preserve">. </w:t>
      </w:r>
      <w:r w:rsidR="00FF322E" w:rsidRPr="007D53B7">
        <w:rPr>
          <w:rFonts w:ascii="Calibri" w:hAnsi="Calibri" w:cs="Arial"/>
          <w:i/>
          <w:sz w:val="22"/>
          <w:szCs w:val="22"/>
        </w:rPr>
        <w:t xml:space="preserve"> </w:t>
      </w:r>
      <w:r w:rsidR="00FF322E" w:rsidRPr="007D53B7">
        <w:rPr>
          <w:rFonts w:ascii="Calibri" w:hAnsi="Calibri" w:cs="Arial"/>
          <w:sz w:val="22"/>
          <w:szCs w:val="22"/>
        </w:rPr>
        <w:t>The analysis is based on</w:t>
      </w:r>
      <w:r w:rsidRPr="007D53B7">
        <w:rPr>
          <w:rFonts w:ascii="Calibri" w:hAnsi="Calibri" w:cs="Arial"/>
          <w:sz w:val="22"/>
          <w:szCs w:val="22"/>
        </w:rPr>
        <w:t xml:space="preserve"> </w:t>
      </w:r>
      <w:r w:rsidR="00DE411B" w:rsidRPr="007D53B7">
        <w:rPr>
          <w:rFonts w:ascii="Calibri" w:hAnsi="Calibri" w:cs="Arial"/>
          <w:sz w:val="22"/>
          <w:szCs w:val="22"/>
        </w:rPr>
        <w:t>m</w:t>
      </w:r>
      <w:r w:rsidR="00FF322E" w:rsidRPr="007D53B7">
        <w:rPr>
          <w:rFonts w:ascii="Calibri" w:hAnsi="Calibri" w:cs="Arial"/>
          <w:sz w:val="22"/>
          <w:szCs w:val="22"/>
        </w:rPr>
        <w:t>ulti-frequency Flood Depth grids (10%, 2%,</w:t>
      </w:r>
      <w:r w:rsidR="00981A93" w:rsidRPr="007D53B7">
        <w:rPr>
          <w:rFonts w:ascii="Calibri" w:hAnsi="Calibri" w:cs="Arial"/>
          <w:sz w:val="22"/>
          <w:szCs w:val="22"/>
        </w:rPr>
        <w:t xml:space="preserve"> 1%</w:t>
      </w:r>
      <w:r w:rsidR="0085062B" w:rsidRPr="007D53B7">
        <w:rPr>
          <w:rFonts w:ascii="Calibri" w:hAnsi="Calibri" w:cs="Arial"/>
          <w:sz w:val="22"/>
          <w:szCs w:val="22"/>
        </w:rPr>
        <w:t>,</w:t>
      </w:r>
      <w:r w:rsidR="00FF322E" w:rsidRPr="007D53B7">
        <w:rPr>
          <w:rFonts w:ascii="Calibri" w:hAnsi="Calibri" w:cs="Arial"/>
          <w:sz w:val="22"/>
          <w:szCs w:val="22"/>
        </w:rPr>
        <w:t xml:space="preserve"> and </w:t>
      </w:r>
      <w:r w:rsidR="000F3E41">
        <w:rPr>
          <w:rFonts w:ascii="Calibri" w:hAnsi="Calibri" w:cs="Arial"/>
          <w:sz w:val="22"/>
          <w:szCs w:val="22"/>
        </w:rPr>
        <w:t>0.2</w:t>
      </w:r>
      <w:r w:rsidR="00FF322E" w:rsidRPr="007D53B7">
        <w:rPr>
          <w:rFonts w:ascii="Calibri" w:hAnsi="Calibri" w:cs="Arial"/>
          <w:sz w:val="22"/>
          <w:szCs w:val="22"/>
        </w:rPr>
        <w:t>%)</w:t>
      </w:r>
    </w:p>
    <w:p w:rsidR="00981A93" w:rsidRPr="00FF322E" w:rsidRDefault="00981A93" w:rsidP="00FF322E">
      <w:pPr>
        <w:tabs>
          <w:tab w:val="left" w:pos="720"/>
        </w:tabs>
        <w:spacing w:line="276" w:lineRule="auto"/>
        <w:rPr>
          <w:rFonts w:ascii="Calibri" w:hAnsi="Calibri" w:cs="Arial"/>
          <w:sz w:val="20"/>
          <w:szCs w:val="22"/>
        </w:rPr>
      </w:pPr>
    </w:p>
    <w:tbl>
      <w:tblPr>
        <w:tblW w:w="10074" w:type="dxa"/>
        <w:tblInd w:w="93" w:type="dxa"/>
        <w:tblLook w:val="04A0" w:firstRow="1" w:lastRow="0" w:firstColumn="1" w:lastColumn="0" w:noHBand="0" w:noVBand="1"/>
      </w:tblPr>
      <w:tblGrid>
        <w:gridCol w:w="1352"/>
        <w:gridCol w:w="1171"/>
        <w:gridCol w:w="758"/>
        <w:gridCol w:w="1022"/>
        <w:gridCol w:w="676"/>
        <w:gridCol w:w="1022"/>
        <w:gridCol w:w="676"/>
        <w:gridCol w:w="1022"/>
        <w:gridCol w:w="676"/>
        <w:gridCol w:w="1022"/>
        <w:gridCol w:w="677"/>
      </w:tblGrid>
      <w:tr w:rsidR="000A2A34" w:rsidRPr="000A2A34" w:rsidTr="000A2A34">
        <w:trPr>
          <w:trHeight w:val="414"/>
        </w:trPr>
        <w:tc>
          <w:tcPr>
            <w:tcW w:w="10074" w:type="dxa"/>
            <w:gridSpan w:val="11"/>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0A2A34" w:rsidRPr="000A2A34" w:rsidRDefault="000A2A34" w:rsidP="000A2A34">
            <w:pPr>
              <w:jc w:val="center"/>
              <w:rPr>
                <w:rFonts w:ascii="Calibri" w:hAnsi="Calibri" w:cs="Calibri"/>
                <w:b/>
                <w:bCs/>
                <w:color w:val="000000"/>
              </w:rPr>
            </w:pPr>
            <w:bookmarkStart w:id="308" w:name="OLE_LINK1"/>
            <w:r w:rsidRPr="000A2A34">
              <w:rPr>
                <w:rFonts w:ascii="Calibri" w:hAnsi="Calibri" w:cs="Calibri"/>
                <w:b/>
                <w:bCs/>
                <w:color w:val="000000"/>
                <w:sz w:val="22"/>
                <w:szCs w:val="22"/>
              </w:rPr>
              <w:t>Estimated Potential Losses for Flood Event Scenarios For City of Coeur d'Alene</w:t>
            </w:r>
            <w:bookmarkEnd w:id="308"/>
          </w:p>
        </w:tc>
      </w:tr>
      <w:tr w:rsidR="000A2A34" w:rsidRPr="000A2A34" w:rsidTr="000A2A34">
        <w:trPr>
          <w:trHeight w:val="207"/>
        </w:trPr>
        <w:tc>
          <w:tcPr>
            <w:tcW w:w="1352"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929"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Total Inventory</w:t>
            </w:r>
          </w:p>
        </w:tc>
        <w:tc>
          <w:tcPr>
            <w:tcW w:w="1698"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 (10-yr)</w:t>
            </w:r>
          </w:p>
        </w:tc>
        <w:tc>
          <w:tcPr>
            <w:tcW w:w="1698"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 (50-yr)</w:t>
            </w:r>
          </w:p>
        </w:tc>
        <w:tc>
          <w:tcPr>
            <w:tcW w:w="1698"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 (100-yr)</w:t>
            </w:r>
          </w:p>
        </w:tc>
        <w:tc>
          <w:tcPr>
            <w:tcW w:w="1698"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0.2% (500-yr)</w:t>
            </w:r>
          </w:p>
        </w:tc>
      </w:tr>
      <w:tr w:rsidR="000A2A34" w:rsidRPr="000A2A34" w:rsidTr="000A2A34">
        <w:trPr>
          <w:trHeight w:val="259"/>
        </w:trPr>
        <w:tc>
          <w:tcPr>
            <w:tcW w:w="1352"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171" w:type="dxa"/>
            <w:tcBorders>
              <w:top w:val="nil"/>
              <w:left w:val="single" w:sz="8" w:space="0" w:color="auto"/>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Estimated Value</w:t>
            </w:r>
          </w:p>
        </w:tc>
        <w:tc>
          <w:tcPr>
            <w:tcW w:w="758"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of Total</w:t>
            </w:r>
          </w:p>
        </w:tc>
        <w:tc>
          <w:tcPr>
            <w:tcW w:w="1022"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6"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22"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6"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22"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6"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22"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6"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r>
      <w:tr w:rsidR="000A2A34" w:rsidRPr="000A2A34" w:rsidTr="000A2A34">
        <w:trPr>
          <w:trHeight w:val="414"/>
        </w:trPr>
        <w:tc>
          <w:tcPr>
            <w:tcW w:w="135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Residential Buildings/Contents</w:t>
            </w:r>
          </w:p>
        </w:tc>
        <w:tc>
          <w:tcPr>
            <w:tcW w:w="1171" w:type="dxa"/>
            <w:tcBorders>
              <w:top w:val="single" w:sz="8" w:space="0" w:color="auto"/>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$1,403,880,000 </w:t>
            </w:r>
          </w:p>
        </w:tc>
        <w:tc>
          <w:tcPr>
            <w:tcW w:w="758"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41%</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$9,520,000 </w:t>
            </w:r>
          </w:p>
        </w:tc>
        <w:tc>
          <w:tcPr>
            <w:tcW w:w="676"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$12,040,000 </w:t>
            </w:r>
          </w:p>
        </w:tc>
        <w:tc>
          <w:tcPr>
            <w:tcW w:w="676"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$14,210,000 </w:t>
            </w:r>
          </w:p>
        </w:tc>
        <w:tc>
          <w:tcPr>
            <w:tcW w:w="676"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$16,830,000 </w:t>
            </w:r>
          </w:p>
        </w:tc>
        <w:tc>
          <w:tcPr>
            <w:tcW w:w="676"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r>
      <w:tr w:rsidR="000A2A34" w:rsidRPr="000A2A34" w:rsidTr="000A2A34">
        <w:trPr>
          <w:trHeight w:val="414"/>
        </w:trPr>
        <w:tc>
          <w:tcPr>
            <w:tcW w:w="1352"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Commercial Buildings/Contents</w:t>
            </w:r>
          </w:p>
        </w:tc>
        <w:tc>
          <w:tcPr>
            <w:tcW w:w="117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$1,820,720,000 </w:t>
            </w:r>
          </w:p>
        </w:tc>
        <w:tc>
          <w:tcPr>
            <w:tcW w:w="75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53%</w:t>
            </w:r>
          </w:p>
        </w:tc>
        <w:tc>
          <w:tcPr>
            <w:tcW w:w="1022"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$33,330,000 </w:t>
            </w:r>
          </w:p>
        </w:tc>
        <w:tc>
          <w:tcPr>
            <w:tcW w:w="676"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c>
          <w:tcPr>
            <w:tcW w:w="1022"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$44,960,000 </w:t>
            </w:r>
          </w:p>
        </w:tc>
        <w:tc>
          <w:tcPr>
            <w:tcW w:w="676"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c>
          <w:tcPr>
            <w:tcW w:w="1022"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$48,720,000 </w:t>
            </w:r>
          </w:p>
        </w:tc>
        <w:tc>
          <w:tcPr>
            <w:tcW w:w="676"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3%</w:t>
            </w:r>
          </w:p>
        </w:tc>
        <w:tc>
          <w:tcPr>
            <w:tcW w:w="1022"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$56,060,000 </w:t>
            </w:r>
          </w:p>
        </w:tc>
        <w:tc>
          <w:tcPr>
            <w:tcW w:w="676"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3%</w:t>
            </w:r>
          </w:p>
        </w:tc>
      </w:tr>
      <w:tr w:rsidR="000A2A34" w:rsidRPr="000A2A34" w:rsidTr="000A2A34">
        <w:trPr>
          <w:trHeight w:val="414"/>
        </w:trPr>
        <w:tc>
          <w:tcPr>
            <w:tcW w:w="1352" w:type="dxa"/>
            <w:tcBorders>
              <w:top w:val="nil"/>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Other Building/Contents</w:t>
            </w:r>
          </w:p>
        </w:tc>
        <w:tc>
          <w:tcPr>
            <w:tcW w:w="1171"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$205,870,000 </w:t>
            </w:r>
          </w:p>
        </w:tc>
        <w:tc>
          <w:tcPr>
            <w:tcW w:w="758"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6%</w:t>
            </w:r>
          </w:p>
        </w:tc>
        <w:tc>
          <w:tcPr>
            <w:tcW w:w="1022"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$1,730,000 </w:t>
            </w:r>
          </w:p>
        </w:tc>
        <w:tc>
          <w:tcPr>
            <w:tcW w:w="676"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2"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$3,490,000 </w:t>
            </w:r>
          </w:p>
        </w:tc>
        <w:tc>
          <w:tcPr>
            <w:tcW w:w="676"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c>
          <w:tcPr>
            <w:tcW w:w="1022"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$3,730,000 </w:t>
            </w:r>
          </w:p>
        </w:tc>
        <w:tc>
          <w:tcPr>
            <w:tcW w:w="676"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c>
          <w:tcPr>
            <w:tcW w:w="1022"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$4,260,000 </w:t>
            </w:r>
          </w:p>
        </w:tc>
        <w:tc>
          <w:tcPr>
            <w:tcW w:w="676"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r>
      <w:tr w:rsidR="000A2A34" w:rsidRPr="000A2A34" w:rsidTr="000A2A34">
        <w:trPr>
          <w:trHeight w:val="414"/>
        </w:trPr>
        <w:tc>
          <w:tcPr>
            <w:tcW w:w="1352"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 Building/Contents</w:t>
            </w:r>
            <w:r w:rsidRPr="000A2A34">
              <w:rPr>
                <w:rFonts w:ascii="Calibri" w:hAnsi="Calibri" w:cs="Calibri"/>
                <w:b/>
                <w:bCs/>
                <w:color w:val="000000"/>
                <w:sz w:val="14"/>
                <w:szCs w:val="14"/>
                <w:vertAlign w:val="superscript"/>
              </w:rPr>
              <w:t>3</w:t>
            </w:r>
          </w:p>
        </w:tc>
        <w:tc>
          <w:tcPr>
            <w:tcW w:w="117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$3,430,480,000 </w:t>
            </w:r>
          </w:p>
        </w:tc>
        <w:tc>
          <w:tcPr>
            <w:tcW w:w="75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100%</w:t>
            </w:r>
          </w:p>
        </w:tc>
        <w:tc>
          <w:tcPr>
            <w:tcW w:w="1022"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$44,580,000 </w:t>
            </w:r>
          </w:p>
        </w:tc>
        <w:tc>
          <w:tcPr>
            <w:tcW w:w="676"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22"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$60,480,000 </w:t>
            </w:r>
          </w:p>
        </w:tc>
        <w:tc>
          <w:tcPr>
            <w:tcW w:w="676"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w:t>
            </w:r>
          </w:p>
        </w:tc>
        <w:tc>
          <w:tcPr>
            <w:tcW w:w="1022"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$66,660,000 </w:t>
            </w:r>
          </w:p>
        </w:tc>
        <w:tc>
          <w:tcPr>
            <w:tcW w:w="676"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w:t>
            </w:r>
          </w:p>
        </w:tc>
        <w:tc>
          <w:tcPr>
            <w:tcW w:w="1022"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$77,150,000 </w:t>
            </w:r>
          </w:p>
        </w:tc>
        <w:tc>
          <w:tcPr>
            <w:tcW w:w="676"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w:t>
            </w:r>
          </w:p>
        </w:tc>
      </w:tr>
      <w:tr w:rsidR="000A2A34" w:rsidRPr="000A2A34" w:rsidTr="000A2A34">
        <w:trPr>
          <w:trHeight w:val="414"/>
        </w:trPr>
        <w:tc>
          <w:tcPr>
            <w:tcW w:w="1352" w:type="dxa"/>
            <w:tcBorders>
              <w:top w:val="nil"/>
              <w:left w:val="single" w:sz="8" w:space="0" w:color="auto"/>
              <w:bottom w:val="nil"/>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Business Disruption</w:t>
            </w:r>
            <w:r w:rsidRPr="000A2A34">
              <w:rPr>
                <w:rFonts w:ascii="Calibri" w:hAnsi="Calibri" w:cs="Calibri"/>
                <w:b/>
                <w:bCs/>
                <w:color w:val="000000"/>
                <w:sz w:val="14"/>
                <w:szCs w:val="14"/>
                <w:vertAlign w:val="superscript"/>
              </w:rPr>
              <w:t>4</w:t>
            </w:r>
          </w:p>
        </w:tc>
        <w:tc>
          <w:tcPr>
            <w:tcW w:w="1171"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758" w:type="dxa"/>
            <w:tcBorders>
              <w:top w:val="nil"/>
              <w:left w:val="nil"/>
              <w:bottom w:val="nil"/>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2"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$7,130,000 </w:t>
            </w:r>
          </w:p>
        </w:tc>
        <w:tc>
          <w:tcPr>
            <w:tcW w:w="676"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2"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$9,340,000 </w:t>
            </w:r>
          </w:p>
        </w:tc>
        <w:tc>
          <w:tcPr>
            <w:tcW w:w="676"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2"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$10,140,000 </w:t>
            </w:r>
          </w:p>
        </w:tc>
        <w:tc>
          <w:tcPr>
            <w:tcW w:w="676"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2"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$11,680,000 </w:t>
            </w:r>
          </w:p>
        </w:tc>
        <w:tc>
          <w:tcPr>
            <w:tcW w:w="676"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r>
      <w:tr w:rsidR="000A2A34" w:rsidRPr="000A2A34" w:rsidTr="000A2A34">
        <w:trPr>
          <w:trHeight w:val="414"/>
        </w:trPr>
        <w:tc>
          <w:tcPr>
            <w:tcW w:w="135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w:t>
            </w:r>
            <w:r w:rsidRPr="000A2A34">
              <w:rPr>
                <w:rFonts w:ascii="Calibri" w:hAnsi="Calibri" w:cs="Calibri"/>
                <w:b/>
                <w:bCs/>
                <w:color w:val="000000"/>
                <w:sz w:val="14"/>
                <w:szCs w:val="14"/>
                <w:vertAlign w:val="superscript"/>
              </w:rPr>
              <w:t>5</w:t>
            </w:r>
          </w:p>
        </w:tc>
        <w:tc>
          <w:tcPr>
            <w:tcW w:w="1171"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$3,430,480,000 </w:t>
            </w:r>
          </w:p>
        </w:tc>
        <w:tc>
          <w:tcPr>
            <w:tcW w:w="758"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2"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$51,710,000 </w:t>
            </w:r>
          </w:p>
        </w:tc>
        <w:tc>
          <w:tcPr>
            <w:tcW w:w="676"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2"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$69,820,000 </w:t>
            </w:r>
          </w:p>
        </w:tc>
        <w:tc>
          <w:tcPr>
            <w:tcW w:w="676"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2"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$76,800,000 </w:t>
            </w:r>
          </w:p>
        </w:tc>
        <w:tc>
          <w:tcPr>
            <w:tcW w:w="676"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2"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$88,830,000 </w:t>
            </w:r>
          </w:p>
        </w:tc>
        <w:tc>
          <w:tcPr>
            <w:tcW w:w="676"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r>
    </w:tbl>
    <w:p w:rsidR="00187279" w:rsidRDefault="00187279" w:rsidP="00C94DB3">
      <w:pPr>
        <w:rPr>
          <w:rFonts w:ascii="Calibri" w:hAnsi="Calibri"/>
          <w:sz w:val="16"/>
          <w:szCs w:val="16"/>
        </w:rPr>
      </w:pPr>
    </w:p>
    <w:p w:rsidR="000A2A34" w:rsidRDefault="000A2A34" w:rsidP="000A2A34">
      <w:pPr>
        <w:rPr>
          <w:rFonts w:ascii="Calibri" w:hAnsi="Calibri"/>
          <w:sz w:val="16"/>
          <w:szCs w:val="16"/>
        </w:rPr>
      </w:pPr>
      <w:r w:rsidRPr="00ED17FC">
        <w:rPr>
          <w:rFonts w:ascii="Calibri" w:hAnsi="Calibri"/>
          <w:sz w:val="16"/>
          <w:szCs w:val="16"/>
        </w:rPr>
        <w:t>Source:  </w:t>
      </w:r>
      <w:proofErr w:type="spellStart"/>
      <w:r w:rsidRPr="00ED17FC">
        <w:rPr>
          <w:rFonts w:ascii="Calibri" w:hAnsi="Calibri"/>
          <w:sz w:val="16"/>
          <w:szCs w:val="16"/>
        </w:rPr>
        <w:t>H</w:t>
      </w:r>
      <w:r>
        <w:rPr>
          <w:rFonts w:ascii="Calibri" w:hAnsi="Calibri"/>
          <w:sz w:val="16"/>
          <w:szCs w:val="16"/>
        </w:rPr>
        <w:t>azus</w:t>
      </w:r>
      <w:proofErr w:type="spellEnd"/>
      <w:r w:rsidRPr="00ED17FC">
        <w:rPr>
          <w:rFonts w:ascii="Calibri" w:hAnsi="Calibri"/>
          <w:sz w:val="16"/>
          <w:szCs w:val="16"/>
        </w:rPr>
        <w:t xml:space="preserve"> analysis results stored as the Flood Risk Assessment Dataset in the Flood Risk Database. </w:t>
      </w:r>
      <w:r w:rsidRPr="00ED17FC">
        <w:rPr>
          <w:rFonts w:ascii="Calibri" w:hAnsi="Calibri"/>
          <w:sz w:val="16"/>
          <w:szCs w:val="16"/>
        </w:rPr>
        <w:br/>
      </w:r>
      <w:r>
        <w:rPr>
          <w:rFonts w:ascii="Calibri" w:hAnsi="Calibri"/>
          <w:sz w:val="16"/>
          <w:szCs w:val="16"/>
          <w:vertAlign w:val="superscript"/>
        </w:rPr>
        <w:t>1</w:t>
      </w:r>
      <w:r w:rsidRPr="00ED17FC">
        <w:rPr>
          <w:rFonts w:ascii="Calibri" w:hAnsi="Calibri"/>
          <w:sz w:val="16"/>
          <w:szCs w:val="16"/>
        </w:rPr>
        <w:t xml:space="preserve">Losses shown are rounded to </w:t>
      </w:r>
      <w:r>
        <w:rPr>
          <w:rFonts w:ascii="Calibri" w:hAnsi="Calibri"/>
          <w:sz w:val="16"/>
          <w:szCs w:val="16"/>
        </w:rPr>
        <w:t xml:space="preserve">the </w:t>
      </w:r>
      <w:r w:rsidRPr="00ED17FC">
        <w:rPr>
          <w:rFonts w:ascii="Calibri" w:hAnsi="Calibri"/>
          <w:sz w:val="16"/>
          <w:szCs w:val="16"/>
        </w:rPr>
        <w:t>nearest $10,000</w:t>
      </w:r>
      <w:r>
        <w:rPr>
          <w:rFonts w:ascii="Calibri" w:hAnsi="Calibri"/>
          <w:sz w:val="16"/>
          <w:szCs w:val="16"/>
        </w:rPr>
        <w:br/>
      </w:r>
      <w:r>
        <w:rPr>
          <w:rFonts w:ascii="Calibri" w:hAnsi="Calibri"/>
          <w:sz w:val="16"/>
          <w:szCs w:val="16"/>
          <w:vertAlign w:val="superscript"/>
        </w:rPr>
        <w:t>2</w:t>
      </w:r>
      <w:r w:rsidRPr="00ED17FC">
        <w:rPr>
          <w:rFonts w:ascii="Calibri" w:hAnsi="Calibri"/>
          <w:sz w:val="16"/>
          <w:szCs w:val="16"/>
        </w:rPr>
        <w:t xml:space="preserve">Loss ratio = Dollar Losses </w:t>
      </w:r>
      <w:r w:rsidRPr="009D60E3">
        <w:rPr>
          <w:rFonts w:ascii="Calibri" w:hAnsi="Calibri"/>
          <w:sz w:val="16"/>
          <w:szCs w:val="16"/>
        </w:rPr>
        <w:t>÷</w:t>
      </w:r>
      <w:r w:rsidRPr="00ED17FC">
        <w:rPr>
          <w:rFonts w:ascii="Calibri" w:hAnsi="Calibri"/>
          <w:sz w:val="16"/>
          <w:szCs w:val="16"/>
        </w:rPr>
        <w:t xml:space="preserve"> Estimated Value</w:t>
      </w:r>
      <w:r>
        <w:rPr>
          <w:rFonts w:ascii="Calibri" w:hAnsi="Calibri"/>
          <w:sz w:val="16"/>
          <w:szCs w:val="16"/>
        </w:rPr>
        <w:t xml:space="preserve">. </w:t>
      </w:r>
      <w:r w:rsidRPr="009D60E3">
        <w:rPr>
          <w:rFonts w:ascii="Calibri" w:hAnsi="Calibri"/>
          <w:sz w:val="16"/>
          <w:szCs w:val="16"/>
        </w:rPr>
        <w:t xml:space="preserve">Loss Ratios are rounded </w:t>
      </w:r>
      <w:r>
        <w:rPr>
          <w:rFonts w:ascii="Calibri" w:hAnsi="Calibri"/>
          <w:sz w:val="16"/>
          <w:szCs w:val="16"/>
        </w:rPr>
        <w:t>to the nearest integer percent.</w:t>
      </w:r>
      <w:r w:rsidRPr="00ED17FC">
        <w:rPr>
          <w:rFonts w:ascii="Calibri" w:hAnsi="Calibri"/>
          <w:sz w:val="16"/>
          <w:szCs w:val="16"/>
        </w:rPr>
        <w:t xml:space="preserve"> </w:t>
      </w:r>
      <w:r w:rsidRPr="00ED17FC">
        <w:rPr>
          <w:rFonts w:ascii="Calibri" w:hAnsi="Calibri"/>
          <w:sz w:val="16"/>
          <w:szCs w:val="16"/>
        </w:rPr>
        <w:br/>
      </w:r>
      <w:r>
        <w:rPr>
          <w:rFonts w:ascii="Calibri" w:hAnsi="Calibri"/>
          <w:sz w:val="16"/>
          <w:szCs w:val="16"/>
          <w:vertAlign w:val="superscript"/>
        </w:rPr>
        <w:t>3</w:t>
      </w:r>
      <w:r w:rsidRPr="00ED17FC">
        <w:rPr>
          <w:rFonts w:ascii="Calibri" w:hAnsi="Calibri"/>
          <w:sz w:val="16"/>
          <w:szCs w:val="16"/>
        </w:rPr>
        <w:t>Total Building</w:t>
      </w:r>
      <w:r>
        <w:rPr>
          <w:rFonts w:ascii="Calibri" w:hAnsi="Calibri"/>
          <w:sz w:val="16"/>
          <w:szCs w:val="16"/>
        </w:rPr>
        <w:t>/</w:t>
      </w:r>
      <w:r w:rsidRPr="00ED17FC">
        <w:rPr>
          <w:rFonts w:ascii="Calibri" w:hAnsi="Calibri"/>
          <w:sz w:val="16"/>
          <w:szCs w:val="16"/>
        </w:rPr>
        <w:t>Contents Loss = Residential Building</w:t>
      </w:r>
      <w:r>
        <w:rPr>
          <w:rFonts w:ascii="Calibri" w:hAnsi="Calibri"/>
          <w:sz w:val="16"/>
          <w:szCs w:val="16"/>
        </w:rPr>
        <w:t>/</w:t>
      </w:r>
      <w:r w:rsidRPr="00ED17FC">
        <w:rPr>
          <w:rFonts w:ascii="Calibri" w:hAnsi="Calibri"/>
          <w:sz w:val="16"/>
          <w:szCs w:val="16"/>
        </w:rPr>
        <w:t>Contents Loss + Commercial Building</w:t>
      </w:r>
      <w:r>
        <w:rPr>
          <w:rFonts w:ascii="Calibri" w:hAnsi="Calibri"/>
          <w:sz w:val="16"/>
          <w:szCs w:val="16"/>
        </w:rPr>
        <w:t>/</w:t>
      </w:r>
      <w:r w:rsidRPr="00ED17FC">
        <w:rPr>
          <w:rFonts w:ascii="Calibri" w:hAnsi="Calibri"/>
          <w:sz w:val="16"/>
          <w:szCs w:val="16"/>
        </w:rPr>
        <w:t>Contents Loss + Other Building</w:t>
      </w:r>
      <w:r>
        <w:rPr>
          <w:rFonts w:ascii="Calibri" w:hAnsi="Calibri"/>
          <w:sz w:val="16"/>
          <w:szCs w:val="16"/>
        </w:rPr>
        <w:t>/</w:t>
      </w:r>
      <w:r w:rsidRPr="00ED17FC">
        <w:rPr>
          <w:rFonts w:ascii="Calibri" w:hAnsi="Calibri"/>
          <w:sz w:val="16"/>
          <w:szCs w:val="16"/>
        </w:rPr>
        <w:t xml:space="preserve">Contents Loss. </w:t>
      </w:r>
      <w:r w:rsidRPr="00ED17FC">
        <w:rPr>
          <w:rFonts w:ascii="Calibri" w:hAnsi="Calibri"/>
          <w:sz w:val="16"/>
          <w:szCs w:val="16"/>
        </w:rPr>
        <w:br/>
      </w:r>
      <w:r>
        <w:rPr>
          <w:rFonts w:ascii="Calibri" w:hAnsi="Calibri"/>
          <w:sz w:val="16"/>
          <w:szCs w:val="16"/>
          <w:vertAlign w:val="superscript"/>
        </w:rPr>
        <w:t>4</w:t>
      </w:r>
      <w:r w:rsidRPr="00ED17FC">
        <w:rPr>
          <w:rFonts w:ascii="Calibri" w:hAnsi="Calibri"/>
          <w:sz w:val="16"/>
          <w:szCs w:val="16"/>
        </w:rPr>
        <w:t xml:space="preserve">Business Disruption = Inventory Loss + Relocation Cost + Income Loss + Rental Income Loss + Wage Loss + Direct Output Loss. </w:t>
      </w:r>
      <w:r w:rsidRPr="00ED17FC">
        <w:rPr>
          <w:rFonts w:ascii="Calibri" w:hAnsi="Calibri"/>
          <w:sz w:val="16"/>
          <w:szCs w:val="16"/>
        </w:rPr>
        <w:br/>
      </w:r>
      <w:r>
        <w:rPr>
          <w:rFonts w:ascii="Calibri" w:hAnsi="Calibri"/>
          <w:sz w:val="16"/>
          <w:szCs w:val="16"/>
          <w:vertAlign w:val="superscript"/>
        </w:rPr>
        <w:t>5</w:t>
      </w:r>
      <w:r w:rsidRPr="00ED17FC">
        <w:rPr>
          <w:rFonts w:ascii="Calibri" w:hAnsi="Calibri"/>
          <w:sz w:val="16"/>
          <w:szCs w:val="16"/>
        </w:rPr>
        <w:t>Total Loss = Total Building/Contents + Business Disruption</w:t>
      </w:r>
    </w:p>
    <w:p w:rsidR="00AE1FFB" w:rsidRDefault="00AE1FFB" w:rsidP="000A2A34"/>
    <w:tbl>
      <w:tblPr>
        <w:tblW w:w="6080" w:type="dxa"/>
        <w:jc w:val="center"/>
        <w:tblLook w:val="04A0" w:firstRow="1" w:lastRow="0" w:firstColumn="1" w:lastColumn="0" w:noHBand="0" w:noVBand="1"/>
      </w:tblPr>
      <w:tblGrid>
        <w:gridCol w:w="1920"/>
        <w:gridCol w:w="1040"/>
        <w:gridCol w:w="1040"/>
        <w:gridCol w:w="1040"/>
        <w:gridCol w:w="1040"/>
      </w:tblGrid>
      <w:tr w:rsidR="00AE1FFB" w:rsidRPr="00AE1FFB" w:rsidTr="00AE1FFB">
        <w:trPr>
          <w:trHeight w:hRule="exact" w:val="288"/>
          <w:jc w:val="center"/>
        </w:trPr>
        <w:tc>
          <w:tcPr>
            <w:tcW w:w="6080" w:type="dxa"/>
            <w:gridSpan w:val="5"/>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AE1FFB" w:rsidRPr="00AE1FFB" w:rsidRDefault="00AE1FFB" w:rsidP="00AE1FFB">
            <w:pPr>
              <w:jc w:val="center"/>
              <w:rPr>
                <w:rFonts w:ascii="Calibri" w:hAnsi="Calibri" w:cs="Calibri"/>
                <w:b/>
                <w:bCs/>
                <w:color w:val="000000"/>
              </w:rPr>
            </w:pPr>
            <w:r w:rsidRPr="00AE1FFB">
              <w:rPr>
                <w:rFonts w:ascii="Calibri" w:hAnsi="Calibri" w:cs="Calibri"/>
                <w:b/>
                <w:bCs/>
                <w:color w:val="000000"/>
                <w:sz w:val="22"/>
                <w:szCs w:val="22"/>
              </w:rPr>
              <w:t>Population, Debris, and Essential Facility Impacts</w:t>
            </w:r>
          </w:p>
        </w:tc>
      </w:tr>
      <w:tr w:rsidR="00AE1FFB" w:rsidRPr="00AE1FFB" w:rsidTr="00AE1FFB">
        <w:trPr>
          <w:trHeight w:hRule="exact" w:val="288"/>
          <w:jc w:val="center"/>
        </w:trPr>
        <w:tc>
          <w:tcPr>
            <w:tcW w:w="1920" w:type="dxa"/>
            <w:tcBorders>
              <w:top w:val="nil"/>
              <w:left w:val="single" w:sz="8" w:space="0" w:color="auto"/>
              <w:bottom w:val="nil"/>
              <w:right w:val="nil"/>
            </w:tcBorders>
            <w:shd w:val="clear" w:color="000000" w:fill="B8CCE4"/>
            <w:noWrap/>
            <w:vAlign w:val="center"/>
            <w:hideMark/>
          </w:tcPr>
          <w:p w:rsidR="00AE1FFB" w:rsidRPr="00AE1FFB" w:rsidRDefault="00AE1FFB" w:rsidP="00AE1FFB">
            <w:pPr>
              <w:rPr>
                <w:rFonts w:ascii="Calibri" w:hAnsi="Calibri" w:cs="Calibri"/>
                <w:color w:val="000000"/>
              </w:rPr>
            </w:pPr>
            <w:r w:rsidRPr="00AE1FFB">
              <w:rPr>
                <w:rFonts w:ascii="Calibri" w:hAnsi="Calibri" w:cs="Calibri"/>
                <w:color w:val="000000"/>
                <w:sz w:val="22"/>
                <w:szCs w:val="22"/>
              </w:rPr>
              <w:t> </w:t>
            </w:r>
          </w:p>
        </w:tc>
        <w:tc>
          <w:tcPr>
            <w:tcW w:w="1040" w:type="dxa"/>
            <w:tcBorders>
              <w:top w:val="nil"/>
              <w:left w:val="single" w:sz="8" w:space="0" w:color="000000"/>
              <w:bottom w:val="single" w:sz="8" w:space="0" w:color="auto"/>
              <w:right w:val="nil"/>
            </w:tcBorders>
            <w:shd w:val="clear" w:color="000000" w:fill="B8CCE4"/>
            <w:vAlign w:val="center"/>
            <w:hideMark/>
          </w:tcPr>
          <w:p w:rsidR="00AE1FFB" w:rsidRPr="00AE1FFB" w:rsidRDefault="00AE1FFB" w:rsidP="00AE1FFB">
            <w:pPr>
              <w:jc w:val="center"/>
              <w:rPr>
                <w:rFonts w:ascii="Calibri" w:hAnsi="Calibri" w:cs="Calibri"/>
                <w:b/>
                <w:bCs/>
                <w:color w:val="000000"/>
                <w:sz w:val="14"/>
                <w:szCs w:val="14"/>
              </w:rPr>
            </w:pPr>
            <w:r w:rsidRPr="00AE1FFB">
              <w:rPr>
                <w:rFonts w:ascii="Calibri" w:hAnsi="Calibri" w:cs="Calibri"/>
                <w:b/>
                <w:bCs/>
                <w:color w:val="000000"/>
                <w:sz w:val="14"/>
                <w:szCs w:val="14"/>
              </w:rPr>
              <w:t xml:space="preserve"> 10% (10-yr) </w:t>
            </w:r>
          </w:p>
        </w:tc>
        <w:tc>
          <w:tcPr>
            <w:tcW w:w="1040" w:type="dxa"/>
            <w:tcBorders>
              <w:top w:val="nil"/>
              <w:left w:val="single" w:sz="8" w:space="0" w:color="000000"/>
              <w:bottom w:val="single" w:sz="8" w:space="0" w:color="auto"/>
              <w:right w:val="nil"/>
            </w:tcBorders>
            <w:shd w:val="clear" w:color="000000" w:fill="B8CCE4"/>
            <w:vAlign w:val="center"/>
            <w:hideMark/>
          </w:tcPr>
          <w:p w:rsidR="00AE1FFB" w:rsidRPr="00AE1FFB" w:rsidRDefault="00AE1FFB" w:rsidP="00AE1FFB">
            <w:pPr>
              <w:jc w:val="center"/>
              <w:rPr>
                <w:rFonts w:ascii="Calibri" w:hAnsi="Calibri" w:cs="Calibri"/>
                <w:b/>
                <w:bCs/>
                <w:color w:val="000000"/>
                <w:sz w:val="14"/>
                <w:szCs w:val="14"/>
              </w:rPr>
            </w:pPr>
            <w:r w:rsidRPr="00AE1FFB">
              <w:rPr>
                <w:rFonts w:ascii="Calibri" w:hAnsi="Calibri" w:cs="Calibri"/>
                <w:b/>
                <w:bCs/>
                <w:color w:val="000000"/>
                <w:sz w:val="14"/>
                <w:szCs w:val="14"/>
              </w:rPr>
              <w:t xml:space="preserve"> 2% (50-yr) </w:t>
            </w:r>
          </w:p>
        </w:tc>
        <w:tc>
          <w:tcPr>
            <w:tcW w:w="1040" w:type="dxa"/>
            <w:tcBorders>
              <w:top w:val="nil"/>
              <w:left w:val="single" w:sz="8" w:space="0" w:color="000000"/>
              <w:bottom w:val="single" w:sz="8" w:space="0" w:color="auto"/>
              <w:right w:val="nil"/>
            </w:tcBorders>
            <w:shd w:val="clear" w:color="000000" w:fill="B8CCE4"/>
            <w:vAlign w:val="center"/>
            <w:hideMark/>
          </w:tcPr>
          <w:p w:rsidR="00AE1FFB" w:rsidRPr="00AE1FFB" w:rsidRDefault="00AE1FFB" w:rsidP="00AE1FFB">
            <w:pPr>
              <w:jc w:val="center"/>
              <w:rPr>
                <w:rFonts w:ascii="Calibri" w:hAnsi="Calibri" w:cs="Calibri"/>
                <w:b/>
                <w:bCs/>
                <w:color w:val="000000"/>
                <w:sz w:val="14"/>
                <w:szCs w:val="14"/>
              </w:rPr>
            </w:pPr>
            <w:r w:rsidRPr="00AE1FFB">
              <w:rPr>
                <w:rFonts w:ascii="Calibri" w:hAnsi="Calibri" w:cs="Calibri"/>
                <w:b/>
                <w:bCs/>
                <w:color w:val="000000"/>
                <w:sz w:val="14"/>
                <w:szCs w:val="14"/>
              </w:rPr>
              <w:t xml:space="preserve"> 1% (100-yr) </w:t>
            </w:r>
          </w:p>
        </w:tc>
        <w:tc>
          <w:tcPr>
            <w:tcW w:w="1040" w:type="dxa"/>
            <w:tcBorders>
              <w:top w:val="nil"/>
              <w:left w:val="single" w:sz="8" w:space="0" w:color="000000"/>
              <w:bottom w:val="single" w:sz="8" w:space="0" w:color="auto"/>
              <w:right w:val="single" w:sz="8" w:space="0" w:color="auto"/>
            </w:tcBorders>
            <w:shd w:val="clear" w:color="000000" w:fill="B8CCE4"/>
            <w:vAlign w:val="center"/>
            <w:hideMark/>
          </w:tcPr>
          <w:p w:rsidR="00AE1FFB" w:rsidRPr="00AE1FFB" w:rsidRDefault="00AE1FFB" w:rsidP="00AE1FFB">
            <w:pPr>
              <w:jc w:val="center"/>
              <w:rPr>
                <w:rFonts w:ascii="Calibri" w:hAnsi="Calibri" w:cs="Calibri"/>
                <w:b/>
                <w:bCs/>
                <w:color w:val="000000"/>
                <w:sz w:val="14"/>
                <w:szCs w:val="14"/>
              </w:rPr>
            </w:pPr>
            <w:r w:rsidRPr="00AE1FFB">
              <w:rPr>
                <w:rFonts w:ascii="Calibri" w:hAnsi="Calibri" w:cs="Calibri"/>
                <w:b/>
                <w:bCs/>
                <w:color w:val="000000"/>
                <w:sz w:val="14"/>
                <w:szCs w:val="14"/>
              </w:rPr>
              <w:t xml:space="preserve"> 0.2% (500-yr) </w:t>
            </w:r>
          </w:p>
        </w:tc>
      </w:tr>
      <w:tr w:rsidR="00AE1FFB" w:rsidRPr="00AE1FFB" w:rsidTr="00AE1FFB">
        <w:trPr>
          <w:trHeight w:hRule="exact" w:val="288"/>
          <w:jc w:val="center"/>
        </w:trPr>
        <w:tc>
          <w:tcPr>
            <w:tcW w:w="1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E1FFB" w:rsidRPr="00AE1FFB" w:rsidRDefault="00AE1FFB" w:rsidP="00AE1FFB">
            <w:pPr>
              <w:rPr>
                <w:rFonts w:ascii="Calibri" w:hAnsi="Calibri" w:cs="Calibri"/>
                <w:b/>
                <w:bCs/>
                <w:color w:val="000000"/>
                <w:sz w:val="14"/>
                <w:szCs w:val="14"/>
              </w:rPr>
            </w:pPr>
            <w:r w:rsidRPr="00AE1FFB">
              <w:rPr>
                <w:rFonts w:ascii="Calibri" w:hAnsi="Calibri" w:cs="Calibri"/>
                <w:b/>
                <w:bCs/>
                <w:color w:val="000000"/>
                <w:sz w:val="14"/>
                <w:szCs w:val="14"/>
              </w:rPr>
              <w:t>Shelter Needs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714</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818</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902</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1,012</w:t>
            </w:r>
          </w:p>
        </w:tc>
      </w:tr>
      <w:tr w:rsidR="00AE1FFB" w:rsidRPr="00AE1FFB" w:rsidTr="00AE1FFB">
        <w:trPr>
          <w:trHeight w:hRule="exact" w:val="288"/>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E1FFB" w:rsidRPr="00AE1FFB" w:rsidRDefault="00AE1FFB" w:rsidP="00AE1FFB">
            <w:pPr>
              <w:rPr>
                <w:rFonts w:ascii="Calibri" w:hAnsi="Calibri" w:cs="Calibri"/>
                <w:b/>
                <w:bCs/>
                <w:color w:val="000000"/>
                <w:sz w:val="14"/>
                <w:szCs w:val="14"/>
              </w:rPr>
            </w:pPr>
            <w:r w:rsidRPr="00AE1FFB">
              <w:rPr>
                <w:rFonts w:ascii="Calibri" w:hAnsi="Calibri" w:cs="Calibri"/>
                <w:b/>
                <w:bCs/>
                <w:color w:val="000000"/>
                <w:sz w:val="14"/>
                <w:szCs w:val="14"/>
              </w:rPr>
              <w:t>Displaced Population</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813</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918</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993</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1,110</w:t>
            </w:r>
          </w:p>
        </w:tc>
      </w:tr>
      <w:tr w:rsidR="00AE1FFB" w:rsidRPr="00AE1FFB" w:rsidTr="00AE1FFB">
        <w:trPr>
          <w:trHeight w:hRule="exact" w:val="288"/>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E1FFB" w:rsidRPr="00AE1FFB" w:rsidRDefault="00AE1FFB" w:rsidP="00AE1FFB">
            <w:pPr>
              <w:rPr>
                <w:rFonts w:ascii="Calibri" w:hAnsi="Calibri" w:cs="Calibri"/>
                <w:b/>
                <w:bCs/>
                <w:color w:val="000000"/>
                <w:sz w:val="14"/>
                <w:szCs w:val="14"/>
              </w:rPr>
            </w:pPr>
            <w:r w:rsidRPr="00AE1FFB">
              <w:rPr>
                <w:rFonts w:ascii="Calibri" w:hAnsi="Calibri" w:cs="Calibri"/>
                <w:b/>
                <w:bCs/>
                <w:color w:val="000000"/>
                <w:sz w:val="14"/>
                <w:szCs w:val="14"/>
              </w:rPr>
              <w:t>Debris (in tons)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9,131</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11,584</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11,994</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16,199</w:t>
            </w:r>
          </w:p>
        </w:tc>
      </w:tr>
      <w:tr w:rsidR="00AE1FFB" w:rsidRPr="00AE1FFB" w:rsidTr="00AE1FFB">
        <w:trPr>
          <w:trHeight w:hRule="exact" w:val="288"/>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E1FFB" w:rsidRPr="00AE1FFB" w:rsidRDefault="00AE1FFB" w:rsidP="00AE1FFB">
            <w:pPr>
              <w:rPr>
                <w:rFonts w:ascii="Calibri" w:hAnsi="Calibri" w:cs="Calibri"/>
                <w:b/>
                <w:bCs/>
                <w:color w:val="000000"/>
                <w:sz w:val="14"/>
                <w:szCs w:val="14"/>
              </w:rPr>
            </w:pPr>
            <w:r w:rsidRPr="00AE1FFB">
              <w:rPr>
                <w:rFonts w:ascii="Calibri" w:hAnsi="Calibri" w:cs="Calibri"/>
                <w:b/>
                <w:bCs/>
                <w:color w:val="000000"/>
                <w:sz w:val="14"/>
                <w:szCs w:val="14"/>
              </w:rPr>
              <w:t>Fire Stations</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E1FFB" w:rsidRPr="00AE1FFB" w:rsidRDefault="00AE1FFB" w:rsidP="00AE1FFB">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E1FFB" w:rsidRPr="00AE1FFB" w:rsidRDefault="00AE1FFB" w:rsidP="00AE1FFB">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E1FFB" w:rsidRPr="00AE1FFB" w:rsidRDefault="00AE1FFB" w:rsidP="00AE1FFB">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E1FFB" w:rsidRPr="00AE1FFB" w:rsidRDefault="00AE1FFB" w:rsidP="00AE1FFB">
            <w:pPr>
              <w:jc w:val="center"/>
              <w:rPr>
                <w:rFonts w:ascii="Calibri" w:hAnsi="Calibri" w:cs="Calibri"/>
                <w:color w:val="000000"/>
                <w:sz w:val="14"/>
                <w:szCs w:val="14"/>
              </w:rPr>
            </w:pPr>
            <w:r>
              <w:rPr>
                <w:rFonts w:ascii="Calibri" w:hAnsi="Calibri" w:cs="Calibri"/>
                <w:color w:val="000000"/>
                <w:sz w:val="14"/>
                <w:szCs w:val="14"/>
              </w:rPr>
              <w:t>0</w:t>
            </w:r>
          </w:p>
        </w:tc>
      </w:tr>
      <w:tr w:rsidR="00AE1FFB" w:rsidRPr="00AE1FFB" w:rsidTr="00AE1FFB">
        <w:trPr>
          <w:trHeight w:hRule="exact" w:val="288"/>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E1FFB" w:rsidRPr="00AE1FFB" w:rsidRDefault="00AE1FFB" w:rsidP="00AE1FFB">
            <w:pPr>
              <w:rPr>
                <w:rFonts w:ascii="Calibri" w:hAnsi="Calibri" w:cs="Calibri"/>
                <w:b/>
                <w:bCs/>
                <w:color w:val="000000"/>
                <w:sz w:val="14"/>
                <w:szCs w:val="14"/>
              </w:rPr>
            </w:pPr>
            <w:r w:rsidRPr="00AE1FFB">
              <w:rPr>
                <w:rFonts w:ascii="Calibri" w:hAnsi="Calibri" w:cs="Calibri"/>
                <w:b/>
                <w:bCs/>
                <w:color w:val="000000"/>
                <w:sz w:val="14"/>
                <w:szCs w:val="14"/>
              </w:rPr>
              <w:t>Police Stations</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1</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1</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1</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E1FFB" w:rsidRPr="00AE1FFB" w:rsidRDefault="00AE1FFB" w:rsidP="00AE1FFB">
            <w:pPr>
              <w:jc w:val="center"/>
              <w:rPr>
                <w:rFonts w:ascii="Calibri" w:hAnsi="Calibri" w:cs="Calibri"/>
                <w:color w:val="000000"/>
                <w:sz w:val="14"/>
                <w:szCs w:val="14"/>
              </w:rPr>
            </w:pPr>
            <w:r w:rsidRPr="00AE1FFB">
              <w:rPr>
                <w:rFonts w:ascii="Calibri" w:hAnsi="Calibri" w:cs="Calibri"/>
                <w:color w:val="000000"/>
                <w:sz w:val="14"/>
                <w:szCs w:val="14"/>
              </w:rPr>
              <w:t>1</w:t>
            </w:r>
          </w:p>
        </w:tc>
      </w:tr>
      <w:tr w:rsidR="00AE1FFB" w:rsidRPr="00AE1FFB" w:rsidTr="00AE1FFB">
        <w:trPr>
          <w:trHeight w:hRule="exact" w:val="288"/>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E1FFB" w:rsidRPr="00AE1FFB" w:rsidRDefault="00AE1FFB" w:rsidP="00AE1FFB">
            <w:pPr>
              <w:rPr>
                <w:rFonts w:ascii="Calibri" w:hAnsi="Calibri" w:cs="Calibri"/>
                <w:b/>
                <w:bCs/>
                <w:color w:val="000000"/>
                <w:sz w:val="14"/>
                <w:szCs w:val="14"/>
              </w:rPr>
            </w:pPr>
            <w:r w:rsidRPr="00AE1FFB">
              <w:rPr>
                <w:rFonts w:ascii="Calibri" w:hAnsi="Calibri" w:cs="Calibri"/>
                <w:b/>
                <w:bCs/>
                <w:color w:val="000000"/>
                <w:sz w:val="14"/>
                <w:szCs w:val="14"/>
              </w:rPr>
              <w:t>Schools</w:t>
            </w:r>
          </w:p>
        </w:tc>
        <w:tc>
          <w:tcPr>
            <w:tcW w:w="1040" w:type="dxa"/>
            <w:tcBorders>
              <w:top w:val="nil"/>
              <w:left w:val="nil"/>
              <w:bottom w:val="single" w:sz="8" w:space="0" w:color="auto"/>
              <w:right w:val="single" w:sz="8" w:space="0" w:color="auto"/>
            </w:tcBorders>
            <w:shd w:val="clear" w:color="000000" w:fill="D9D9D9"/>
            <w:noWrap/>
            <w:vAlign w:val="center"/>
            <w:hideMark/>
          </w:tcPr>
          <w:p w:rsidR="00AE1FFB" w:rsidRPr="00AE1FFB" w:rsidRDefault="00AE1FFB" w:rsidP="00AE1FFB">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E1FFB" w:rsidRPr="00AE1FFB" w:rsidRDefault="00AE1FFB" w:rsidP="00AE1FFB">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E1FFB" w:rsidRPr="00AE1FFB" w:rsidRDefault="00AE1FFB" w:rsidP="00AE1FFB">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E1FFB" w:rsidRPr="00AE1FFB" w:rsidRDefault="00AE1FFB" w:rsidP="00AE1FFB">
            <w:pPr>
              <w:jc w:val="center"/>
              <w:rPr>
                <w:rFonts w:ascii="Calibri" w:hAnsi="Calibri" w:cs="Calibri"/>
                <w:color w:val="000000"/>
                <w:sz w:val="14"/>
                <w:szCs w:val="14"/>
              </w:rPr>
            </w:pPr>
            <w:r>
              <w:rPr>
                <w:rFonts w:ascii="Calibri" w:hAnsi="Calibri" w:cs="Calibri"/>
                <w:color w:val="000000"/>
                <w:sz w:val="14"/>
                <w:szCs w:val="14"/>
              </w:rPr>
              <w:t>0</w:t>
            </w:r>
          </w:p>
        </w:tc>
      </w:tr>
    </w:tbl>
    <w:p w:rsidR="00491073" w:rsidRDefault="00E71E9C" w:rsidP="00E71E9C">
      <w:pPr>
        <w:spacing w:after="120"/>
        <w:rPr>
          <w:rFonts w:ascii="Calibri" w:hAnsi="Calibri"/>
          <w:b/>
          <w:noProof/>
          <w:sz w:val="22"/>
          <w:szCs w:val="22"/>
        </w:rPr>
      </w:pPr>
      <w:r w:rsidRPr="009F3ED6">
        <w:rPr>
          <w:rFonts w:ascii="Calibri" w:hAnsi="Calibri"/>
          <w:b/>
          <w:noProof/>
          <w:sz w:val="22"/>
          <w:szCs w:val="22"/>
        </w:rPr>
        <w:lastRenderedPageBreak/>
        <w:t xml:space="preserve">Areas of </w:t>
      </w:r>
      <w:r w:rsidR="0018799D" w:rsidRPr="009F3ED6">
        <w:rPr>
          <w:rFonts w:ascii="Calibri" w:hAnsi="Calibri"/>
          <w:b/>
          <w:noProof/>
          <w:sz w:val="22"/>
          <w:szCs w:val="22"/>
        </w:rPr>
        <w:t>Concern</w:t>
      </w:r>
      <w:r w:rsidR="00E60D22" w:rsidRPr="009F3ED6">
        <w:rPr>
          <w:rFonts w:ascii="Calibri" w:hAnsi="Calibri"/>
          <w:b/>
          <w:noProof/>
          <w:sz w:val="22"/>
          <w:szCs w:val="22"/>
        </w:rPr>
        <w:t xml:space="preserve"> (AO</w:t>
      </w:r>
      <w:r w:rsidR="0018799D" w:rsidRPr="009F3ED6">
        <w:rPr>
          <w:rFonts w:ascii="Calibri" w:hAnsi="Calibri"/>
          <w:b/>
          <w:noProof/>
          <w:sz w:val="22"/>
          <w:szCs w:val="22"/>
        </w:rPr>
        <w:t>C</w:t>
      </w:r>
      <w:r w:rsidR="00E60D22" w:rsidRPr="009F3ED6">
        <w:rPr>
          <w:rFonts w:ascii="Calibri" w:hAnsi="Calibri"/>
          <w:b/>
          <w:noProof/>
          <w:sz w:val="22"/>
          <w:szCs w:val="22"/>
        </w:rPr>
        <w:t>)</w:t>
      </w:r>
    </w:p>
    <w:p w:rsidR="00676E00" w:rsidRPr="00EC5455" w:rsidRDefault="00AE3E07" w:rsidP="00676E00">
      <w:pPr>
        <w:spacing w:after="120"/>
        <w:ind w:left="-180"/>
        <w:rPr>
          <w:rFonts w:ascii="Calibri" w:hAnsi="Calibri"/>
          <w:sz w:val="22"/>
          <w:szCs w:val="22"/>
        </w:rPr>
      </w:pPr>
      <w:r>
        <w:rPr>
          <w:rFonts w:ascii="Calibri" w:hAnsi="Calibri"/>
          <w:b/>
          <w:noProof/>
          <w:sz w:val="22"/>
          <w:szCs w:val="22"/>
        </w:rPr>
        <w:pict>
          <v:shape id="Text Box 42" o:spid="_x0000_s1079" type="#_x0000_t202" style="position:absolute;left:0;text-align:left;margin-left:6.65pt;margin-top:29.3pt;width:476.75pt;height:103.4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zwhgIAABo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" stroked="f">
            <v:textbox style="mso-next-textbox:#Text Box 42">
              <w:txbxContent>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6164"/>
                    <w:gridCol w:w="1226"/>
                  </w:tblGrid>
                  <w:tr w:rsidR="00AD6293" w:rsidRPr="00A603CA" w:rsidTr="000A7018">
                    <w:trPr>
                      <w:trHeight w:val="244"/>
                    </w:trPr>
                    <w:tc>
                      <w:tcPr>
                        <w:tcW w:w="1101" w:type="pct"/>
                        <w:shd w:val="clear" w:color="auto" w:fill="95B3D7"/>
                      </w:tcPr>
                      <w:p w:rsidR="00AD6293" w:rsidRPr="00B03CD7" w:rsidRDefault="00AD6293" w:rsidP="00A339AB">
                        <w:pPr>
                          <w:pStyle w:val="CommentText"/>
                          <w:jc w:val="center"/>
                          <w:rPr>
                            <w:rFonts w:ascii="Calibri" w:hAnsi="Calibri"/>
                            <w:b/>
                            <w:sz w:val="18"/>
                            <w:szCs w:val="18"/>
                          </w:rPr>
                        </w:pPr>
                        <w:r w:rsidRPr="00B03CD7">
                          <w:rPr>
                            <w:rFonts w:ascii="Calibri" w:hAnsi="Calibri"/>
                            <w:b/>
                            <w:sz w:val="18"/>
                            <w:szCs w:val="18"/>
                          </w:rPr>
                          <w:t>Mitigation Interest</w:t>
                        </w:r>
                      </w:p>
                    </w:tc>
                    <w:tc>
                      <w:tcPr>
                        <w:tcW w:w="3252" w:type="pct"/>
                        <w:shd w:val="clear" w:color="auto" w:fill="95B3D7"/>
                      </w:tcPr>
                      <w:p w:rsidR="00AD6293" w:rsidRPr="00B03CD7" w:rsidRDefault="00AD6293" w:rsidP="00A339AB">
                        <w:pPr>
                          <w:pStyle w:val="CommentText"/>
                          <w:jc w:val="center"/>
                          <w:rPr>
                            <w:rFonts w:ascii="Calibri" w:hAnsi="Calibri"/>
                            <w:b/>
                            <w:sz w:val="18"/>
                            <w:szCs w:val="18"/>
                          </w:rPr>
                        </w:pPr>
                        <w:r w:rsidRPr="00B03CD7">
                          <w:rPr>
                            <w:rFonts w:ascii="Calibri" w:hAnsi="Calibri"/>
                            <w:b/>
                            <w:sz w:val="18"/>
                            <w:szCs w:val="18"/>
                          </w:rPr>
                          <w:t>Problem Statement</w:t>
                        </w:r>
                      </w:p>
                    </w:tc>
                    <w:tc>
                      <w:tcPr>
                        <w:tcW w:w="647" w:type="pct"/>
                        <w:shd w:val="clear" w:color="auto" w:fill="95B3D7"/>
                      </w:tcPr>
                      <w:p w:rsidR="00AD6293" w:rsidRPr="00B03CD7" w:rsidRDefault="00AD6293" w:rsidP="00A339AB">
                        <w:pPr>
                          <w:pStyle w:val="CommentText"/>
                          <w:jc w:val="center"/>
                          <w:rPr>
                            <w:rFonts w:ascii="Calibri" w:hAnsi="Calibri"/>
                            <w:b/>
                            <w:sz w:val="18"/>
                            <w:szCs w:val="18"/>
                          </w:rPr>
                        </w:pPr>
                        <w:r w:rsidRPr="00B03CD7">
                          <w:rPr>
                            <w:rFonts w:ascii="Calibri" w:hAnsi="Calibri"/>
                            <w:b/>
                            <w:sz w:val="18"/>
                            <w:szCs w:val="18"/>
                          </w:rPr>
                          <w:t>Map ID#</w:t>
                        </w:r>
                      </w:p>
                    </w:tc>
                  </w:tr>
                  <w:tr w:rsidR="00AD6293" w:rsidRPr="00A603CA" w:rsidTr="003D505E">
                    <w:trPr>
                      <w:trHeight w:val="244"/>
                    </w:trPr>
                    <w:tc>
                      <w:tcPr>
                        <w:tcW w:w="1101" w:type="pct"/>
                        <w:vAlign w:val="center"/>
                      </w:tcPr>
                      <w:p w:rsidR="00AD6293" w:rsidRPr="00B03CD7" w:rsidRDefault="00AD6293" w:rsidP="003D505E">
                        <w:pPr>
                          <w:pStyle w:val="CommentText"/>
                          <w:ind w:right="72"/>
                          <w:jc w:val="center"/>
                          <w:rPr>
                            <w:rFonts w:ascii="Calibri" w:hAnsi="Calibri"/>
                            <w:sz w:val="18"/>
                            <w:szCs w:val="18"/>
                            <w:highlight w:val="yellow"/>
                          </w:rPr>
                        </w:pPr>
                        <w:r>
                          <w:rPr>
                            <w:rFonts w:ascii="Calibri" w:hAnsi="Calibri"/>
                            <w:sz w:val="18"/>
                            <w:szCs w:val="18"/>
                          </w:rPr>
                          <w:t>Wildfire</w:t>
                        </w:r>
                      </w:p>
                    </w:tc>
                    <w:tc>
                      <w:tcPr>
                        <w:tcW w:w="3252" w:type="pct"/>
                        <w:vAlign w:val="center"/>
                      </w:tcPr>
                      <w:p w:rsidR="00AD6293" w:rsidRPr="00DF2E2A" w:rsidRDefault="00AD6293" w:rsidP="003D505E">
                        <w:pPr>
                          <w:rPr>
                            <w:rFonts w:asciiTheme="minorHAnsi" w:hAnsiTheme="minorHAnsi" w:cstheme="minorHAnsi"/>
                            <w:color w:val="000000"/>
                            <w:sz w:val="18"/>
                            <w:szCs w:val="18"/>
                          </w:rPr>
                        </w:pPr>
                        <w:r w:rsidRPr="00DF2E2A">
                          <w:rPr>
                            <w:rFonts w:asciiTheme="minorHAnsi" w:hAnsiTheme="minorHAnsi" w:cstheme="minorHAnsi"/>
                            <w:color w:val="000000"/>
                            <w:sz w:val="18"/>
                            <w:szCs w:val="18"/>
                          </w:rPr>
                          <w:t>Maintaining fire mitigation measures is of concern.</w:t>
                        </w:r>
                      </w:p>
                    </w:tc>
                    <w:tc>
                      <w:tcPr>
                        <w:tcW w:w="647" w:type="pct"/>
                        <w:vAlign w:val="center"/>
                      </w:tcPr>
                      <w:p w:rsidR="00AD6293" w:rsidRPr="00B03CD7" w:rsidRDefault="00AD6293" w:rsidP="00290E47">
                        <w:pPr>
                          <w:pStyle w:val="CommentText"/>
                          <w:jc w:val="center"/>
                          <w:rPr>
                            <w:rFonts w:ascii="Calibri" w:hAnsi="Calibri"/>
                            <w:sz w:val="18"/>
                            <w:szCs w:val="18"/>
                          </w:rPr>
                        </w:pPr>
                        <w:r>
                          <w:rPr>
                            <w:rFonts w:asciiTheme="minorHAnsi" w:hAnsiTheme="minorHAnsi" w:cstheme="minorHAnsi"/>
                            <w:color w:val="000000"/>
                            <w:sz w:val="18"/>
                            <w:szCs w:val="18"/>
                          </w:rPr>
                          <w:t>N/A</w:t>
                        </w:r>
                      </w:p>
                    </w:tc>
                  </w:tr>
                  <w:tr w:rsidR="00AD6293" w:rsidRPr="00A603CA" w:rsidTr="003D505E">
                    <w:trPr>
                      <w:trHeight w:val="427"/>
                    </w:trPr>
                    <w:tc>
                      <w:tcPr>
                        <w:tcW w:w="1101" w:type="pct"/>
                        <w:vAlign w:val="center"/>
                      </w:tcPr>
                      <w:p w:rsidR="00AD6293" w:rsidRPr="00B03CD7" w:rsidRDefault="00AD6293" w:rsidP="003D505E">
                        <w:pPr>
                          <w:pStyle w:val="CommentText"/>
                          <w:ind w:right="72"/>
                          <w:jc w:val="center"/>
                          <w:rPr>
                            <w:rFonts w:ascii="Calibri" w:hAnsi="Calibri"/>
                            <w:sz w:val="18"/>
                            <w:szCs w:val="18"/>
                          </w:rPr>
                        </w:pPr>
                        <w:r>
                          <w:rPr>
                            <w:rFonts w:ascii="Calibri" w:hAnsi="Calibri"/>
                            <w:sz w:val="18"/>
                            <w:szCs w:val="18"/>
                          </w:rPr>
                          <w:t>Flood</w:t>
                        </w:r>
                      </w:p>
                    </w:tc>
                    <w:tc>
                      <w:tcPr>
                        <w:tcW w:w="3252" w:type="pct"/>
                        <w:vAlign w:val="center"/>
                      </w:tcPr>
                      <w:p w:rsidR="00AD6293" w:rsidRPr="00DF2E2A" w:rsidRDefault="00AD6293" w:rsidP="003D505E">
                        <w:pPr>
                          <w:rPr>
                            <w:rFonts w:asciiTheme="minorHAnsi" w:hAnsiTheme="minorHAnsi" w:cstheme="minorHAnsi"/>
                            <w:color w:val="000000"/>
                            <w:sz w:val="18"/>
                            <w:szCs w:val="18"/>
                          </w:rPr>
                        </w:pPr>
                        <w:r w:rsidRPr="00DF2E2A">
                          <w:rPr>
                            <w:rFonts w:asciiTheme="minorHAnsi" w:hAnsiTheme="minorHAnsi" w:cstheme="minorHAnsi"/>
                            <w:color w:val="000000"/>
                            <w:sz w:val="18"/>
                            <w:szCs w:val="18"/>
                          </w:rPr>
                          <w:t>There is an area of ponding</w:t>
                        </w:r>
                        <w:r>
                          <w:rPr>
                            <w:rFonts w:asciiTheme="minorHAnsi" w:hAnsiTheme="minorHAnsi" w:cstheme="minorHAnsi"/>
                            <w:color w:val="000000"/>
                            <w:sz w:val="18"/>
                            <w:szCs w:val="18"/>
                          </w:rPr>
                          <w:t xml:space="preserve"> </w:t>
                        </w:r>
                        <w:r w:rsidRPr="00DF2E2A">
                          <w:rPr>
                            <w:rFonts w:asciiTheme="minorHAnsi" w:hAnsiTheme="minorHAnsi" w:cstheme="minorHAnsi"/>
                            <w:color w:val="000000"/>
                            <w:sz w:val="18"/>
                            <w:szCs w:val="18"/>
                          </w:rPr>
                          <w:t>caused by a drainage issue.</w:t>
                        </w:r>
                      </w:p>
                    </w:tc>
                    <w:tc>
                      <w:tcPr>
                        <w:tcW w:w="647" w:type="pct"/>
                        <w:vAlign w:val="center"/>
                      </w:tcPr>
                      <w:p w:rsidR="00AD6293" w:rsidRPr="00B03CD7" w:rsidRDefault="00AD6293" w:rsidP="00290E47">
                        <w:pPr>
                          <w:pStyle w:val="CommentText"/>
                          <w:jc w:val="center"/>
                          <w:rPr>
                            <w:rFonts w:ascii="Calibri" w:hAnsi="Calibri"/>
                            <w:sz w:val="18"/>
                            <w:szCs w:val="18"/>
                          </w:rPr>
                        </w:pPr>
                        <w:r>
                          <w:rPr>
                            <w:rFonts w:ascii="Calibri" w:hAnsi="Calibri"/>
                            <w:sz w:val="18"/>
                            <w:szCs w:val="18"/>
                          </w:rPr>
                          <w:t>1</w:t>
                        </w:r>
                      </w:p>
                    </w:tc>
                  </w:tr>
                  <w:tr w:rsidR="00AD6293" w:rsidRPr="00A603CA" w:rsidTr="003D505E">
                    <w:trPr>
                      <w:trHeight w:val="427"/>
                    </w:trPr>
                    <w:tc>
                      <w:tcPr>
                        <w:tcW w:w="1101" w:type="pct"/>
                        <w:vAlign w:val="center"/>
                      </w:tcPr>
                      <w:p w:rsidR="00AD6293" w:rsidRDefault="00AD6293" w:rsidP="003D505E">
                        <w:pPr>
                          <w:pStyle w:val="CommentText"/>
                          <w:ind w:right="72"/>
                          <w:jc w:val="center"/>
                          <w:rPr>
                            <w:rFonts w:ascii="Calibri" w:hAnsi="Calibri"/>
                            <w:sz w:val="18"/>
                            <w:szCs w:val="18"/>
                          </w:rPr>
                        </w:pPr>
                        <w:r>
                          <w:rPr>
                            <w:rFonts w:ascii="Calibri" w:hAnsi="Calibri"/>
                            <w:sz w:val="18"/>
                            <w:szCs w:val="18"/>
                          </w:rPr>
                          <w:t>Severe Storm</w:t>
                        </w:r>
                      </w:p>
                    </w:tc>
                    <w:tc>
                      <w:tcPr>
                        <w:tcW w:w="3252" w:type="pct"/>
                        <w:vAlign w:val="center"/>
                      </w:tcPr>
                      <w:p w:rsidR="00AD6293" w:rsidRPr="00DF2E2A" w:rsidRDefault="00AD6293" w:rsidP="003D505E">
                        <w:pPr>
                          <w:rPr>
                            <w:rFonts w:asciiTheme="minorHAnsi" w:hAnsiTheme="minorHAnsi" w:cstheme="minorHAnsi"/>
                            <w:color w:val="000000"/>
                            <w:sz w:val="18"/>
                            <w:szCs w:val="18"/>
                          </w:rPr>
                        </w:pPr>
                        <w:r w:rsidRPr="00DF2E2A">
                          <w:rPr>
                            <w:rFonts w:asciiTheme="minorHAnsi" w:hAnsiTheme="minorHAnsi" w:cstheme="minorHAnsi"/>
                            <w:color w:val="000000"/>
                            <w:sz w:val="18"/>
                            <w:szCs w:val="18"/>
                          </w:rPr>
                          <w:t>Long term power outages are experienced during severe storms.</w:t>
                        </w:r>
                      </w:p>
                    </w:tc>
                    <w:tc>
                      <w:tcPr>
                        <w:tcW w:w="647" w:type="pct"/>
                        <w:vAlign w:val="center"/>
                      </w:tcPr>
                      <w:p w:rsidR="00AD6293" w:rsidRPr="00B03CD7" w:rsidRDefault="00AD6293" w:rsidP="00290E47">
                        <w:pPr>
                          <w:pStyle w:val="CommentText"/>
                          <w:jc w:val="center"/>
                          <w:rPr>
                            <w:rFonts w:ascii="Calibri" w:hAnsi="Calibri"/>
                            <w:sz w:val="18"/>
                            <w:szCs w:val="18"/>
                          </w:rPr>
                        </w:pPr>
                        <w:r>
                          <w:rPr>
                            <w:rFonts w:asciiTheme="minorHAnsi" w:hAnsiTheme="minorHAnsi" w:cstheme="minorHAnsi"/>
                            <w:color w:val="000000"/>
                            <w:sz w:val="18"/>
                            <w:szCs w:val="18"/>
                          </w:rPr>
                          <w:t>N/A</w:t>
                        </w:r>
                      </w:p>
                    </w:tc>
                  </w:tr>
                </w:tbl>
                <w:p w:rsidR="00AD6293" w:rsidRDefault="00AD6293"/>
              </w:txbxContent>
            </v:textbox>
          </v:shape>
        </w:pict>
      </w:r>
      <w:r w:rsidR="00676E00" w:rsidRPr="00EC5455">
        <w:rPr>
          <w:rFonts w:ascii="Calibri" w:hAnsi="Calibri"/>
          <w:sz w:val="22"/>
          <w:szCs w:val="22"/>
        </w:rPr>
        <w:t xml:space="preserve">Section </w:t>
      </w:r>
      <w:r w:rsidR="000C430A">
        <w:rPr>
          <w:rFonts w:ascii="Calibri" w:hAnsi="Calibri"/>
          <w:sz w:val="22"/>
          <w:szCs w:val="22"/>
        </w:rPr>
        <w:t>6</w:t>
      </w:r>
      <w:r w:rsidR="00676E00" w:rsidRPr="00EC5455">
        <w:rPr>
          <w:rFonts w:ascii="Calibri" w:hAnsi="Calibri"/>
          <w:sz w:val="22"/>
          <w:szCs w:val="22"/>
        </w:rPr>
        <w:t xml:space="preserve"> of the Risk Report provides more information regarding areas of concern, how they are defined for this analysis, and potential mitigation actions that could be considered for each type. </w:t>
      </w:r>
    </w:p>
    <w:p w:rsidR="00676E00" w:rsidRPr="00B41F9B" w:rsidRDefault="00676E00" w:rsidP="00676E00">
      <w:pPr>
        <w:pStyle w:val="RiskMAP-BodyText"/>
        <w:rPr>
          <w:noProof/>
        </w:rPr>
      </w:pPr>
    </w:p>
    <w:p w:rsidR="007E388E" w:rsidRDefault="007E388E" w:rsidP="00E71E9C">
      <w:pPr>
        <w:spacing w:after="120"/>
        <w:rPr>
          <w:rFonts w:ascii="Calibri" w:hAnsi="Calibri"/>
          <w:b/>
          <w:i/>
          <w:noProof/>
          <w:sz w:val="22"/>
          <w:szCs w:val="22"/>
        </w:rPr>
      </w:pPr>
    </w:p>
    <w:p w:rsidR="00E71E9C" w:rsidRDefault="00E71E9C" w:rsidP="00E71E9C">
      <w:pPr>
        <w:spacing w:after="120"/>
        <w:rPr>
          <w:rFonts w:ascii="Calibri" w:hAnsi="Calibri"/>
          <w:b/>
          <w:i/>
          <w:noProof/>
          <w:sz w:val="22"/>
          <w:szCs w:val="22"/>
        </w:rPr>
      </w:pPr>
    </w:p>
    <w:p w:rsidR="00E60D22" w:rsidRDefault="00E60D22" w:rsidP="0034603A">
      <w:pPr>
        <w:autoSpaceDE w:val="0"/>
        <w:autoSpaceDN w:val="0"/>
        <w:adjustRightInd w:val="0"/>
        <w:rPr>
          <w:rFonts w:ascii="Calibri" w:hAnsi="Calibri"/>
          <w:b/>
          <w:i/>
          <w:noProof/>
          <w:sz w:val="22"/>
          <w:szCs w:val="22"/>
        </w:rPr>
      </w:pPr>
    </w:p>
    <w:p w:rsidR="00E60D22" w:rsidRDefault="00E60D22" w:rsidP="0034603A">
      <w:pPr>
        <w:autoSpaceDE w:val="0"/>
        <w:autoSpaceDN w:val="0"/>
        <w:adjustRightInd w:val="0"/>
        <w:rPr>
          <w:rFonts w:ascii="Calibri" w:eastAsiaTheme="minorHAnsi" w:hAnsi="Calibri" w:cs="Calibri"/>
          <w:b/>
          <w:bCs/>
          <w:color w:val="000000"/>
          <w:sz w:val="22"/>
          <w:szCs w:val="22"/>
        </w:rPr>
      </w:pPr>
    </w:p>
    <w:p w:rsidR="00DF2E2A" w:rsidRDefault="00AE3E07" w:rsidP="009F3ED6">
      <w:pPr>
        <w:spacing w:after="120"/>
        <w:jc w:val="center"/>
        <w:rPr>
          <w:rFonts w:ascii="Calibri" w:hAnsi="Calibri"/>
          <w:b/>
          <w:i/>
          <w:noProof/>
          <w:sz w:val="22"/>
          <w:szCs w:val="22"/>
        </w:rPr>
      </w:pPr>
      <w:r>
        <w:rPr>
          <w:rFonts w:ascii="Calibri" w:hAnsi="Calibri"/>
          <w:i/>
          <w:noProof/>
          <w:sz w:val="20"/>
        </w:rPr>
        <w:pict>
          <v:shape id="Text Box 52" o:spid="_x0000_s1127" type="#_x0000_t202" style="position:absolute;left:0;text-align:left;margin-left:151.5pt;margin-top:5.3pt;width:212.3pt;height:13.1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">
            <v:textbox style="mso-next-textbox:#Text Box 52" inset=".72pt,.72pt,.72pt,.72pt">
              <w:txbxContent>
                <w:p w:rsidR="00AD6293" w:rsidRPr="00993BC9" w:rsidRDefault="00AD6293" w:rsidP="009F3ED6">
                  <w:pPr>
                    <w:rPr>
                      <w:rFonts w:ascii="Calibri" w:hAnsi="Calibri"/>
                      <w:i/>
                      <w:sz w:val="14"/>
                      <w:szCs w:val="16"/>
                    </w:rPr>
                  </w:pPr>
                  <w:r w:rsidRPr="00993BC9">
                    <w:rPr>
                      <w:rFonts w:ascii="Calibri" w:hAnsi="Calibri"/>
                      <w:i/>
                      <w:sz w:val="14"/>
                      <w:szCs w:val="16"/>
                    </w:rPr>
                    <w:t xml:space="preserve">This map summarizes the </w:t>
                  </w:r>
                  <w:r>
                    <w:rPr>
                      <w:rFonts w:ascii="Calibri" w:hAnsi="Calibri"/>
                      <w:i/>
                      <w:sz w:val="14"/>
                      <w:szCs w:val="16"/>
                    </w:rPr>
                    <w:t>AOC i</w:t>
                  </w:r>
                  <w:r w:rsidRPr="00993BC9">
                    <w:rPr>
                      <w:rFonts w:ascii="Calibri" w:hAnsi="Calibri"/>
                      <w:i/>
                      <w:sz w:val="14"/>
                      <w:szCs w:val="16"/>
                    </w:rPr>
                    <w:t>dentified through the discovery process</w:t>
                  </w:r>
                </w:p>
                <w:p w:rsidR="00AD6293" w:rsidRPr="00277C64" w:rsidRDefault="00AD6293" w:rsidP="009F3ED6">
                  <w:pPr>
                    <w:rPr>
                      <w:rFonts w:ascii="Calibri" w:hAnsi="Calibri"/>
                      <w:b/>
                      <w:i/>
                      <w:noProof/>
                      <w:sz w:val="14"/>
                      <w:szCs w:val="16"/>
                    </w:rPr>
                  </w:pPr>
                </w:p>
                <w:p w:rsidR="00AD6293" w:rsidRDefault="00AD6293" w:rsidP="009F3ED6"/>
              </w:txbxContent>
            </v:textbox>
          </v:shape>
        </w:pict>
      </w:r>
    </w:p>
    <w:p w:rsidR="00A5745F" w:rsidRDefault="00862958" w:rsidP="00862958">
      <w:pPr>
        <w:spacing w:after="200" w:line="276" w:lineRule="auto"/>
        <w:jc w:val="center"/>
        <w:rPr>
          <w:rFonts w:ascii="Calibri" w:hAnsi="Calibri"/>
          <w:noProof/>
          <w:sz w:val="22"/>
          <w:szCs w:val="22"/>
        </w:rPr>
      </w:pPr>
      <w:r>
        <w:rPr>
          <w:rFonts w:ascii="Calibri" w:hAnsi="Calibri"/>
          <w:i/>
          <w:noProof/>
          <w:sz w:val="20"/>
        </w:rPr>
        <w:drawing>
          <wp:inline distT="0" distB="0" distL="0" distR="0">
            <wp:extent cx="3811732" cy="5890776"/>
            <wp:effectExtent l="19050" t="0" r="0" b="0"/>
            <wp:docPr id="19" name="Picture 18" descr="AMOI_Risk_Report_CoeurdA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I_Risk_Report_CoeurdAlene.jpg"/>
                    <pic:cNvPicPr/>
                  </pic:nvPicPr>
                  <pic:blipFill>
                    <a:blip r:embed="rId43" cstate="print"/>
                    <a:stretch>
                      <a:fillRect/>
                    </a:stretch>
                  </pic:blipFill>
                  <pic:spPr>
                    <a:xfrm>
                      <a:off x="0" y="0"/>
                      <a:ext cx="3811732" cy="5890776"/>
                    </a:xfrm>
                    <a:prstGeom prst="rect">
                      <a:avLst/>
                    </a:prstGeom>
                  </pic:spPr>
                </pic:pic>
              </a:graphicData>
            </a:graphic>
          </wp:inline>
        </w:drawing>
      </w:r>
    </w:p>
    <w:p w:rsidR="00A5745F" w:rsidRPr="0063610A" w:rsidRDefault="00A5745F" w:rsidP="00A5745F">
      <w:pPr>
        <w:pStyle w:val="Caption"/>
        <w:jc w:val="center"/>
        <w:rPr>
          <w:rFonts w:asciiTheme="minorHAnsi" w:hAnsiTheme="minorHAnsi" w:cstheme="minorHAnsi"/>
          <w:color w:val="000000" w:themeColor="text1"/>
          <w:sz w:val="22"/>
        </w:rPr>
      </w:pPr>
      <w:r>
        <w:rPr>
          <w:rFonts w:asciiTheme="minorHAnsi" w:hAnsiTheme="minorHAnsi" w:cstheme="minorHAnsi"/>
          <w:color w:val="000000" w:themeColor="text1"/>
        </w:rPr>
        <w:t>Source: Kootenai County</w:t>
      </w:r>
    </w:p>
    <w:p w:rsidR="002A6004" w:rsidRPr="002A6004" w:rsidRDefault="002A6004" w:rsidP="00862958">
      <w:pPr>
        <w:spacing w:after="200" w:line="276" w:lineRule="auto"/>
        <w:jc w:val="center"/>
        <w:rPr>
          <w:rFonts w:ascii="Calibri" w:hAnsi="Calibri"/>
          <w:noProof/>
          <w:sz w:val="22"/>
          <w:szCs w:val="22"/>
        </w:rPr>
        <w:sectPr w:rsidR="002A6004" w:rsidRPr="002A6004" w:rsidSect="00981A93">
          <w:footerReference w:type="default" r:id="rId44"/>
          <w:pgSz w:w="12240" w:h="15840" w:code="1"/>
          <w:pgMar w:top="1440" w:right="1170" w:bottom="1440" w:left="1080" w:header="1296" w:footer="720" w:gutter="0"/>
          <w:cols w:space="720"/>
          <w:docGrid w:linePitch="360"/>
        </w:sectPr>
      </w:pPr>
    </w:p>
    <w:p w:rsidR="003354F1" w:rsidRPr="00D3780E" w:rsidRDefault="003354F1" w:rsidP="00B46C4A">
      <w:pPr>
        <w:pStyle w:val="Heading2"/>
        <w:rPr>
          <w:rFonts w:ascii="Calibri" w:hAnsi="Calibri"/>
          <w:sz w:val="24"/>
          <w:szCs w:val="24"/>
        </w:rPr>
      </w:pPr>
      <w:bookmarkStart w:id="309" w:name="_Toc266258736"/>
      <w:bookmarkStart w:id="310" w:name="_Toc266258737"/>
      <w:bookmarkStart w:id="311" w:name="_Toc266258739"/>
      <w:bookmarkStart w:id="312" w:name="_Toc266258740"/>
      <w:bookmarkStart w:id="313" w:name="_3.3_City_of_1"/>
      <w:bookmarkStart w:id="314" w:name="_Toc337135107"/>
      <w:bookmarkEnd w:id="309"/>
      <w:bookmarkEnd w:id="310"/>
      <w:bookmarkEnd w:id="311"/>
      <w:bookmarkEnd w:id="312"/>
      <w:bookmarkEnd w:id="313"/>
      <w:r w:rsidRPr="00213603">
        <w:rPr>
          <w:rFonts w:ascii="Calibri" w:hAnsi="Calibri"/>
          <w:sz w:val="24"/>
          <w:szCs w:val="24"/>
        </w:rPr>
        <w:lastRenderedPageBreak/>
        <w:t>3.</w:t>
      </w:r>
      <w:r>
        <w:rPr>
          <w:rFonts w:ascii="Calibri" w:hAnsi="Calibri"/>
          <w:sz w:val="24"/>
          <w:szCs w:val="24"/>
        </w:rPr>
        <w:t>3</w:t>
      </w:r>
      <w:r w:rsidRPr="00D3780E">
        <w:rPr>
          <w:rFonts w:ascii="Calibri" w:hAnsi="Calibri"/>
          <w:sz w:val="24"/>
          <w:szCs w:val="24"/>
        </w:rPr>
        <w:tab/>
      </w:r>
      <w:r w:rsidR="00E410C0">
        <w:rPr>
          <w:rFonts w:ascii="Calibri" w:hAnsi="Calibri"/>
          <w:sz w:val="24"/>
          <w:szCs w:val="24"/>
        </w:rPr>
        <w:t>City of Dalton Gardens</w:t>
      </w:r>
      <w:r w:rsidRPr="00D3780E">
        <w:rPr>
          <w:rFonts w:ascii="Calibri" w:hAnsi="Calibri"/>
          <w:sz w:val="24"/>
          <w:szCs w:val="24"/>
        </w:rPr>
        <w:t xml:space="preserve"> (CID </w:t>
      </w:r>
      <w:r w:rsidR="00CD3664">
        <w:rPr>
          <w:rFonts w:ascii="Calibri" w:hAnsi="Calibri"/>
          <w:sz w:val="24"/>
          <w:szCs w:val="24"/>
        </w:rPr>
        <w:t>160164</w:t>
      </w:r>
      <w:r w:rsidRPr="00D3780E">
        <w:rPr>
          <w:rFonts w:ascii="Calibri" w:hAnsi="Calibri"/>
          <w:sz w:val="24"/>
          <w:szCs w:val="24"/>
        </w:rPr>
        <w:t>)</w:t>
      </w:r>
      <w:bookmarkEnd w:id="314"/>
    </w:p>
    <w:p w:rsidR="00CA7870" w:rsidRDefault="003354F1">
      <w:pPr>
        <w:pStyle w:val="Default"/>
        <w:spacing w:before="120" w:after="120"/>
        <w:rPr>
          <w:rFonts w:ascii="Calibri" w:hAnsi="Calibri"/>
          <w:b/>
          <w:color w:val="4F81BD"/>
        </w:rPr>
      </w:pPr>
      <w:r w:rsidRPr="00976F2A">
        <w:rPr>
          <w:rFonts w:ascii="Calibri" w:hAnsi="Calibri"/>
          <w:b/>
          <w:color w:val="4F81BD"/>
        </w:rPr>
        <w:t>Overview</w:t>
      </w:r>
    </w:p>
    <w:p w:rsidR="003354F1" w:rsidRPr="007D53B7" w:rsidRDefault="003354F1" w:rsidP="003354F1">
      <w:pPr>
        <w:pStyle w:val="BodyText"/>
        <w:spacing w:after="0"/>
        <w:rPr>
          <w:rFonts w:ascii="Calibri" w:hAnsi="Calibri"/>
          <w:i/>
          <w:sz w:val="22"/>
          <w:szCs w:val="22"/>
        </w:rPr>
      </w:pPr>
      <w:r w:rsidRPr="007D53B7">
        <w:rPr>
          <w:rFonts w:ascii="Calibri" w:hAnsi="Calibri"/>
          <w:sz w:val="22"/>
          <w:szCs w:val="22"/>
        </w:rPr>
        <w:t xml:space="preserve">The </w:t>
      </w:r>
      <w:r w:rsidR="00E410C0">
        <w:rPr>
          <w:rFonts w:ascii="Calibri" w:hAnsi="Calibri"/>
          <w:sz w:val="22"/>
          <w:szCs w:val="22"/>
        </w:rPr>
        <w:t>City of Dalton Gardens</w:t>
      </w:r>
      <w:r w:rsidRPr="007D53B7">
        <w:rPr>
          <w:rFonts w:ascii="Calibri" w:hAnsi="Calibri"/>
          <w:sz w:val="22"/>
          <w:szCs w:val="22"/>
        </w:rPr>
        <w:t xml:space="preserve"> is </w:t>
      </w:r>
      <w:r w:rsidR="00E410C0">
        <w:rPr>
          <w:rFonts w:ascii="Calibri" w:hAnsi="Calibri"/>
          <w:sz w:val="22"/>
          <w:szCs w:val="22"/>
        </w:rPr>
        <w:t>the smallest</w:t>
      </w:r>
      <w:r w:rsidR="000C73BC" w:rsidRPr="007D53B7">
        <w:rPr>
          <w:rFonts w:ascii="Calibri" w:hAnsi="Calibri"/>
          <w:sz w:val="22"/>
          <w:szCs w:val="22"/>
        </w:rPr>
        <w:t xml:space="preserve"> communit</w:t>
      </w:r>
      <w:r w:rsidR="00E410C0">
        <w:rPr>
          <w:rFonts w:ascii="Calibri" w:hAnsi="Calibri"/>
          <w:sz w:val="22"/>
          <w:szCs w:val="22"/>
        </w:rPr>
        <w:t>y</w:t>
      </w:r>
      <w:r w:rsidR="00CD5E30">
        <w:rPr>
          <w:rFonts w:ascii="Calibri" w:hAnsi="Calibri"/>
          <w:sz w:val="22"/>
          <w:szCs w:val="22"/>
        </w:rPr>
        <w:t xml:space="preserve"> </w:t>
      </w:r>
      <w:r w:rsidR="000C73BC" w:rsidRPr="007D53B7">
        <w:rPr>
          <w:rFonts w:ascii="Calibri" w:hAnsi="Calibri"/>
          <w:sz w:val="22"/>
          <w:szCs w:val="22"/>
        </w:rPr>
        <w:t xml:space="preserve">in the Upper Spokane </w:t>
      </w:r>
      <w:r w:rsidR="00823909" w:rsidRPr="007D53B7">
        <w:rPr>
          <w:rFonts w:ascii="Calibri" w:hAnsi="Calibri"/>
          <w:sz w:val="22"/>
          <w:szCs w:val="22"/>
        </w:rPr>
        <w:t>Watershed</w:t>
      </w:r>
      <w:r w:rsidR="00CD5E30" w:rsidRPr="007D53B7">
        <w:rPr>
          <w:rFonts w:ascii="Calibri" w:hAnsi="Calibri"/>
          <w:sz w:val="22"/>
          <w:szCs w:val="22"/>
        </w:rPr>
        <w:t xml:space="preserve"> located within </w:t>
      </w:r>
      <w:r w:rsidR="00CD5E30">
        <w:rPr>
          <w:rFonts w:ascii="Calibri" w:hAnsi="Calibri"/>
          <w:sz w:val="22"/>
          <w:szCs w:val="22"/>
        </w:rPr>
        <w:t>Kootenai</w:t>
      </w:r>
      <w:r w:rsidR="00CD5E30" w:rsidRPr="007D53B7">
        <w:rPr>
          <w:rFonts w:ascii="Calibri" w:hAnsi="Calibri"/>
          <w:sz w:val="22"/>
          <w:szCs w:val="22"/>
        </w:rPr>
        <w:t xml:space="preserve"> County</w:t>
      </w:r>
      <w:r w:rsidR="007671D6">
        <w:rPr>
          <w:rFonts w:ascii="Calibri" w:hAnsi="Calibri"/>
          <w:sz w:val="22"/>
          <w:szCs w:val="22"/>
        </w:rPr>
        <w:t>,</w:t>
      </w:r>
      <w:r w:rsidR="00823909">
        <w:rPr>
          <w:rFonts w:ascii="Calibri" w:hAnsi="Calibri"/>
          <w:sz w:val="22"/>
          <w:szCs w:val="22"/>
        </w:rPr>
        <w:t xml:space="preserve"> which </w:t>
      </w:r>
      <w:r w:rsidR="000C73BC" w:rsidRPr="007D53B7">
        <w:rPr>
          <w:rFonts w:ascii="Calibri" w:hAnsi="Calibri"/>
          <w:sz w:val="22"/>
          <w:szCs w:val="22"/>
        </w:rPr>
        <w:t>participated in the Discovery Process</w:t>
      </w:r>
      <w:r w:rsidRPr="007D53B7">
        <w:rPr>
          <w:rFonts w:ascii="Calibri" w:hAnsi="Calibri"/>
          <w:sz w:val="22"/>
          <w:szCs w:val="22"/>
        </w:rPr>
        <w:t xml:space="preserve">. The information below provides an overview of the community’s floodplain management program information as of the date of this publication. </w:t>
      </w:r>
    </w:p>
    <w:p w:rsidR="003354F1" w:rsidRPr="007D53B7" w:rsidRDefault="003354F1" w:rsidP="00687E43">
      <w:pPr>
        <w:pStyle w:val="BodyText"/>
        <w:numPr>
          <w:ilvl w:val="0"/>
          <w:numId w:val="22"/>
        </w:numPr>
        <w:spacing w:after="0"/>
        <w:rPr>
          <w:rFonts w:ascii="Calibri" w:hAnsi="Calibri"/>
          <w:sz w:val="22"/>
          <w:szCs w:val="22"/>
        </w:rPr>
      </w:pPr>
      <w:r w:rsidRPr="007D53B7">
        <w:rPr>
          <w:rFonts w:ascii="Calibri" w:hAnsi="Calibri"/>
          <w:sz w:val="22"/>
          <w:szCs w:val="22"/>
        </w:rPr>
        <w:t xml:space="preserve">Participating in National Flood Insurance Program (NFIP) </w:t>
      </w:r>
    </w:p>
    <w:p w:rsidR="003354F1" w:rsidRPr="007D53B7" w:rsidRDefault="003354F1" w:rsidP="00687E43">
      <w:pPr>
        <w:pStyle w:val="BodyText"/>
        <w:numPr>
          <w:ilvl w:val="0"/>
          <w:numId w:val="22"/>
        </w:numPr>
        <w:spacing w:after="0"/>
        <w:rPr>
          <w:rFonts w:ascii="Calibri" w:hAnsi="Calibri"/>
          <w:sz w:val="22"/>
          <w:szCs w:val="22"/>
        </w:rPr>
      </w:pPr>
      <w:r w:rsidRPr="007D53B7">
        <w:rPr>
          <w:rFonts w:ascii="Calibri" w:hAnsi="Calibri"/>
          <w:sz w:val="22"/>
          <w:szCs w:val="22"/>
        </w:rPr>
        <w:t>Not Participating in NFIP Community Rating System (CRS)</w:t>
      </w:r>
    </w:p>
    <w:p w:rsidR="00387B43" w:rsidRPr="007D53B7" w:rsidRDefault="00387B43"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Included in the Hazards Mitigation Plan for </w:t>
      </w:r>
      <w:r w:rsidR="00A363A6">
        <w:rPr>
          <w:rFonts w:ascii="Calibri" w:hAnsi="Calibri"/>
          <w:sz w:val="22"/>
          <w:szCs w:val="22"/>
        </w:rPr>
        <w:t>Kootenai</w:t>
      </w:r>
      <w:r w:rsidR="00AE40EA" w:rsidRPr="007D53B7">
        <w:rPr>
          <w:rFonts w:ascii="Calibri" w:hAnsi="Calibri"/>
          <w:sz w:val="22"/>
          <w:szCs w:val="22"/>
        </w:rPr>
        <w:t xml:space="preserve"> </w:t>
      </w:r>
      <w:r w:rsidRPr="007D53B7">
        <w:rPr>
          <w:rFonts w:ascii="Calibri" w:hAnsi="Calibri"/>
          <w:sz w:val="22"/>
          <w:szCs w:val="22"/>
        </w:rPr>
        <w:t>County</w:t>
      </w:r>
    </w:p>
    <w:p w:rsidR="003354F1" w:rsidRPr="00D10BE6" w:rsidRDefault="003354F1" w:rsidP="00687E43">
      <w:pPr>
        <w:pStyle w:val="BodyText"/>
        <w:numPr>
          <w:ilvl w:val="0"/>
          <w:numId w:val="21"/>
        </w:numPr>
        <w:spacing w:after="0"/>
        <w:rPr>
          <w:rFonts w:ascii="Calibri" w:hAnsi="Calibri"/>
          <w:sz w:val="22"/>
          <w:szCs w:val="22"/>
        </w:rPr>
      </w:pPr>
      <w:r w:rsidRPr="00D10BE6">
        <w:rPr>
          <w:rFonts w:ascii="Calibri" w:hAnsi="Calibri"/>
          <w:sz w:val="22"/>
          <w:szCs w:val="22"/>
        </w:rPr>
        <w:t xml:space="preserve">NFIP Policy Coverage (policies/value) = </w:t>
      </w:r>
      <w:r w:rsidR="007C5432" w:rsidRPr="00D10BE6">
        <w:rPr>
          <w:rFonts w:ascii="Calibri" w:hAnsi="Calibri"/>
          <w:sz w:val="22"/>
          <w:szCs w:val="22"/>
        </w:rPr>
        <w:t>1</w:t>
      </w:r>
      <w:r w:rsidR="00FB30EF" w:rsidRPr="00D10BE6">
        <w:rPr>
          <w:rFonts w:ascii="Calibri" w:hAnsi="Calibri"/>
          <w:sz w:val="22"/>
          <w:szCs w:val="22"/>
        </w:rPr>
        <w:t xml:space="preserve"> </w:t>
      </w:r>
      <w:r w:rsidRPr="00D10BE6">
        <w:rPr>
          <w:rFonts w:ascii="Calibri" w:hAnsi="Calibri"/>
          <w:sz w:val="22"/>
          <w:szCs w:val="22"/>
        </w:rPr>
        <w:t xml:space="preserve">policies totaling approximately </w:t>
      </w:r>
      <w:r w:rsidR="00D10BE6" w:rsidRPr="00D10BE6">
        <w:rPr>
          <w:rFonts w:ascii="Calibri" w:hAnsi="Calibri"/>
          <w:sz w:val="22"/>
          <w:szCs w:val="22"/>
        </w:rPr>
        <w:t>$350,000</w:t>
      </w:r>
    </w:p>
    <w:p w:rsidR="003354F1" w:rsidRPr="007D53B7" w:rsidRDefault="003354F1"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NFIP-recognized repetitive loss properties = </w:t>
      </w:r>
      <w:r w:rsidR="007C5432" w:rsidRPr="007D53B7">
        <w:rPr>
          <w:rFonts w:ascii="Calibri" w:hAnsi="Calibri"/>
          <w:sz w:val="22"/>
          <w:szCs w:val="22"/>
        </w:rPr>
        <w:t>0</w:t>
      </w:r>
    </w:p>
    <w:p w:rsidR="003354F1" w:rsidRPr="007D53B7" w:rsidRDefault="003354F1" w:rsidP="00687E43">
      <w:pPr>
        <w:pStyle w:val="BodyText"/>
        <w:numPr>
          <w:ilvl w:val="0"/>
          <w:numId w:val="21"/>
        </w:numPr>
        <w:spacing w:after="0"/>
        <w:rPr>
          <w:rFonts w:ascii="Calibri" w:hAnsi="Calibri"/>
          <w:sz w:val="22"/>
          <w:szCs w:val="22"/>
        </w:rPr>
      </w:pPr>
      <w:r w:rsidRPr="007D53B7">
        <w:rPr>
          <w:rFonts w:ascii="Calibri" w:hAnsi="Calibri"/>
          <w:sz w:val="22"/>
          <w:szCs w:val="22"/>
        </w:rPr>
        <w:t>NFIP-recognized Severe Repetitive Loss properties = 0</w:t>
      </w:r>
    </w:p>
    <w:p w:rsidR="003354F1" w:rsidRDefault="003354F1" w:rsidP="003354F1">
      <w:pPr>
        <w:rPr>
          <w:rFonts w:ascii="Calibri" w:hAnsi="Calibri"/>
          <w:sz w:val="20"/>
        </w:rPr>
      </w:pPr>
    </w:p>
    <w:p w:rsidR="003354F1" w:rsidRPr="00976F2A" w:rsidRDefault="003354F1" w:rsidP="00741965">
      <w:pPr>
        <w:pStyle w:val="BodyText"/>
        <w:spacing w:after="0"/>
        <w:rPr>
          <w:rFonts w:ascii="Calibri" w:hAnsi="Calibri"/>
          <w:b/>
          <w:color w:val="4F81BD"/>
        </w:rPr>
      </w:pPr>
      <w:r>
        <w:rPr>
          <w:rFonts w:ascii="Calibri" w:hAnsi="Calibri"/>
          <w:b/>
          <w:noProof/>
          <w:sz w:val="22"/>
          <w:szCs w:val="22"/>
        </w:rPr>
        <w:t>H</w:t>
      </w:r>
      <w:r w:rsidR="000C430A">
        <w:rPr>
          <w:rFonts w:ascii="Calibri" w:hAnsi="Calibri"/>
          <w:b/>
          <w:noProof/>
          <w:sz w:val="22"/>
          <w:szCs w:val="22"/>
        </w:rPr>
        <w:t>azus</w:t>
      </w:r>
      <w:r>
        <w:rPr>
          <w:rFonts w:ascii="Calibri" w:hAnsi="Calibri"/>
          <w:b/>
          <w:noProof/>
          <w:sz w:val="22"/>
          <w:szCs w:val="22"/>
        </w:rPr>
        <w:t xml:space="preserve"> Estimated Loss Information</w:t>
      </w:r>
    </w:p>
    <w:p w:rsidR="003354F1" w:rsidRPr="007D53B7" w:rsidRDefault="00D10BE6" w:rsidP="003354F1">
      <w:pPr>
        <w:rPr>
          <w:rFonts w:ascii="Calibri" w:hAnsi="Calibri"/>
          <w:sz w:val="22"/>
          <w:szCs w:val="22"/>
        </w:rPr>
      </w:pPr>
      <w:r>
        <w:rPr>
          <w:rFonts w:ascii="Calibri" w:hAnsi="Calibri" w:cs="Arial"/>
          <w:sz w:val="22"/>
          <w:szCs w:val="22"/>
        </w:rPr>
        <w:t>Dalton Garden’s</w:t>
      </w:r>
      <w:r w:rsidR="00054850" w:rsidRPr="007D53B7">
        <w:rPr>
          <w:rFonts w:ascii="Calibri" w:hAnsi="Calibri" w:cs="Arial"/>
          <w:sz w:val="22"/>
          <w:szCs w:val="22"/>
        </w:rPr>
        <w:t xml:space="preserve"> </w:t>
      </w:r>
      <w:r w:rsidR="003354F1" w:rsidRPr="007D53B7">
        <w:rPr>
          <w:rFonts w:ascii="Calibri" w:hAnsi="Calibri" w:cs="Arial"/>
          <w:sz w:val="22"/>
          <w:szCs w:val="22"/>
        </w:rPr>
        <w:t xml:space="preserve">flood risk analysis uses results from a FEMA performed </w:t>
      </w:r>
      <w:proofErr w:type="spellStart"/>
      <w:r w:rsidR="003354F1" w:rsidRPr="007D53B7">
        <w:rPr>
          <w:rFonts w:ascii="Calibri" w:hAnsi="Calibri" w:cs="Arial"/>
          <w:sz w:val="22"/>
          <w:szCs w:val="22"/>
        </w:rPr>
        <w:t>H</w:t>
      </w:r>
      <w:r w:rsidR="000C430A">
        <w:rPr>
          <w:rFonts w:ascii="Calibri" w:hAnsi="Calibri" w:cs="Arial"/>
          <w:sz w:val="22"/>
          <w:szCs w:val="22"/>
        </w:rPr>
        <w:t>azus</w:t>
      </w:r>
      <w:proofErr w:type="spellEnd"/>
      <w:r w:rsidR="003354F1" w:rsidRPr="007D53B7">
        <w:rPr>
          <w:rFonts w:ascii="Calibri" w:hAnsi="Calibri" w:cs="Arial"/>
          <w:sz w:val="22"/>
          <w:szCs w:val="22"/>
        </w:rPr>
        <w:t xml:space="preserve"> analysis which accounts for modeled areas in the study area</w:t>
      </w:r>
      <w:r w:rsidR="003354F1" w:rsidRPr="007D53B7">
        <w:rPr>
          <w:rFonts w:ascii="Calibri" w:hAnsi="Calibri" w:cs="Arial"/>
          <w:i/>
          <w:sz w:val="22"/>
          <w:szCs w:val="22"/>
        </w:rPr>
        <w:t xml:space="preserve">.  </w:t>
      </w:r>
      <w:r w:rsidR="00DE411B" w:rsidRPr="007D53B7">
        <w:rPr>
          <w:rFonts w:ascii="Calibri" w:hAnsi="Calibri" w:cs="Arial"/>
          <w:sz w:val="22"/>
          <w:szCs w:val="22"/>
        </w:rPr>
        <w:t>The analysis is based on multi-frequency Flood Depth grids (10%, 2%,</w:t>
      </w:r>
      <w:r w:rsidR="00A762BE" w:rsidRPr="007D53B7">
        <w:rPr>
          <w:rFonts w:ascii="Calibri" w:hAnsi="Calibri" w:cs="Arial"/>
          <w:sz w:val="22"/>
          <w:szCs w:val="22"/>
        </w:rPr>
        <w:t xml:space="preserve"> 1%,</w:t>
      </w:r>
      <w:r w:rsidR="00DE411B" w:rsidRPr="007D53B7">
        <w:rPr>
          <w:rFonts w:ascii="Calibri" w:hAnsi="Calibri" w:cs="Arial"/>
          <w:sz w:val="22"/>
          <w:szCs w:val="22"/>
        </w:rPr>
        <w:t xml:space="preserve"> and </w:t>
      </w:r>
      <w:r w:rsidR="000F3E41">
        <w:rPr>
          <w:rFonts w:ascii="Calibri" w:hAnsi="Calibri" w:cs="Arial"/>
          <w:sz w:val="22"/>
          <w:szCs w:val="22"/>
        </w:rPr>
        <w:t>0.2</w:t>
      </w:r>
      <w:r w:rsidR="00DE411B" w:rsidRPr="007D53B7">
        <w:rPr>
          <w:rFonts w:ascii="Calibri" w:hAnsi="Calibri" w:cs="Arial"/>
          <w:sz w:val="22"/>
          <w:szCs w:val="22"/>
        </w:rPr>
        <w:t>%)</w:t>
      </w:r>
    </w:p>
    <w:p w:rsidR="00A762BE" w:rsidRDefault="00A762BE" w:rsidP="003354F1">
      <w:pPr>
        <w:rPr>
          <w:rFonts w:ascii="Calibri" w:hAnsi="Calibri"/>
          <w:b/>
          <w:color w:val="000000"/>
          <w:u w:val="single"/>
        </w:rPr>
      </w:pPr>
    </w:p>
    <w:tbl>
      <w:tblPr>
        <w:tblW w:w="10060" w:type="dxa"/>
        <w:tblInd w:w="93" w:type="dxa"/>
        <w:tblLook w:val="04A0" w:firstRow="1" w:lastRow="0" w:firstColumn="1" w:lastColumn="0" w:noHBand="0" w:noVBand="1"/>
      </w:tblPr>
      <w:tblGrid>
        <w:gridCol w:w="1350"/>
        <w:gridCol w:w="1169"/>
        <w:gridCol w:w="757"/>
        <w:gridCol w:w="1021"/>
        <w:gridCol w:w="675"/>
        <w:gridCol w:w="1021"/>
        <w:gridCol w:w="675"/>
        <w:gridCol w:w="1021"/>
        <w:gridCol w:w="675"/>
        <w:gridCol w:w="1021"/>
        <w:gridCol w:w="675"/>
      </w:tblGrid>
      <w:tr w:rsidR="000A2A34" w:rsidRPr="000A2A34" w:rsidTr="000A2A34">
        <w:trPr>
          <w:trHeight w:val="414"/>
        </w:trPr>
        <w:tc>
          <w:tcPr>
            <w:tcW w:w="10058" w:type="dxa"/>
            <w:gridSpan w:val="11"/>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0A2A34" w:rsidRPr="000A2A34" w:rsidRDefault="000A2A34" w:rsidP="000A2A34">
            <w:pPr>
              <w:jc w:val="center"/>
              <w:rPr>
                <w:rFonts w:ascii="Calibri" w:hAnsi="Calibri" w:cs="Calibri"/>
                <w:b/>
                <w:bCs/>
                <w:color w:val="000000"/>
              </w:rPr>
            </w:pPr>
            <w:r w:rsidRPr="000A2A34">
              <w:rPr>
                <w:rFonts w:ascii="Calibri" w:hAnsi="Calibri" w:cs="Calibri"/>
                <w:b/>
                <w:bCs/>
                <w:color w:val="000000"/>
                <w:sz w:val="22"/>
                <w:szCs w:val="22"/>
              </w:rPr>
              <w:t>Estimated Potential Losses for Flood Event Scenarios For City of Dalton Gardens</w:t>
            </w:r>
          </w:p>
        </w:tc>
      </w:tr>
      <w:tr w:rsidR="000A2A34" w:rsidRPr="000A2A34" w:rsidTr="000A2A34">
        <w:trPr>
          <w:trHeight w:val="207"/>
        </w:trPr>
        <w:tc>
          <w:tcPr>
            <w:tcW w:w="1350"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926"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Total Inventory</w:t>
            </w:r>
          </w:p>
        </w:tc>
        <w:tc>
          <w:tcPr>
            <w:tcW w:w="1696"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 (10-yr)</w:t>
            </w:r>
          </w:p>
        </w:tc>
        <w:tc>
          <w:tcPr>
            <w:tcW w:w="1696"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 (50-yr)</w:t>
            </w:r>
          </w:p>
        </w:tc>
        <w:tc>
          <w:tcPr>
            <w:tcW w:w="1696"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 (100-yr)</w:t>
            </w:r>
          </w:p>
        </w:tc>
        <w:tc>
          <w:tcPr>
            <w:tcW w:w="1696"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0.2% (500-yr)</w:t>
            </w:r>
          </w:p>
        </w:tc>
      </w:tr>
      <w:tr w:rsidR="000A2A34" w:rsidRPr="000A2A34" w:rsidTr="000A2A34">
        <w:trPr>
          <w:trHeight w:val="259"/>
        </w:trPr>
        <w:tc>
          <w:tcPr>
            <w:tcW w:w="1350"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169" w:type="dxa"/>
            <w:tcBorders>
              <w:top w:val="nil"/>
              <w:left w:val="single" w:sz="8" w:space="0" w:color="auto"/>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Estimated Value</w:t>
            </w:r>
          </w:p>
        </w:tc>
        <w:tc>
          <w:tcPr>
            <w:tcW w:w="757"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of Total</w:t>
            </w:r>
          </w:p>
        </w:tc>
        <w:tc>
          <w:tcPr>
            <w:tcW w:w="1021"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5"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21"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5"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21"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5"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21"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5"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r>
      <w:tr w:rsidR="000A2A34" w:rsidRPr="000A2A34" w:rsidTr="000A2A34">
        <w:trPr>
          <w:trHeight w:val="414"/>
        </w:trPr>
        <w:tc>
          <w:tcPr>
            <w:tcW w:w="135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Residential Buildings/Contents</w:t>
            </w:r>
          </w:p>
        </w:tc>
        <w:tc>
          <w:tcPr>
            <w:tcW w:w="1169" w:type="dxa"/>
            <w:tcBorders>
              <w:top w:val="single" w:sz="8" w:space="0" w:color="auto"/>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$98,400,000 </w:t>
            </w:r>
          </w:p>
        </w:tc>
        <w:tc>
          <w:tcPr>
            <w:tcW w:w="757"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42%</w:t>
            </w:r>
          </w:p>
        </w:tc>
        <w:tc>
          <w:tcPr>
            <w:tcW w:w="1021"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$450,000 </w:t>
            </w:r>
          </w:p>
        </w:tc>
        <w:tc>
          <w:tcPr>
            <w:tcW w:w="675"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0%</w:t>
            </w:r>
          </w:p>
        </w:tc>
        <w:tc>
          <w:tcPr>
            <w:tcW w:w="1021"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$730,000 </w:t>
            </w:r>
          </w:p>
        </w:tc>
        <w:tc>
          <w:tcPr>
            <w:tcW w:w="675"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1"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$960,000 </w:t>
            </w:r>
          </w:p>
        </w:tc>
        <w:tc>
          <w:tcPr>
            <w:tcW w:w="675"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1"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$1,350,000 </w:t>
            </w:r>
          </w:p>
        </w:tc>
        <w:tc>
          <w:tcPr>
            <w:tcW w:w="675"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r>
      <w:tr w:rsidR="000A2A34" w:rsidRPr="000A2A34" w:rsidTr="000A2A34">
        <w:trPr>
          <w:trHeight w:val="414"/>
        </w:trPr>
        <w:tc>
          <w:tcPr>
            <w:tcW w:w="1350"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Commercial Buildings/Contents</w:t>
            </w:r>
          </w:p>
        </w:tc>
        <w:tc>
          <w:tcPr>
            <w:tcW w:w="1169"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$108,810,000 </w:t>
            </w:r>
          </w:p>
        </w:tc>
        <w:tc>
          <w:tcPr>
            <w:tcW w:w="757"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46%</w:t>
            </w:r>
          </w:p>
        </w:tc>
        <w:tc>
          <w:tcPr>
            <w:tcW w:w="1021"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$910,000 </w:t>
            </w:r>
          </w:p>
        </w:tc>
        <w:tc>
          <w:tcPr>
            <w:tcW w:w="67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1"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$1,140,000 </w:t>
            </w:r>
          </w:p>
        </w:tc>
        <w:tc>
          <w:tcPr>
            <w:tcW w:w="67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1"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$1,420,000 </w:t>
            </w:r>
          </w:p>
        </w:tc>
        <w:tc>
          <w:tcPr>
            <w:tcW w:w="67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1"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$1,670,000 </w:t>
            </w:r>
          </w:p>
        </w:tc>
        <w:tc>
          <w:tcPr>
            <w:tcW w:w="67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r>
      <w:tr w:rsidR="000A2A34" w:rsidRPr="000A2A34" w:rsidTr="000A2A34">
        <w:trPr>
          <w:trHeight w:val="414"/>
        </w:trPr>
        <w:tc>
          <w:tcPr>
            <w:tcW w:w="1350" w:type="dxa"/>
            <w:tcBorders>
              <w:top w:val="nil"/>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Other Building/Contents</w:t>
            </w:r>
          </w:p>
        </w:tc>
        <w:tc>
          <w:tcPr>
            <w:tcW w:w="1169"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$29,550,000 </w:t>
            </w:r>
          </w:p>
        </w:tc>
        <w:tc>
          <w:tcPr>
            <w:tcW w:w="757"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12%</w:t>
            </w:r>
          </w:p>
        </w:tc>
        <w:tc>
          <w:tcPr>
            <w:tcW w:w="1021"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$420,000 </w:t>
            </w:r>
          </w:p>
        </w:tc>
        <w:tc>
          <w:tcPr>
            <w:tcW w:w="675"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1"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$530,000 </w:t>
            </w:r>
          </w:p>
        </w:tc>
        <w:tc>
          <w:tcPr>
            <w:tcW w:w="675"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c>
          <w:tcPr>
            <w:tcW w:w="1021"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$650,000 </w:t>
            </w:r>
          </w:p>
        </w:tc>
        <w:tc>
          <w:tcPr>
            <w:tcW w:w="675"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c>
          <w:tcPr>
            <w:tcW w:w="1021"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$760,000 </w:t>
            </w:r>
          </w:p>
        </w:tc>
        <w:tc>
          <w:tcPr>
            <w:tcW w:w="675"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3%</w:t>
            </w:r>
          </w:p>
        </w:tc>
      </w:tr>
      <w:tr w:rsidR="000A2A34" w:rsidRPr="000A2A34" w:rsidTr="000A2A34">
        <w:trPr>
          <w:trHeight w:val="414"/>
        </w:trPr>
        <w:tc>
          <w:tcPr>
            <w:tcW w:w="1350"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 Building/Contents</w:t>
            </w:r>
            <w:r w:rsidRPr="000A2A34">
              <w:rPr>
                <w:rFonts w:ascii="Calibri" w:hAnsi="Calibri" w:cs="Calibri"/>
                <w:b/>
                <w:bCs/>
                <w:color w:val="000000"/>
                <w:sz w:val="14"/>
                <w:szCs w:val="14"/>
                <w:vertAlign w:val="superscript"/>
              </w:rPr>
              <w:t>3</w:t>
            </w:r>
          </w:p>
        </w:tc>
        <w:tc>
          <w:tcPr>
            <w:tcW w:w="1169"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$236,760,000 </w:t>
            </w:r>
          </w:p>
        </w:tc>
        <w:tc>
          <w:tcPr>
            <w:tcW w:w="757"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100%</w:t>
            </w:r>
          </w:p>
        </w:tc>
        <w:tc>
          <w:tcPr>
            <w:tcW w:w="102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$1,770,000 </w:t>
            </w:r>
          </w:p>
        </w:tc>
        <w:tc>
          <w:tcPr>
            <w:tcW w:w="67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2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$2,390,000 </w:t>
            </w:r>
          </w:p>
        </w:tc>
        <w:tc>
          <w:tcPr>
            <w:tcW w:w="67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2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$3,030,000 </w:t>
            </w:r>
          </w:p>
        </w:tc>
        <w:tc>
          <w:tcPr>
            <w:tcW w:w="67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2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$3,780,000 </w:t>
            </w:r>
          </w:p>
        </w:tc>
        <w:tc>
          <w:tcPr>
            <w:tcW w:w="67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w:t>
            </w:r>
          </w:p>
        </w:tc>
      </w:tr>
      <w:tr w:rsidR="000A2A34" w:rsidRPr="000A2A34" w:rsidTr="000A2A34">
        <w:trPr>
          <w:trHeight w:val="414"/>
        </w:trPr>
        <w:tc>
          <w:tcPr>
            <w:tcW w:w="1350" w:type="dxa"/>
            <w:tcBorders>
              <w:top w:val="nil"/>
              <w:left w:val="single" w:sz="8" w:space="0" w:color="auto"/>
              <w:bottom w:val="nil"/>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Business Disruption</w:t>
            </w:r>
            <w:r w:rsidRPr="000A2A34">
              <w:rPr>
                <w:rFonts w:ascii="Calibri" w:hAnsi="Calibri" w:cs="Calibri"/>
                <w:b/>
                <w:bCs/>
                <w:color w:val="000000"/>
                <w:sz w:val="14"/>
                <w:szCs w:val="14"/>
                <w:vertAlign w:val="superscript"/>
              </w:rPr>
              <w:t>4</w:t>
            </w:r>
          </w:p>
        </w:tc>
        <w:tc>
          <w:tcPr>
            <w:tcW w:w="1169"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757" w:type="dxa"/>
            <w:tcBorders>
              <w:top w:val="nil"/>
              <w:left w:val="nil"/>
              <w:bottom w:val="nil"/>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1"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$330,000 </w:t>
            </w:r>
          </w:p>
        </w:tc>
        <w:tc>
          <w:tcPr>
            <w:tcW w:w="675"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1"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$400,000 </w:t>
            </w:r>
          </w:p>
        </w:tc>
        <w:tc>
          <w:tcPr>
            <w:tcW w:w="675"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1"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$480,000 </w:t>
            </w:r>
          </w:p>
        </w:tc>
        <w:tc>
          <w:tcPr>
            <w:tcW w:w="675"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1"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$560,000 </w:t>
            </w:r>
          </w:p>
        </w:tc>
        <w:tc>
          <w:tcPr>
            <w:tcW w:w="675"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r>
      <w:tr w:rsidR="000A2A34" w:rsidRPr="000A2A34" w:rsidTr="000A2A34">
        <w:trPr>
          <w:trHeight w:val="414"/>
        </w:trPr>
        <w:tc>
          <w:tcPr>
            <w:tcW w:w="135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w:t>
            </w:r>
            <w:r w:rsidRPr="000A2A34">
              <w:rPr>
                <w:rFonts w:ascii="Calibri" w:hAnsi="Calibri" w:cs="Calibri"/>
                <w:b/>
                <w:bCs/>
                <w:color w:val="000000"/>
                <w:sz w:val="14"/>
                <w:szCs w:val="14"/>
                <w:vertAlign w:val="superscript"/>
              </w:rPr>
              <w:t>5</w:t>
            </w:r>
          </w:p>
        </w:tc>
        <w:tc>
          <w:tcPr>
            <w:tcW w:w="1169"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$236,760,000 </w:t>
            </w:r>
          </w:p>
        </w:tc>
        <w:tc>
          <w:tcPr>
            <w:tcW w:w="757"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1"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$2,100,000 </w:t>
            </w:r>
          </w:p>
        </w:tc>
        <w:tc>
          <w:tcPr>
            <w:tcW w:w="675"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1"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$2,790,000 </w:t>
            </w:r>
          </w:p>
        </w:tc>
        <w:tc>
          <w:tcPr>
            <w:tcW w:w="675"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1"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$3,510,000 </w:t>
            </w:r>
          </w:p>
        </w:tc>
        <w:tc>
          <w:tcPr>
            <w:tcW w:w="675"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1"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$4,340,000 </w:t>
            </w:r>
          </w:p>
        </w:tc>
        <w:tc>
          <w:tcPr>
            <w:tcW w:w="675"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r>
    </w:tbl>
    <w:p w:rsidR="00A762BE" w:rsidRDefault="00A762BE" w:rsidP="00A762BE">
      <w:pPr>
        <w:rPr>
          <w:rFonts w:ascii="Calibri" w:hAnsi="Calibri"/>
          <w:sz w:val="16"/>
          <w:szCs w:val="16"/>
        </w:rPr>
      </w:pPr>
    </w:p>
    <w:p w:rsidR="000A2A34" w:rsidRDefault="000A2A34" w:rsidP="000A2A34">
      <w:pPr>
        <w:rPr>
          <w:rFonts w:ascii="Calibri" w:hAnsi="Calibri"/>
          <w:sz w:val="16"/>
          <w:szCs w:val="16"/>
        </w:rPr>
      </w:pPr>
      <w:r w:rsidRPr="00ED17FC">
        <w:rPr>
          <w:rFonts w:ascii="Calibri" w:hAnsi="Calibri"/>
          <w:sz w:val="16"/>
          <w:szCs w:val="16"/>
        </w:rPr>
        <w:t>Source:  </w:t>
      </w:r>
      <w:proofErr w:type="spellStart"/>
      <w:r w:rsidRPr="00ED17FC">
        <w:rPr>
          <w:rFonts w:ascii="Calibri" w:hAnsi="Calibri"/>
          <w:sz w:val="16"/>
          <w:szCs w:val="16"/>
        </w:rPr>
        <w:t>H</w:t>
      </w:r>
      <w:r>
        <w:rPr>
          <w:rFonts w:ascii="Calibri" w:hAnsi="Calibri"/>
          <w:sz w:val="16"/>
          <w:szCs w:val="16"/>
        </w:rPr>
        <w:t>azus</w:t>
      </w:r>
      <w:proofErr w:type="spellEnd"/>
      <w:r w:rsidRPr="00ED17FC">
        <w:rPr>
          <w:rFonts w:ascii="Calibri" w:hAnsi="Calibri"/>
          <w:sz w:val="16"/>
          <w:szCs w:val="16"/>
        </w:rPr>
        <w:t xml:space="preserve"> analysis results stored as the Flood Risk Assessment Dataset in the Flood Risk Database. </w:t>
      </w:r>
      <w:r w:rsidRPr="00ED17FC">
        <w:rPr>
          <w:rFonts w:ascii="Calibri" w:hAnsi="Calibri"/>
          <w:sz w:val="16"/>
          <w:szCs w:val="16"/>
        </w:rPr>
        <w:br/>
      </w:r>
      <w:r>
        <w:rPr>
          <w:rFonts w:ascii="Calibri" w:hAnsi="Calibri"/>
          <w:sz w:val="16"/>
          <w:szCs w:val="16"/>
          <w:vertAlign w:val="superscript"/>
        </w:rPr>
        <w:t>1</w:t>
      </w:r>
      <w:r w:rsidRPr="00ED17FC">
        <w:rPr>
          <w:rFonts w:ascii="Calibri" w:hAnsi="Calibri"/>
          <w:sz w:val="16"/>
          <w:szCs w:val="16"/>
        </w:rPr>
        <w:t xml:space="preserve">Losses shown are rounded to </w:t>
      </w:r>
      <w:r>
        <w:rPr>
          <w:rFonts w:ascii="Calibri" w:hAnsi="Calibri"/>
          <w:sz w:val="16"/>
          <w:szCs w:val="16"/>
        </w:rPr>
        <w:t xml:space="preserve">the </w:t>
      </w:r>
      <w:r w:rsidRPr="00ED17FC">
        <w:rPr>
          <w:rFonts w:ascii="Calibri" w:hAnsi="Calibri"/>
          <w:sz w:val="16"/>
          <w:szCs w:val="16"/>
        </w:rPr>
        <w:t>nearest $10,000</w:t>
      </w:r>
      <w:r>
        <w:rPr>
          <w:rFonts w:ascii="Calibri" w:hAnsi="Calibri"/>
          <w:sz w:val="16"/>
          <w:szCs w:val="16"/>
        </w:rPr>
        <w:br/>
      </w:r>
      <w:r>
        <w:rPr>
          <w:rFonts w:ascii="Calibri" w:hAnsi="Calibri"/>
          <w:sz w:val="16"/>
          <w:szCs w:val="16"/>
          <w:vertAlign w:val="superscript"/>
        </w:rPr>
        <w:t>2</w:t>
      </w:r>
      <w:r w:rsidRPr="00ED17FC">
        <w:rPr>
          <w:rFonts w:ascii="Calibri" w:hAnsi="Calibri"/>
          <w:sz w:val="16"/>
          <w:szCs w:val="16"/>
        </w:rPr>
        <w:t xml:space="preserve">Loss ratio = Dollar Losses </w:t>
      </w:r>
      <w:r w:rsidRPr="009D60E3">
        <w:rPr>
          <w:rFonts w:ascii="Calibri" w:hAnsi="Calibri"/>
          <w:sz w:val="16"/>
          <w:szCs w:val="16"/>
        </w:rPr>
        <w:t>÷</w:t>
      </w:r>
      <w:r w:rsidRPr="00ED17FC">
        <w:rPr>
          <w:rFonts w:ascii="Calibri" w:hAnsi="Calibri"/>
          <w:sz w:val="16"/>
          <w:szCs w:val="16"/>
        </w:rPr>
        <w:t xml:space="preserve"> Estimated Value</w:t>
      </w:r>
      <w:r>
        <w:rPr>
          <w:rFonts w:ascii="Calibri" w:hAnsi="Calibri"/>
          <w:sz w:val="16"/>
          <w:szCs w:val="16"/>
        </w:rPr>
        <w:t xml:space="preserve">. </w:t>
      </w:r>
      <w:r w:rsidRPr="009D60E3">
        <w:rPr>
          <w:rFonts w:ascii="Calibri" w:hAnsi="Calibri"/>
          <w:sz w:val="16"/>
          <w:szCs w:val="16"/>
        </w:rPr>
        <w:t xml:space="preserve">Loss Ratios are rounded </w:t>
      </w:r>
      <w:r>
        <w:rPr>
          <w:rFonts w:ascii="Calibri" w:hAnsi="Calibri"/>
          <w:sz w:val="16"/>
          <w:szCs w:val="16"/>
        </w:rPr>
        <w:t>to the nearest integer percent.</w:t>
      </w:r>
      <w:r w:rsidRPr="00ED17FC">
        <w:rPr>
          <w:rFonts w:ascii="Calibri" w:hAnsi="Calibri"/>
          <w:sz w:val="16"/>
          <w:szCs w:val="16"/>
        </w:rPr>
        <w:t xml:space="preserve"> </w:t>
      </w:r>
      <w:r w:rsidRPr="00ED17FC">
        <w:rPr>
          <w:rFonts w:ascii="Calibri" w:hAnsi="Calibri"/>
          <w:sz w:val="16"/>
          <w:szCs w:val="16"/>
        </w:rPr>
        <w:br/>
      </w:r>
      <w:r>
        <w:rPr>
          <w:rFonts w:ascii="Calibri" w:hAnsi="Calibri"/>
          <w:sz w:val="16"/>
          <w:szCs w:val="16"/>
          <w:vertAlign w:val="superscript"/>
        </w:rPr>
        <w:t>3</w:t>
      </w:r>
      <w:r w:rsidRPr="00ED17FC">
        <w:rPr>
          <w:rFonts w:ascii="Calibri" w:hAnsi="Calibri"/>
          <w:sz w:val="16"/>
          <w:szCs w:val="16"/>
        </w:rPr>
        <w:t>Total Building</w:t>
      </w:r>
      <w:r>
        <w:rPr>
          <w:rFonts w:ascii="Calibri" w:hAnsi="Calibri"/>
          <w:sz w:val="16"/>
          <w:szCs w:val="16"/>
        </w:rPr>
        <w:t>/</w:t>
      </w:r>
      <w:r w:rsidRPr="00ED17FC">
        <w:rPr>
          <w:rFonts w:ascii="Calibri" w:hAnsi="Calibri"/>
          <w:sz w:val="16"/>
          <w:szCs w:val="16"/>
        </w:rPr>
        <w:t>Contents Loss = Residential Building</w:t>
      </w:r>
      <w:r>
        <w:rPr>
          <w:rFonts w:ascii="Calibri" w:hAnsi="Calibri"/>
          <w:sz w:val="16"/>
          <w:szCs w:val="16"/>
        </w:rPr>
        <w:t>/</w:t>
      </w:r>
      <w:r w:rsidRPr="00ED17FC">
        <w:rPr>
          <w:rFonts w:ascii="Calibri" w:hAnsi="Calibri"/>
          <w:sz w:val="16"/>
          <w:szCs w:val="16"/>
        </w:rPr>
        <w:t>Contents Loss + Commercial Building</w:t>
      </w:r>
      <w:r>
        <w:rPr>
          <w:rFonts w:ascii="Calibri" w:hAnsi="Calibri"/>
          <w:sz w:val="16"/>
          <w:szCs w:val="16"/>
        </w:rPr>
        <w:t>/</w:t>
      </w:r>
      <w:r w:rsidRPr="00ED17FC">
        <w:rPr>
          <w:rFonts w:ascii="Calibri" w:hAnsi="Calibri"/>
          <w:sz w:val="16"/>
          <w:szCs w:val="16"/>
        </w:rPr>
        <w:t>Contents Loss + Other Building</w:t>
      </w:r>
      <w:r>
        <w:rPr>
          <w:rFonts w:ascii="Calibri" w:hAnsi="Calibri"/>
          <w:sz w:val="16"/>
          <w:szCs w:val="16"/>
        </w:rPr>
        <w:t>/</w:t>
      </w:r>
      <w:r w:rsidRPr="00ED17FC">
        <w:rPr>
          <w:rFonts w:ascii="Calibri" w:hAnsi="Calibri"/>
          <w:sz w:val="16"/>
          <w:szCs w:val="16"/>
        </w:rPr>
        <w:t xml:space="preserve">Contents Loss. </w:t>
      </w:r>
      <w:r w:rsidRPr="00ED17FC">
        <w:rPr>
          <w:rFonts w:ascii="Calibri" w:hAnsi="Calibri"/>
          <w:sz w:val="16"/>
          <w:szCs w:val="16"/>
        </w:rPr>
        <w:br/>
      </w:r>
      <w:r>
        <w:rPr>
          <w:rFonts w:ascii="Calibri" w:hAnsi="Calibri"/>
          <w:sz w:val="16"/>
          <w:szCs w:val="16"/>
          <w:vertAlign w:val="superscript"/>
        </w:rPr>
        <w:t>4</w:t>
      </w:r>
      <w:r w:rsidRPr="00ED17FC">
        <w:rPr>
          <w:rFonts w:ascii="Calibri" w:hAnsi="Calibri"/>
          <w:sz w:val="16"/>
          <w:szCs w:val="16"/>
        </w:rPr>
        <w:t xml:space="preserve">Business Disruption = Inventory Loss + Relocation Cost + Income Loss + Rental Income Loss + Wage Loss + Direct Output Loss. </w:t>
      </w:r>
      <w:r w:rsidRPr="00ED17FC">
        <w:rPr>
          <w:rFonts w:ascii="Calibri" w:hAnsi="Calibri"/>
          <w:sz w:val="16"/>
          <w:szCs w:val="16"/>
        </w:rPr>
        <w:br/>
      </w:r>
      <w:r>
        <w:rPr>
          <w:rFonts w:ascii="Calibri" w:hAnsi="Calibri"/>
          <w:sz w:val="16"/>
          <w:szCs w:val="16"/>
          <w:vertAlign w:val="superscript"/>
        </w:rPr>
        <w:t>5</w:t>
      </w:r>
      <w:r w:rsidRPr="00ED17FC">
        <w:rPr>
          <w:rFonts w:ascii="Calibri" w:hAnsi="Calibri"/>
          <w:sz w:val="16"/>
          <w:szCs w:val="16"/>
        </w:rPr>
        <w:t>Total Loss = Total Building/Contents + Business Disruption</w:t>
      </w:r>
    </w:p>
    <w:p w:rsidR="00AD6293" w:rsidRDefault="00AD6293" w:rsidP="000A2A34">
      <w:pPr>
        <w:rPr>
          <w:rFonts w:ascii="Calibri" w:hAnsi="Calibri"/>
          <w:sz w:val="16"/>
          <w:szCs w:val="16"/>
        </w:rPr>
      </w:pPr>
    </w:p>
    <w:tbl>
      <w:tblPr>
        <w:tblW w:w="6080" w:type="dxa"/>
        <w:jc w:val="center"/>
        <w:tblLook w:val="04A0" w:firstRow="1" w:lastRow="0" w:firstColumn="1" w:lastColumn="0" w:noHBand="0" w:noVBand="1"/>
      </w:tblPr>
      <w:tblGrid>
        <w:gridCol w:w="1920"/>
        <w:gridCol w:w="1040"/>
        <w:gridCol w:w="1040"/>
        <w:gridCol w:w="1040"/>
        <w:gridCol w:w="1040"/>
      </w:tblGrid>
      <w:tr w:rsidR="00AD6293" w:rsidRPr="00AD6293" w:rsidTr="00AD6293">
        <w:trPr>
          <w:trHeight w:val="315"/>
          <w:jc w:val="center"/>
        </w:trPr>
        <w:tc>
          <w:tcPr>
            <w:tcW w:w="6080" w:type="dxa"/>
            <w:gridSpan w:val="5"/>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AD6293" w:rsidRPr="00AD6293" w:rsidRDefault="00AD6293" w:rsidP="00AD6293">
            <w:pPr>
              <w:jc w:val="center"/>
              <w:rPr>
                <w:rFonts w:ascii="Calibri" w:hAnsi="Calibri" w:cs="Calibri"/>
                <w:b/>
                <w:bCs/>
                <w:color w:val="000000"/>
              </w:rPr>
            </w:pPr>
            <w:r w:rsidRPr="00AD6293">
              <w:rPr>
                <w:rFonts w:ascii="Calibri" w:hAnsi="Calibri" w:cs="Calibri"/>
                <w:b/>
                <w:bCs/>
                <w:color w:val="000000"/>
                <w:sz w:val="22"/>
                <w:szCs w:val="22"/>
              </w:rPr>
              <w:t>Population, Debris, and Essential Facility Impacts</w:t>
            </w:r>
          </w:p>
        </w:tc>
      </w:tr>
      <w:tr w:rsidR="00AD6293" w:rsidRPr="00AD6293" w:rsidTr="00AD6293">
        <w:trPr>
          <w:trHeight w:val="282"/>
          <w:jc w:val="center"/>
        </w:trPr>
        <w:tc>
          <w:tcPr>
            <w:tcW w:w="1920" w:type="dxa"/>
            <w:tcBorders>
              <w:top w:val="nil"/>
              <w:left w:val="single" w:sz="8" w:space="0" w:color="auto"/>
              <w:bottom w:val="nil"/>
              <w:right w:val="nil"/>
            </w:tcBorders>
            <w:shd w:val="clear" w:color="000000" w:fill="B8CCE4"/>
            <w:noWrap/>
            <w:vAlign w:val="center"/>
            <w:hideMark/>
          </w:tcPr>
          <w:p w:rsidR="00AD6293" w:rsidRPr="00AD6293" w:rsidRDefault="00AD6293" w:rsidP="00AD6293">
            <w:pPr>
              <w:rPr>
                <w:rFonts w:ascii="Calibri" w:hAnsi="Calibri" w:cs="Calibri"/>
                <w:color w:val="000000"/>
              </w:rPr>
            </w:pPr>
            <w:r w:rsidRPr="00AD6293">
              <w:rPr>
                <w:rFonts w:ascii="Calibri" w:hAnsi="Calibri" w:cs="Calibri"/>
                <w:color w:val="000000"/>
                <w:sz w:val="22"/>
                <w:szCs w:val="22"/>
              </w:rPr>
              <w:t>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10% (10-yr)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2% (50-yr)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 (100-yr) </w:t>
            </w:r>
          </w:p>
        </w:tc>
        <w:tc>
          <w:tcPr>
            <w:tcW w:w="1040" w:type="dxa"/>
            <w:tcBorders>
              <w:top w:val="nil"/>
              <w:left w:val="single" w:sz="8" w:space="0" w:color="000000"/>
              <w:bottom w:val="single" w:sz="8" w:space="0" w:color="auto"/>
              <w:right w:val="single" w:sz="8" w:space="0" w:color="auto"/>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0.2% (500-yr) </w:t>
            </w:r>
          </w:p>
        </w:tc>
      </w:tr>
      <w:tr w:rsidR="00AD6293" w:rsidRPr="00AD6293" w:rsidTr="00AD6293">
        <w:trPr>
          <w:trHeight w:val="282"/>
          <w:jc w:val="center"/>
        </w:trPr>
        <w:tc>
          <w:tcPr>
            <w:tcW w:w="1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Shelter Needs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9</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11</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12</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16</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Displaced Population</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48</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55</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56</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68</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Debris (in tons)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895</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1,131</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1,209</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1,796</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Fire Stations</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Police Stations</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Schools</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bl>
    <w:p w:rsidR="00A762BE" w:rsidRDefault="00A762BE" w:rsidP="003354F1">
      <w:pPr>
        <w:rPr>
          <w:rFonts w:ascii="Calibri" w:hAnsi="Calibri"/>
          <w:b/>
          <w:color w:val="000000"/>
          <w:u w:val="single"/>
        </w:rPr>
        <w:sectPr w:rsidR="00A762BE" w:rsidSect="00F07CC1">
          <w:pgSz w:w="12240" w:h="15840" w:code="1"/>
          <w:pgMar w:top="1440" w:right="1170" w:bottom="1440" w:left="1080" w:header="1296" w:footer="720" w:gutter="0"/>
          <w:cols w:space="720"/>
          <w:docGrid w:linePitch="360"/>
        </w:sectPr>
      </w:pPr>
    </w:p>
    <w:p w:rsidR="00D96384" w:rsidRPr="00B41F9B" w:rsidRDefault="00D96384" w:rsidP="00D96384">
      <w:pPr>
        <w:spacing w:after="120"/>
        <w:rPr>
          <w:rFonts w:ascii="Calibri" w:hAnsi="Calibri"/>
          <w:b/>
          <w:noProof/>
          <w:sz w:val="22"/>
          <w:szCs w:val="22"/>
        </w:rPr>
      </w:pPr>
      <w:r w:rsidRPr="00B41F9B">
        <w:rPr>
          <w:rFonts w:ascii="Calibri" w:hAnsi="Calibri"/>
          <w:b/>
          <w:noProof/>
          <w:sz w:val="22"/>
          <w:szCs w:val="22"/>
        </w:rPr>
        <w:lastRenderedPageBreak/>
        <w:t xml:space="preserve">Areas of </w:t>
      </w:r>
      <w:r w:rsidR="00761288" w:rsidRPr="009F3ED6">
        <w:rPr>
          <w:rFonts w:ascii="Calibri" w:hAnsi="Calibri"/>
          <w:b/>
          <w:noProof/>
          <w:sz w:val="22"/>
          <w:szCs w:val="22"/>
        </w:rPr>
        <w:t>Concern</w:t>
      </w:r>
      <w:r w:rsidRPr="00B41F9B">
        <w:rPr>
          <w:rFonts w:ascii="Calibri" w:hAnsi="Calibri"/>
          <w:b/>
          <w:noProof/>
          <w:sz w:val="22"/>
          <w:szCs w:val="22"/>
        </w:rPr>
        <w:t xml:space="preserve"> (AO</w:t>
      </w:r>
      <w:r w:rsidR="00761288">
        <w:rPr>
          <w:rFonts w:ascii="Calibri" w:hAnsi="Calibri"/>
          <w:b/>
          <w:noProof/>
          <w:sz w:val="22"/>
          <w:szCs w:val="22"/>
        </w:rPr>
        <w:t>C</w:t>
      </w:r>
      <w:r w:rsidRPr="00B41F9B">
        <w:rPr>
          <w:rFonts w:ascii="Calibri" w:hAnsi="Calibri"/>
          <w:b/>
          <w:noProof/>
          <w:sz w:val="22"/>
          <w:szCs w:val="22"/>
        </w:rPr>
        <w:t>)</w:t>
      </w:r>
    </w:p>
    <w:p w:rsidR="00D96384" w:rsidRPr="007D53B7" w:rsidRDefault="00B36F29" w:rsidP="00D96384">
      <w:pPr>
        <w:spacing w:after="120"/>
        <w:rPr>
          <w:rFonts w:ascii="Calibri" w:hAnsi="Calibri"/>
          <w:b/>
          <w:noProof/>
          <w:sz w:val="22"/>
          <w:szCs w:val="22"/>
        </w:rPr>
      </w:pPr>
      <w:r w:rsidRPr="007D53B7">
        <w:rPr>
          <w:rFonts w:ascii="Calibri" w:hAnsi="Calibri"/>
          <w:sz w:val="22"/>
          <w:szCs w:val="22"/>
        </w:rPr>
        <w:t xml:space="preserve">Section </w:t>
      </w:r>
      <w:r w:rsidR="000C430A">
        <w:rPr>
          <w:rFonts w:ascii="Calibri" w:hAnsi="Calibri"/>
          <w:sz w:val="22"/>
          <w:szCs w:val="22"/>
        </w:rPr>
        <w:t>6</w:t>
      </w:r>
      <w:r w:rsidR="00FC5C5B" w:rsidRPr="007D53B7">
        <w:rPr>
          <w:rFonts w:ascii="Calibri" w:hAnsi="Calibri"/>
          <w:sz w:val="22"/>
          <w:szCs w:val="22"/>
        </w:rPr>
        <w:t xml:space="preserve"> </w:t>
      </w:r>
      <w:r w:rsidRPr="007D53B7">
        <w:rPr>
          <w:rFonts w:ascii="Calibri" w:hAnsi="Calibri"/>
          <w:sz w:val="22"/>
          <w:szCs w:val="22"/>
        </w:rPr>
        <w:t xml:space="preserve">of the Risk Report </w:t>
      </w:r>
      <w:r w:rsidR="00D96384" w:rsidRPr="007D53B7">
        <w:rPr>
          <w:rFonts w:ascii="Calibri" w:hAnsi="Calibri"/>
          <w:sz w:val="22"/>
          <w:szCs w:val="22"/>
        </w:rPr>
        <w:t>provides more information regarding area</w:t>
      </w:r>
      <w:r w:rsidR="00761288" w:rsidRPr="007D53B7">
        <w:rPr>
          <w:rFonts w:ascii="Calibri" w:hAnsi="Calibri"/>
          <w:sz w:val="22"/>
          <w:szCs w:val="22"/>
        </w:rPr>
        <w:t>s</w:t>
      </w:r>
      <w:r w:rsidR="00D96384" w:rsidRPr="007D53B7">
        <w:rPr>
          <w:rFonts w:ascii="Calibri" w:hAnsi="Calibri"/>
          <w:sz w:val="22"/>
          <w:szCs w:val="22"/>
        </w:rPr>
        <w:t xml:space="preserve"> of </w:t>
      </w:r>
      <w:r w:rsidR="00761288" w:rsidRPr="007D53B7">
        <w:rPr>
          <w:rFonts w:ascii="Calibri" w:hAnsi="Calibri"/>
          <w:sz w:val="22"/>
          <w:szCs w:val="22"/>
        </w:rPr>
        <w:t>concern</w:t>
      </w:r>
      <w:r w:rsidR="00D96384" w:rsidRPr="007D53B7">
        <w:rPr>
          <w:rFonts w:ascii="Calibri" w:hAnsi="Calibri"/>
          <w:sz w:val="22"/>
          <w:szCs w:val="22"/>
        </w:rPr>
        <w:t xml:space="preserve">, how they are defined for this analysis, and potential mitigation actions that could be considered for each type.  </w:t>
      </w:r>
    </w:p>
    <w:tbl>
      <w:tblPr>
        <w:tblW w:w="476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6855"/>
        <w:gridCol w:w="1457"/>
      </w:tblGrid>
      <w:tr w:rsidR="00671DF3" w:rsidRPr="00B41F9B" w:rsidTr="00F9561B">
        <w:trPr>
          <w:trHeight w:val="244"/>
        </w:trPr>
        <w:tc>
          <w:tcPr>
            <w:tcW w:w="726" w:type="pct"/>
            <w:shd w:val="clear" w:color="auto" w:fill="95B3D7"/>
          </w:tcPr>
          <w:p w:rsidR="00671DF3" w:rsidRPr="00B41F9B" w:rsidRDefault="00671DF3" w:rsidP="00DA6EBE">
            <w:pPr>
              <w:pStyle w:val="CommentText"/>
              <w:jc w:val="center"/>
              <w:rPr>
                <w:rFonts w:ascii="Calibri" w:hAnsi="Calibri"/>
                <w:b/>
                <w:sz w:val="18"/>
                <w:szCs w:val="18"/>
              </w:rPr>
            </w:pPr>
            <w:r w:rsidRPr="00B41F9B">
              <w:rPr>
                <w:rFonts w:ascii="Calibri" w:hAnsi="Calibri"/>
                <w:b/>
                <w:sz w:val="16"/>
                <w:szCs w:val="18"/>
              </w:rPr>
              <w:t>Mitigation Interest</w:t>
            </w:r>
          </w:p>
        </w:tc>
        <w:tc>
          <w:tcPr>
            <w:tcW w:w="3525" w:type="pct"/>
            <w:shd w:val="clear" w:color="auto" w:fill="95B3D7"/>
          </w:tcPr>
          <w:p w:rsidR="00671DF3" w:rsidRPr="00B41F9B" w:rsidRDefault="00671DF3" w:rsidP="00DA6EBE">
            <w:pPr>
              <w:pStyle w:val="CommentText"/>
              <w:jc w:val="center"/>
              <w:rPr>
                <w:rFonts w:ascii="Calibri" w:hAnsi="Calibri"/>
                <w:b/>
                <w:sz w:val="18"/>
                <w:szCs w:val="18"/>
              </w:rPr>
            </w:pPr>
            <w:r w:rsidRPr="00B41F9B">
              <w:rPr>
                <w:rFonts w:ascii="Calibri" w:hAnsi="Calibri"/>
                <w:b/>
                <w:sz w:val="16"/>
                <w:szCs w:val="18"/>
              </w:rPr>
              <w:t>Problem Statement</w:t>
            </w:r>
          </w:p>
        </w:tc>
        <w:tc>
          <w:tcPr>
            <w:tcW w:w="749" w:type="pct"/>
            <w:shd w:val="clear" w:color="auto" w:fill="95B3D7"/>
          </w:tcPr>
          <w:p w:rsidR="00671DF3" w:rsidRPr="00B41F9B" w:rsidRDefault="00290E47" w:rsidP="00671DF3">
            <w:pPr>
              <w:pStyle w:val="CommentText"/>
              <w:jc w:val="center"/>
              <w:rPr>
                <w:rFonts w:ascii="Calibri" w:hAnsi="Calibri"/>
                <w:b/>
                <w:sz w:val="16"/>
                <w:szCs w:val="18"/>
              </w:rPr>
            </w:pPr>
            <w:r>
              <w:rPr>
                <w:rFonts w:ascii="Calibri" w:hAnsi="Calibri"/>
                <w:b/>
                <w:sz w:val="16"/>
                <w:szCs w:val="18"/>
              </w:rPr>
              <w:t>Map ID#</w:t>
            </w:r>
          </w:p>
        </w:tc>
      </w:tr>
      <w:tr w:rsidR="009F3ED6" w:rsidRPr="00B41F9B" w:rsidTr="00F9561B">
        <w:trPr>
          <w:trHeight w:val="244"/>
        </w:trPr>
        <w:tc>
          <w:tcPr>
            <w:tcW w:w="726" w:type="pct"/>
            <w:vAlign w:val="center"/>
          </w:tcPr>
          <w:p w:rsidR="009F3ED6" w:rsidRPr="00B03CD7" w:rsidRDefault="009F3ED6" w:rsidP="00290E47">
            <w:pPr>
              <w:pStyle w:val="CommentText"/>
              <w:jc w:val="center"/>
              <w:rPr>
                <w:rFonts w:ascii="Calibri" w:hAnsi="Calibri"/>
                <w:sz w:val="18"/>
                <w:szCs w:val="18"/>
              </w:rPr>
            </w:pPr>
            <w:r>
              <w:rPr>
                <w:rFonts w:ascii="Calibri" w:hAnsi="Calibri"/>
                <w:sz w:val="18"/>
                <w:szCs w:val="18"/>
              </w:rPr>
              <w:t>Wildfire</w:t>
            </w:r>
          </w:p>
        </w:tc>
        <w:tc>
          <w:tcPr>
            <w:tcW w:w="3525" w:type="pct"/>
            <w:vAlign w:val="center"/>
          </w:tcPr>
          <w:p w:rsidR="009F3ED6" w:rsidRPr="00B03CD7" w:rsidRDefault="009F3ED6" w:rsidP="00290E47">
            <w:pPr>
              <w:pStyle w:val="CommentText"/>
              <w:rPr>
                <w:rFonts w:ascii="Calibri" w:hAnsi="Calibri"/>
                <w:sz w:val="18"/>
                <w:szCs w:val="18"/>
              </w:rPr>
            </w:pPr>
            <w:r>
              <w:rPr>
                <w:rFonts w:ascii="Calibri" w:hAnsi="Calibri"/>
                <w:sz w:val="18"/>
                <w:szCs w:val="18"/>
              </w:rPr>
              <w:t xml:space="preserve">Canfield Mountain is a wildfire risk.  One resident lives on the mountain. </w:t>
            </w:r>
            <w:r w:rsidR="00657883">
              <w:rPr>
                <w:rFonts w:asciiTheme="minorHAnsi" w:hAnsiTheme="minorHAnsi" w:cstheme="minorHAnsi"/>
                <w:color w:val="000000"/>
                <w:sz w:val="18"/>
                <w:szCs w:val="18"/>
              </w:rPr>
              <w:t>(Spatial extents verification needed for mapping.)</w:t>
            </w:r>
          </w:p>
        </w:tc>
        <w:tc>
          <w:tcPr>
            <w:tcW w:w="749" w:type="pct"/>
            <w:vAlign w:val="center"/>
          </w:tcPr>
          <w:p w:rsidR="009F3ED6" w:rsidRPr="00B03CD7" w:rsidRDefault="009F3ED6" w:rsidP="00290E47">
            <w:pPr>
              <w:pStyle w:val="CommentText"/>
              <w:jc w:val="center"/>
              <w:rPr>
                <w:rFonts w:ascii="Calibri" w:hAnsi="Calibri"/>
                <w:sz w:val="18"/>
                <w:szCs w:val="18"/>
              </w:rPr>
            </w:pPr>
            <w:r>
              <w:rPr>
                <w:rFonts w:ascii="Calibri" w:hAnsi="Calibri"/>
                <w:sz w:val="18"/>
                <w:szCs w:val="18"/>
              </w:rPr>
              <w:t>N/A</w:t>
            </w:r>
          </w:p>
        </w:tc>
      </w:tr>
    </w:tbl>
    <w:p w:rsidR="003D505E" w:rsidRDefault="003D505E" w:rsidP="003D505E">
      <w:pPr>
        <w:spacing w:after="120"/>
        <w:jc w:val="center"/>
        <w:rPr>
          <w:rFonts w:ascii="Calibri" w:hAnsi="Calibri"/>
          <w:b/>
          <w:i/>
          <w:noProof/>
          <w:sz w:val="22"/>
          <w:szCs w:val="22"/>
        </w:rPr>
      </w:pPr>
    </w:p>
    <w:p w:rsidR="00D96384" w:rsidRDefault="00AE3E07" w:rsidP="003D505E">
      <w:pPr>
        <w:spacing w:after="120"/>
        <w:jc w:val="center"/>
        <w:rPr>
          <w:rFonts w:ascii="Calibri" w:hAnsi="Calibri"/>
          <w:b/>
          <w:i/>
          <w:noProof/>
          <w:sz w:val="22"/>
          <w:szCs w:val="22"/>
        </w:rPr>
      </w:pPr>
      <w:r>
        <w:rPr>
          <w:rFonts w:ascii="Calibri" w:hAnsi="Calibri"/>
          <w:b/>
          <w:i/>
          <w:noProof/>
          <w:sz w:val="22"/>
          <w:szCs w:val="22"/>
        </w:rPr>
        <w:pict>
          <v:shape id="_x0000_s1132" type="#_x0000_t202" style="position:absolute;left:0;text-align:left;margin-left:150.4pt;margin-top:478.15pt;width:212.3pt;height:13.1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">
            <v:textbox style="mso-next-textbox:#_x0000_s1132" inset=".72pt,.72pt,.72pt,.72pt">
              <w:txbxContent>
                <w:p w:rsidR="00AD6293" w:rsidRPr="00993BC9" w:rsidRDefault="00AD6293" w:rsidP="003D505E">
                  <w:pPr>
                    <w:rPr>
                      <w:rFonts w:ascii="Calibri" w:hAnsi="Calibri"/>
                      <w:i/>
                      <w:sz w:val="14"/>
                      <w:szCs w:val="16"/>
                    </w:rPr>
                  </w:pPr>
                  <w:r w:rsidRPr="00993BC9">
                    <w:rPr>
                      <w:rFonts w:ascii="Calibri" w:hAnsi="Calibri"/>
                      <w:i/>
                      <w:sz w:val="14"/>
                      <w:szCs w:val="16"/>
                    </w:rPr>
                    <w:t xml:space="preserve">This map summarizes the </w:t>
                  </w:r>
                  <w:r>
                    <w:rPr>
                      <w:rFonts w:ascii="Calibri" w:hAnsi="Calibri"/>
                      <w:i/>
                      <w:sz w:val="14"/>
                      <w:szCs w:val="16"/>
                    </w:rPr>
                    <w:t>AOC i</w:t>
                  </w:r>
                  <w:r w:rsidRPr="00993BC9">
                    <w:rPr>
                      <w:rFonts w:ascii="Calibri" w:hAnsi="Calibri"/>
                      <w:i/>
                      <w:sz w:val="14"/>
                      <w:szCs w:val="16"/>
                    </w:rPr>
                    <w:t>dentified through the discovery process</w:t>
                  </w:r>
                </w:p>
                <w:p w:rsidR="00AD6293" w:rsidRPr="00277C64" w:rsidRDefault="00AD6293" w:rsidP="003D505E">
                  <w:pPr>
                    <w:rPr>
                      <w:rFonts w:ascii="Calibri" w:hAnsi="Calibri"/>
                      <w:b/>
                      <w:i/>
                      <w:noProof/>
                      <w:sz w:val="14"/>
                      <w:szCs w:val="16"/>
                    </w:rPr>
                  </w:pPr>
                </w:p>
                <w:p w:rsidR="00AD6293" w:rsidRDefault="00AD6293" w:rsidP="003D505E"/>
              </w:txbxContent>
            </v:textbox>
          </v:shape>
        </w:pict>
      </w:r>
      <w:r w:rsidR="00862958">
        <w:rPr>
          <w:rFonts w:ascii="Calibri" w:hAnsi="Calibri"/>
          <w:b/>
          <w:i/>
          <w:noProof/>
          <w:sz w:val="22"/>
          <w:szCs w:val="22"/>
        </w:rPr>
        <w:drawing>
          <wp:inline distT="0" distB="0" distL="0" distR="0">
            <wp:extent cx="4019550" cy="6211944"/>
            <wp:effectExtent l="19050" t="0" r="0" b="0"/>
            <wp:docPr id="20" name="Picture 19" descr="AMOI_Risk_Report_DaltonGar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I_Risk_Report_DaltonGardens.jpg"/>
                    <pic:cNvPicPr/>
                  </pic:nvPicPr>
                  <pic:blipFill>
                    <a:blip r:embed="rId45" cstate="print"/>
                    <a:stretch>
                      <a:fillRect/>
                    </a:stretch>
                  </pic:blipFill>
                  <pic:spPr>
                    <a:xfrm>
                      <a:off x="0" y="0"/>
                      <a:ext cx="4020864" cy="6213974"/>
                    </a:xfrm>
                    <a:prstGeom prst="rect">
                      <a:avLst/>
                    </a:prstGeom>
                  </pic:spPr>
                </pic:pic>
              </a:graphicData>
            </a:graphic>
          </wp:inline>
        </w:drawing>
      </w:r>
    </w:p>
    <w:p w:rsidR="00A5745F" w:rsidRPr="0063610A" w:rsidRDefault="00A5745F" w:rsidP="00A5745F">
      <w:pPr>
        <w:pStyle w:val="Caption"/>
        <w:jc w:val="center"/>
        <w:rPr>
          <w:rFonts w:asciiTheme="minorHAnsi" w:hAnsiTheme="minorHAnsi" w:cstheme="minorHAnsi"/>
          <w:color w:val="000000" w:themeColor="text1"/>
          <w:sz w:val="22"/>
        </w:rPr>
      </w:pPr>
      <w:r>
        <w:rPr>
          <w:rFonts w:asciiTheme="minorHAnsi" w:hAnsiTheme="minorHAnsi" w:cstheme="minorHAnsi"/>
          <w:color w:val="000000" w:themeColor="text1"/>
        </w:rPr>
        <w:t>Source: Kootenai County</w:t>
      </w:r>
    </w:p>
    <w:p w:rsidR="00A5745F" w:rsidRDefault="00A5745F">
      <w:pPr>
        <w:spacing w:after="200" w:line="276" w:lineRule="auto"/>
        <w:sectPr w:rsidR="00A5745F" w:rsidSect="00F07CC1">
          <w:pgSz w:w="12240" w:h="15840" w:code="1"/>
          <w:pgMar w:top="1440" w:right="1170" w:bottom="1440" w:left="1080" w:header="1296" w:footer="720" w:gutter="0"/>
          <w:cols w:space="720"/>
          <w:docGrid w:linePitch="360"/>
        </w:sectPr>
      </w:pPr>
    </w:p>
    <w:p w:rsidR="00797E65" w:rsidRPr="00D3780E" w:rsidRDefault="00797E65" w:rsidP="00797E65">
      <w:pPr>
        <w:pStyle w:val="Heading2"/>
        <w:spacing w:before="0"/>
        <w:contextualSpacing/>
        <w:rPr>
          <w:rFonts w:ascii="Calibri" w:hAnsi="Calibri"/>
          <w:sz w:val="24"/>
          <w:szCs w:val="24"/>
        </w:rPr>
      </w:pPr>
      <w:bookmarkStart w:id="315" w:name="_Toc337135108"/>
      <w:r w:rsidRPr="00213603">
        <w:rPr>
          <w:rFonts w:ascii="Calibri" w:hAnsi="Calibri"/>
          <w:sz w:val="24"/>
          <w:szCs w:val="24"/>
        </w:rPr>
        <w:lastRenderedPageBreak/>
        <w:t>3.</w:t>
      </w:r>
      <w:r>
        <w:rPr>
          <w:rFonts w:ascii="Calibri" w:hAnsi="Calibri"/>
          <w:sz w:val="24"/>
          <w:szCs w:val="24"/>
        </w:rPr>
        <w:t>4</w:t>
      </w:r>
      <w:r w:rsidRPr="00D3780E">
        <w:rPr>
          <w:rFonts w:ascii="Calibri" w:hAnsi="Calibri"/>
          <w:sz w:val="24"/>
          <w:szCs w:val="24"/>
        </w:rPr>
        <w:tab/>
      </w:r>
      <w:r w:rsidRPr="00575070">
        <w:rPr>
          <w:rFonts w:ascii="Calibri" w:hAnsi="Calibri"/>
          <w:sz w:val="24"/>
          <w:szCs w:val="24"/>
        </w:rPr>
        <w:t xml:space="preserve">City of </w:t>
      </w:r>
      <w:r w:rsidR="00D10BE6">
        <w:rPr>
          <w:rFonts w:ascii="Calibri" w:hAnsi="Calibri"/>
          <w:sz w:val="24"/>
          <w:szCs w:val="24"/>
        </w:rPr>
        <w:t>Hayden</w:t>
      </w:r>
      <w:r w:rsidRPr="00575070">
        <w:rPr>
          <w:rFonts w:ascii="Calibri" w:hAnsi="Calibri"/>
          <w:sz w:val="24"/>
          <w:szCs w:val="24"/>
        </w:rPr>
        <w:t xml:space="preserve"> Summary</w:t>
      </w:r>
      <w:r w:rsidRPr="00D3780E">
        <w:rPr>
          <w:rFonts w:ascii="Calibri" w:hAnsi="Calibri"/>
          <w:sz w:val="24"/>
          <w:szCs w:val="24"/>
        </w:rPr>
        <w:t xml:space="preserve"> (CID </w:t>
      </w:r>
      <w:r w:rsidR="00D10BE6">
        <w:rPr>
          <w:rFonts w:ascii="Calibri" w:hAnsi="Calibri"/>
          <w:sz w:val="24"/>
          <w:szCs w:val="24"/>
        </w:rPr>
        <w:t>160170</w:t>
      </w:r>
      <w:r w:rsidRPr="00D3780E">
        <w:rPr>
          <w:rFonts w:ascii="Calibri" w:hAnsi="Calibri"/>
          <w:sz w:val="24"/>
          <w:szCs w:val="24"/>
        </w:rPr>
        <w:t>)</w:t>
      </w:r>
      <w:bookmarkEnd w:id="315"/>
      <w:r w:rsidR="00D10BE6" w:rsidRPr="00D10BE6">
        <w:rPr>
          <w:rFonts w:ascii="Calibri" w:hAnsi="Calibri"/>
          <w:sz w:val="18"/>
          <w:szCs w:val="18"/>
        </w:rPr>
        <w:t xml:space="preserve"> </w:t>
      </w:r>
    </w:p>
    <w:p w:rsidR="00797E65" w:rsidRPr="000A3422" w:rsidRDefault="00797E65" w:rsidP="00797E65">
      <w:pPr>
        <w:pStyle w:val="Default"/>
        <w:rPr>
          <w:rFonts w:ascii="Calibri" w:hAnsi="Calibri"/>
          <w:b/>
          <w:color w:val="4F81BD"/>
          <w:sz w:val="18"/>
        </w:rPr>
      </w:pPr>
    </w:p>
    <w:p w:rsidR="00797E65" w:rsidRPr="00976F2A" w:rsidRDefault="00797E65" w:rsidP="00797E65">
      <w:pPr>
        <w:pStyle w:val="Default"/>
        <w:spacing w:after="120"/>
        <w:rPr>
          <w:rFonts w:ascii="Calibri" w:hAnsi="Calibri"/>
          <w:b/>
          <w:color w:val="4F81BD"/>
        </w:rPr>
      </w:pPr>
      <w:r w:rsidRPr="00976F2A">
        <w:rPr>
          <w:rFonts w:ascii="Calibri" w:hAnsi="Calibri"/>
          <w:b/>
          <w:color w:val="4F81BD"/>
        </w:rPr>
        <w:t>Overview</w:t>
      </w:r>
    </w:p>
    <w:p w:rsidR="00797E65" w:rsidRPr="007D53B7" w:rsidRDefault="000C73BC" w:rsidP="00797E65">
      <w:pPr>
        <w:pStyle w:val="BodyText"/>
        <w:spacing w:after="0"/>
        <w:rPr>
          <w:rFonts w:ascii="Calibri" w:hAnsi="Calibri"/>
          <w:i/>
          <w:sz w:val="22"/>
          <w:szCs w:val="22"/>
        </w:rPr>
      </w:pPr>
      <w:r w:rsidRPr="007D53B7">
        <w:rPr>
          <w:rFonts w:ascii="Calibri" w:hAnsi="Calibri"/>
          <w:sz w:val="22"/>
          <w:szCs w:val="22"/>
        </w:rPr>
        <w:t xml:space="preserve">City of </w:t>
      </w:r>
      <w:r w:rsidR="00D10BE6">
        <w:rPr>
          <w:rFonts w:ascii="Calibri" w:hAnsi="Calibri"/>
          <w:sz w:val="22"/>
          <w:szCs w:val="22"/>
        </w:rPr>
        <w:t>Hayden</w:t>
      </w:r>
      <w:r w:rsidR="00AE40EA" w:rsidRPr="007D53B7">
        <w:rPr>
          <w:rFonts w:ascii="Calibri" w:hAnsi="Calibri"/>
          <w:sz w:val="22"/>
          <w:szCs w:val="22"/>
        </w:rPr>
        <w:t xml:space="preserve"> is </w:t>
      </w:r>
      <w:r w:rsidR="00D10BE6">
        <w:rPr>
          <w:rFonts w:ascii="Calibri" w:hAnsi="Calibri"/>
          <w:sz w:val="22"/>
          <w:szCs w:val="22"/>
        </w:rPr>
        <w:t>one of five communities,</w:t>
      </w:r>
      <w:r w:rsidR="00797E65" w:rsidRPr="007D53B7">
        <w:rPr>
          <w:rFonts w:ascii="Calibri" w:hAnsi="Calibri"/>
          <w:sz w:val="22"/>
          <w:szCs w:val="22"/>
        </w:rPr>
        <w:t xml:space="preserve"> located within </w:t>
      </w:r>
      <w:r w:rsidR="007671D6">
        <w:rPr>
          <w:rFonts w:ascii="Calibri" w:hAnsi="Calibri"/>
          <w:sz w:val="22"/>
          <w:szCs w:val="22"/>
        </w:rPr>
        <w:t>Kootenai</w:t>
      </w:r>
      <w:r w:rsidR="00AE40EA" w:rsidRPr="007D53B7">
        <w:rPr>
          <w:rFonts w:ascii="Calibri" w:hAnsi="Calibri"/>
          <w:sz w:val="22"/>
          <w:szCs w:val="22"/>
        </w:rPr>
        <w:t xml:space="preserve"> </w:t>
      </w:r>
      <w:r w:rsidR="00A363A6" w:rsidRPr="007D53B7">
        <w:rPr>
          <w:rFonts w:ascii="Calibri" w:hAnsi="Calibri"/>
          <w:sz w:val="22"/>
          <w:szCs w:val="22"/>
        </w:rPr>
        <w:t>County</w:t>
      </w:r>
      <w:r w:rsidR="00A363A6">
        <w:rPr>
          <w:rFonts w:ascii="Calibri" w:hAnsi="Calibri"/>
          <w:sz w:val="22"/>
          <w:szCs w:val="22"/>
        </w:rPr>
        <w:t xml:space="preserve"> that</w:t>
      </w:r>
      <w:r w:rsidR="00D10BE6">
        <w:rPr>
          <w:rFonts w:ascii="Calibri" w:hAnsi="Calibri"/>
          <w:sz w:val="22"/>
          <w:szCs w:val="22"/>
        </w:rPr>
        <w:t xml:space="preserve"> participat</w:t>
      </w:r>
      <w:r w:rsidR="007671D6">
        <w:rPr>
          <w:rFonts w:ascii="Calibri" w:hAnsi="Calibri"/>
          <w:sz w:val="22"/>
          <w:szCs w:val="22"/>
        </w:rPr>
        <w:t>ed</w:t>
      </w:r>
      <w:r w:rsidR="00D10BE6">
        <w:rPr>
          <w:rFonts w:ascii="Calibri" w:hAnsi="Calibri"/>
          <w:sz w:val="22"/>
          <w:szCs w:val="22"/>
        </w:rPr>
        <w:t xml:space="preserve"> in the Upper Spokane Watershed Discovery Process for </w:t>
      </w:r>
      <w:r w:rsidR="007671D6">
        <w:rPr>
          <w:rFonts w:ascii="Calibri" w:hAnsi="Calibri"/>
          <w:sz w:val="22"/>
          <w:szCs w:val="22"/>
        </w:rPr>
        <w:t>Risk MAP</w:t>
      </w:r>
      <w:r w:rsidR="00797E65" w:rsidRPr="007D53B7">
        <w:rPr>
          <w:rFonts w:ascii="Calibri" w:hAnsi="Calibri"/>
          <w:sz w:val="22"/>
          <w:szCs w:val="22"/>
        </w:rPr>
        <w:t xml:space="preserve">. The information below provides an overview of the community’s floodplain management program information as of the date of this publication. </w:t>
      </w:r>
    </w:p>
    <w:p w:rsidR="00797E65" w:rsidRPr="007D53B7" w:rsidRDefault="00797E65" w:rsidP="00687E43">
      <w:pPr>
        <w:pStyle w:val="BodyText"/>
        <w:numPr>
          <w:ilvl w:val="0"/>
          <w:numId w:val="22"/>
        </w:numPr>
        <w:spacing w:after="0"/>
        <w:rPr>
          <w:rFonts w:ascii="Calibri" w:hAnsi="Calibri"/>
          <w:sz w:val="22"/>
          <w:szCs w:val="22"/>
        </w:rPr>
      </w:pPr>
      <w:r w:rsidRPr="007D53B7">
        <w:rPr>
          <w:rFonts w:ascii="Calibri" w:hAnsi="Calibri"/>
          <w:sz w:val="22"/>
          <w:szCs w:val="22"/>
        </w:rPr>
        <w:t xml:space="preserve">Participating in National Flood Insurance Program (NFIP) </w:t>
      </w:r>
    </w:p>
    <w:p w:rsidR="00797E65" w:rsidRPr="007D53B7" w:rsidRDefault="00A93C9C" w:rsidP="00687E43">
      <w:pPr>
        <w:pStyle w:val="BodyText"/>
        <w:numPr>
          <w:ilvl w:val="0"/>
          <w:numId w:val="22"/>
        </w:numPr>
        <w:spacing w:after="0"/>
        <w:rPr>
          <w:rFonts w:ascii="Calibri" w:hAnsi="Calibri"/>
          <w:sz w:val="22"/>
          <w:szCs w:val="22"/>
        </w:rPr>
      </w:pPr>
      <w:r w:rsidRPr="007D53B7">
        <w:rPr>
          <w:rFonts w:ascii="Calibri" w:hAnsi="Calibri"/>
          <w:sz w:val="22"/>
          <w:szCs w:val="22"/>
        </w:rPr>
        <w:t xml:space="preserve">Not </w:t>
      </w:r>
      <w:r w:rsidR="00797E65" w:rsidRPr="007D53B7">
        <w:rPr>
          <w:rFonts w:ascii="Calibri" w:hAnsi="Calibri"/>
          <w:sz w:val="22"/>
          <w:szCs w:val="22"/>
        </w:rPr>
        <w:t>Participating in NFIP Community Rating System (CRS)</w:t>
      </w:r>
    </w:p>
    <w:p w:rsidR="00387B43" w:rsidRPr="007D53B7" w:rsidRDefault="00387B43"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Included in the Hazards Mitigation Plan for </w:t>
      </w:r>
      <w:r w:rsidR="00D10BE6">
        <w:rPr>
          <w:rFonts w:ascii="Calibri" w:hAnsi="Calibri"/>
          <w:sz w:val="22"/>
          <w:szCs w:val="22"/>
        </w:rPr>
        <w:t>Kootenai</w:t>
      </w:r>
      <w:r w:rsidR="00AE40EA" w:rsidRPr="007D53B7">
        <w:rPr>
          <w:rFonts w:ascii="Calibri" w:hAnsi="Calibri"/>
          <w:sz w:val="22"/>
          <w:szCs w:val="22"/>
        </w:rPr>
        <w:t xml:space="preserve"> </w:t>
      </w:r>
      <w:r w:rsidRPr="007D53B7">
        <w:rPr>
          <w:rFonts w:ascii="Calibri" w:hAnsi="Calibri"/>
          <w:sz w:val="22"/>
          <w:szCs w:val="22"/>
        </w:rPr>
        <w:t>County</w:t>
      </w:r>
    </w:p>
    <w:p w:rsidR="00797E65" w:rsidRPr="00D10BE6" w:rsidRDefault="00797E65" w:rsidP="00687E43">
      <w:pPr>
        <w:pStyle w:val="BodyText"/>
        <w:numPr>
          <w:ilvl w:val="0"/>
          <w:numId w:val="21"/>
        </w:numPr>
        <w:spacing w:after="0"/>
        <w:rPr>
          <w:rFonts w:ascii="Calibri" w:hAnsi="Calibri"/>
          <w:sz w:val="22"/>
          <w:szCs w:val="22"/>
        </w:rPr>
      </w:pPr>
      <w:r w:rsidRPr="00D10BE6">
        <w:rPr>
          <w:rFonts w:ascii="Calibri" w:hAnsi="Calibri"/>
          <w:sz w:val="22"/>
          <w:szCs w:val="22"/>
        </w:rPr>
        <w:t xml:space="preserve">NFIP Policy Coverage (policies/value) = </w:t>
      </w:r>
      <w:r w:rsidR="00D10BE6">
        <w:rPr>
          <w:rFonts w:ascii="Calibri" w:hAnsi="Calibri"/>
          <w:sz w:val="22"/>
          <w:szCs w:val="22"/>
        </w:rPr>
        <w:t>4</w:t>
      </w:r>
      <w:r w:rsidRPr="00D10BE6">
        <w:rPr>
          <w:rFonts w:ascii="Calibri" w:hAnsi="Calibri"/>
          <w:sz w:val="22"/>
          <w:szCs w:val="22"/>
        </w:rPr>
        <w:t xml:space="preserve"> policies totaling approximately </w:t>
      </w:r>
      <w:r w:rsidR="00D10BE6" w:rsidRPr="00D10BE6">
        <w:rPr>
          <w:rFonts w:ascii="Calibri" w:hAnsi="Calibri"/>
          <w:sz w:val="22"/>
          <w:szCs w:val="22"/>
        </w:rPr>
        <w:t>$1,008,000</w:t>
      </w:r>
    </w:p>
    <w:p w:rsidR="00797E65" w:rsidRPr="007D53B7" w:rsidRDefault="00797E65"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NFIP-recognized repetitive loss properties = </w:t>
      </w:r>
      <w:r w:rsidR="00D10BE6">
        <w:rPr>
          <w:rFonts w:ascii="Calibri" w:hAnsi="Calibri"/>
          <w:sz w:val="22"/>
          <w:szCs w:val="22"/>
        </w:rPr>
        <w:t>0</w:t>
      </w:r>
    </w:p>
    <w:p w:rsidR="00797E65" w:rsidRPr="007D53B7" w:rsidRDefault="00797E65" w:rsidP="00687E43">
      <w:pPr>
        <w:pStyle w:val="BodyText"/>
        <w:numPr>
          <w:ilvl w:val="0"/>
          <w:numId w:val="21"/>
        </w:numPr>
        <w:spacing w:after="0"/>
        <w:rPr>
          <w:rFonts w:ascii="Calibri" w:hAnsi="Calibri"/>
          <w:sz w:val="22"/>
          <w:szCs w:val="22"/>
        </w:rPr>
      </w:pPr>
      <w:r w:rsidRPr="007D53B7">
        <w:rPr>
          <w:rFonts w:ascii="Calibri" w:hAnsi="Calibri"/>
          <w:sz w:val="22"/>
          <w:szCs w:val="22"/>
        </w:rPr>
        <w:t>NFIP-recognized Severe Repetitive Loss properties = 0</w:t>
      </w:r>
    </w:p>
    <w:p w:rsidR="00797E65" w:rsidRDefault="00797E65" w:rsidP="00797E65">
      <w:pPr>
        <w:rPr>
          <w:rFonts w:ascii="Calibri" w:hAnsi="Calibri"/>
          <w:sz w:val="20"/>
        </w:rPr>
      </w:pPr>
    </w:p>
    <w:p w:rsidR="00797E65" w:rsidRPr="00976F2A" w:rsidRDefault="000C430A" w:rsidP="00797E65">
      <w:pPr>
        <w:pStyle w:val="BodyText"/>
        <w:spacing w:after="0"/>
        <w:rPr>
          <w:rFonts w:ascii="Calibri" w:hAnsi="Calibri"/>
          <w:b/>
          <w:color w:val="4F81BD"/>
        </w:rPr>
      </w:pPr>
      <w:r>
        <w:rPr>
          <w:rFonts w:ascii="Calibri" w:hAnsi="Calibri"/>
          <w:b/>
          <w:noProof/>
          <w:sz w:val="22"/>
          <w:szCs w:val="22"/>
        </w:rPr>
        <w:t>Hazus</w:t>
      </w:r>
      <w:r w:rsidR="00797E65">
        <w:rPr>
          <w:rFonts w:ascii="Calibri" w:hAnsi="Calibri"/>
          <w:b/>
          <w:noProof/>
          <w:sz w:val="22"/>
          <w:szCs w:val="22"/>
        </w:rPr>
        <w:t xml:space="preserve"> Estimated Loss Information</w:t>
      </w:r>
    </w:p>
    <w:p w:rsidR="00797E65" w:rsidRPr="007D53B7" w:rsidRDefault="00D10BE6" w:rsidP="00797E65">
      <w:pPr>
        <w:rPr>
          <w:rFonts w:ascii="Calibri" w:hAnsi="Calibri"/>
          <w:sz w:val="22"/>
          <w:szCs w:val="22"/>
        </w:rPr>
      </w:pPr>
      <w:r>
        <w:rPr>
          <w:rFonts w:ascii="Calibri" w:hAnsi="Calibri" w:cs="Arial"/>
          <w:sz w:val="22"/>
          <w:szCs w:val="22"/>
        </w:rPr>
        <w:t>Hayden’s</w:t>
      </w:r>
      <w:r w:rsidR="00797E65" w:rsidRPr="007D53B7">
        <w:rPr>
          <w:rFonts w:ascii="Calibri" w:hAnsi="Calibri" w:cs="Arial"/>
          <w:sz w:val="22"/>
          <w:szCs w:val="22"/>
        </w:rPr>
        <w:t xml:space="preserve"> flood risk analysis uses results from a FEMA performed </w:t>
      </w:r>
      <w:proofErr w:type="spellStart"/>
      <w:r w:rsidR="00797E65" w:rsidRPr="007D53B7">
        <w:rPr>
          <w:rFonts w:ascii="Calibri" w:hAnsi="Calibri" w:cs="Arial"/>
          <w:sz w:val="22"/>
          <w:szCs w:val="22"/>
        </w:rPr>
        <w:t>H</w:t>
      </w:r>
      <w:r w:rsidR="000C430A">
        <w:rPr>
          <w:rFonts w:ascii="Calibri" w:hAnsi="Calibri" w:cs="Arial"/>
          <w:sz w:val="22"/>
          <w:szCs w:val="22"/>
        </w:rPr>
        <w:t>azus</w:t>
      </w:r>
      <w:proofErr w:type="spellEnd"/>
      <w:r w:rsidR="00797E65" w:rsidRPr="007D53B7">
        <w:rPr>
          <w:rFonts w:ascii="Calibri" w:hAnsi="Calibri" w:cs="Arial"/>
          <w:sz w:val="22"/>
          <w:szCs w:val="22"/>
        </w:rPr>
        <w:t xml:space="preserve"> analysis which accounts for modeled areas in the study area</w:t>
      </w:r>
      <w:r w:rsidR="00797E65" w:rsidRPr="007D53B7">
        <w:rPr>
          <w:rFonts w:ascii="Calibri" w:hAnsi="Calibri" w:cs="Arial"/>
          <w:i/>
          <w:sz w:val="22"/>
          <w:szCs w:val="22"/>
        </w:rPr>
        <w:t xml:space="preserve">.  </w:t>
      </w:r>
      <w:r w:rsidR="00797E65" w:rsidRPr="007D53B7">
        <w:rPr>
          <w:rFonts w:ascii="Calibri" w:hAnsi="Calibri" w:cs="Arial"/>
          <w:sz w:val="22"/>
          <w:szCs w:val="22"/>
        </w:rPr>
        <w:t>The analysis is based on multi-frequency Flood Depth grids (10%, 2%,</w:t>
      </w:r>
      <w:r w:rsidR="00BE19A8" w:rsidRPr="007D53B7">
        <w:rPr>
          <w:rFonts w:ascii="Calibri" w:hAnsi="Calibri" w:cs="Arial"/>
          <w:sz w:val="22"/>
          <w:szCs w:val="22"/>
        </w:rPr>
        <w:t xml:space="preserve"> 1%, </w:t>
      </w:r>
      <w:r w:rsidR="00797E65" w:rsidRPr="007D53B7">
        <w:rPr>
          <w:rFonts w:ascii="Calibri" w:hAnsi="Calibri" w:cs="Arial"/>
          <w:sz w:val="22"/>
          <w:szCs w:val="22"/>
        </w:rPr>
        <w:t xml:space="preserve">and </w:t>
      </w:r>
      <w:r w:rsidR="000F3E41">
        <w:rPr>
          <w:rFonts w:ascii="Calibri" w:hAnsi="Calibri" w:cs="Arial"/>
          <w:sz w:val="22"/>
          <w:szCs w:val="22"/>
        </w:rPr>
        <w:t>0.2</w:t>
      </w:r>
      <w:r w:rsidR="00797E65" w:rsidRPr="007D53B7">
        <w:rPr>
          <w:rFonts w:ascii="Calibri" w:hAnsi="Calibri" w:cs="Arial"/>
          <w:sz w:val="22"/>
          <w:szCs w:val="22"/>
        </w:rPr>
        <w:t>%)</w:t>
      </w:r>
    </w:p>
    <w:p w:rsidR="00797E65" w:rsidRPr="007D53B7" w:rsidRDefault="00797E65" w:rsidP="00797E65">
      <w:pPr>
        <w:rPr>
          <w:rFonts w:ascii="Calibri" w:hAnsi="Calibri"/>
          <w:b/>
          <w:color w:val="000000"/>
          <w:sz w:val="22"/>
          <w:szCs w:val="22"/>
          <w:u w:val="single"/>
        </w:rPr>
      </w:pPr>
    </w:p>
    <w:tbl>
      <w:tblPr>
        <w:tblW w:w="10107" w:type="dxa"/>
        <w:tblInd w:w="93" w:type="dxa"/>
        <w:tblLook w:val="04A0" w:firstRow="1" w:lastRow="0" w:firstColumn="1" w:lastColumn="0" w:noHBand="0" w:noVBand="1"/>
      </w:tblPr>
      <w:tblGrid>
        <w:gridCol w:w="1356"/>
        <w:gridCol w:w="1174"/>
        <w:gridCol w:w="761"/>
        <w:gridCol w:w="1025"/>
        <w:gridCol w:w="679"/>
        <w:gridCol w:w="1025"/>
        <w:gridCol w:w="679"/>
        <w:gridCol w:w="1025"/>
        <w:gridCol w:w="679"/>
        <w:gridCol w:w="1025"/>
        <w:gridCol w:w="679"/>
      </w:tblGrid>
      <w:tr w:rsidR="000A2A34" w:rsidRPr="000A2A34" w:rsidTr="000A2A34">
        <w:trPr>
          <w:trHeight w:val="435"/>
        </w:trPr>
        <w:tc>
          <w:tcPr>
            <w:tcW w:w="10105" w:type="dxa"/>
            <w:gridSpan w:val="11"/>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0A2A34" w:rsidRPr="000A2A34" w:rsidRDefault="000A2A34" w:rsidP="000A2A34">
            <w:pPr>
              <w:jc w:val="center"/>
              <w:rPr>
                <w:rFonts w:ascii="Calibri" w:hAnsi="Calibri" w:cs="Calibri"/>
                <w:b/>
                <w:bCs/>
                <w:color w:val="000000"/>
              </w:rPr>
            </w:pPr>
            <w:r w:rsidRPr="000A2A34">
              <w:rPr>
                <w:rFonts w:ascii="Calibri" w:hAnsi="Calibri" w:cs="Calibri"/>
                <w:b/>
                <w:bCs/>
                <w:color w:val="000000"/>
                <w:sz w:val="22"/>
                <w:szCs w:val="22"/>
              </w:rPr>
              <w:t>Estimated Potential Losses for Flood Event Scenarios For City of Hayden</w:t>
            </w:r>
          </w:p>
        </w:tc>
      </w:tr>
      <w:tr w:rsidR="000A2A34" w:rsidRPr="000A2A34" w:rsidTr="000A2A34">
        <w:trPr>
          <w:trHeight w:val="217"/>
        </w:trPr>
        <w:tc>
          <w:tcPr>
            <w:tcW w:w="1356"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935"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Total Inventory</w:t>
            </w:r>
          </w:p>
        </w:tc>
        <w:tc>
          <w:tcPr>
            <w:tcW w:w="1704"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 (10-yr)</w:t>
            </w:r>
          </w:p>
        </w:tc>
        <w:tc>
          <w:tcPr>
            <w:tcW w:w="1704"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 (50-yr)</w:t>
            </w:r>
          </w:p>
        </w:tc>
        <w:tc>
          <w:tcPr>
            <w:tcW w:w="1704"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 (100-yr)</w:t>
            </w:r>
          </w:p>
        </w:tc>
        <w:tc>
          <w:tcPr>
            <w:tcW w:w="1704"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0.2% (500-yr)</w:t>
            </w:r>
          </w:p>
        </w:tc>
      </w:tr>
      <w:tr w:rsidR="000A2A34" w:rsidRPr="000A2A34" w:rsidTr="000A2A34">
        <w:trPr>
          <w:trHeight w:val="272"/>
        </w:trPr>
        <w:tc>
          <w:tcPr>
            <w:tcW w:w="1356"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174" w:type="dxa"/>
            <w:tcBorders>
              <w:top w:val="nil"/>
              <w:left w:val="single" w:sz="8" w:space="0" w:color="auto"/>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Estimated Value</w:t>
            </w:r>
          </w:p>
        </w:tc>
        <w:tc>
          <w:tcPr>
            <w:tcW w:w="761"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of Total</w:t>
            </w:r>
          </w:p>
        </w:tc>
        <w:tc>
          <w:tcPr>
            <w:tcW w:w="1025"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8"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25"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8"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25"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8"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25"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8"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r>
      <w:tr w:rsidR="000A2A34" w:rsidRPr="000A2A34" w:rsidTr="000A2A34">
        <w:trPr>
          <w:trHeight w:val="435"/>
        </w:trPr>
        <w:tc>
          <w:tcPr>
            <w:tcW w:w="135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Residential Buildings/Contents</w:t>
            </w:r>
          </w:p>
        </w:tc>
        <w:tc>
          <w:tcPr>
            <w:tcW w:w="1174" w:type="dxa"/>
            <w:tcBorders>
              <w:top w:val="single" w:sz="8" w:space="0" w:color="auto"/>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$843,510,000 </w:t>
            </w:r>
          </w:p>
        </w:tc>
        <w:tc>
          <w:tcPr>
            <w:tcW w:w="761"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52%</w:t>
            </w:r>
          </w:p>
        </w:tc>
        <w:tc>
          <w:tcPr>
            <w:tcW w:w="1025"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$5,290,000 </w:t>
            </w:r>
          </w:p>
        </w:tc>
        <w:tc>
          <w:tcPr>
            <w:tcW w:w="678"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5"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$6,900,000 </w:t>
            </w:r>
          </w:p>
        </w:tc>
        <w:tc>
          <w:tcPr>
            <w:tcW w:w="678"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5"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$7,570,000 </w:t>
            </w:r>
          </w:p>
        </w:tc>
        <w:tc>
          <w:tcPr>
            <w:tcW w:w="678"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5"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$9,990,000 </w:t>
            </w:r>
          </w:p>
        </w:tc>
        <w:tc>
          <w:tcPr>
            <w:tcW w:w="678"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r>
      <w:tr w:rsidR="000A2A34" w:rsidRPr="000A2A34" w:rsidTr="000A2A34">
        <w:trPr>
          <w:trHeight w:val="435"/>
        </w:trPr>
        <w:tc>
          <w:tcPr>
            <w:tcW w:w="1356"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Commercial Buildings/Contents</w:t>
            </w:r>
          </w:p>
        </w:tc>
        <w:tc>
          <w:tcPr>
            <w:tcW w:w="1174"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$645,470,000 </w:t>
            </w:r>
          </w:p>
        </w:tc>
        <w:tc>
          <w:tcPr>
            <w:tcW w:w="76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40%</w:t>
            </w:r>
          </w:p>
        </w:tc>
        <w:tc>
          <w:tcPr>
            <w:tcW w:w="1025"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$3,320,000 </w:t>
            </w:r>
          </w:p>
        </w:tc>
        <w:tc>
          <w:tcPr>
            <w:tcW w:w="67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5"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$4,590,000 </w:t>
            </w:r>
          </w:p>
        </w:tc>
        <w:tc>
          <w:tcPr>
            <w:tcW w:w="67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5"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$4,890,000 </w:t>
            </w:r>
          </w:p>
        </w:tc>
        <w:tc>
          <w:tcPr>
            <w:tcW w:w="67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5"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$5,870,000 </w:t>
            </w:r>
          </w:p>
        </w:tc>
        <w:tc>
          <w:tcPr>
            <w:tcW w:w="67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r>
      <w:tr w:rsidR="000A2A34" w:rsidRPr="000A2A34" w:rsidTr="000A2A34">
        <w:trPr>
          <w:trHeight w:val="435"/>
        </w:trPr>
        <w:tc>
          <w:tcPr>
            <w:tcW w:w="1356" w:type="dxa"/>
            <w:tcBorders>
              <w:top w:val="nil"/>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Other Building/Contents</w:t>
            </w:r>
          </w:p>
        </w:tc>
        <w:tc>
          <w:tcPr>
            <w:tcW w:w="1174"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$125,770,000 </w:t>
            </w:r>
          </w:p>
        </w:tc>
        <w:tc>
          <w:tcPr>
            <w:tcW w:w="761"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8%</w:t>
            </w:r>
          </w:p>
        </w:tc>
        <w:tc>
          <w:tcPr>
            <w:tcW w:w="1025"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$460,000 </w:t>
            </w:r>
          </w:p>
        </w:tc>
        <w:tc>
          <w:tcPr>
            <w:tcW w:w="678"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0%</w:t>
            </w:r>
          </w:p>
        </w:tc>
        <w:tc>
          <w:tcPr>
            <w:tcW w:w="1025"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$810,000 </w:t>
            </w:r>
          </w:p>
        </w:tc>
        <w:tc>
          <w:tcPr>
            <w:tcW w:w="678"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5"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$880,000 </w:t>
            </w:r>
          </w:p>
        </w:tc>
        <w:tc>
          <w:tcPr>
            <w:tcW w:w="678"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25"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$1,110,000 </w:t>
            </w:r>
          </w:p>
        </w:tc>
        <w:tc>
          <w:tcPr>
            <w:tcW w:w="678"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r>
      <w:tr w:rsidR="000A2A34" w:rsidRPr="000A2A34" w:rsidTr="000A2A34">
        <w:trPr>
          <w:trHeight w:val="435"/>
        </w:trPr>
        <w:tc>
          <w:tcPr>
            <w:tcW w:w="1356"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 Building/Contents</w:t>
            </w:r>
            <w:r w:rsidRPr="000A2A34">
              <w:rPr>
                <w:rFonts w:ascii="Calibri" w:hAnsi="Calibri" w:cs="Calibri"/>
                <w:b/>
                <w:bCs/>
                <w:color w:val="000000"/>
                <w:sz w:val="14"/>
                <w:szCs w:val="14"/>
                <w:vertAlign w:val="superscript"/>
              </w:rPr>
              <w:t>3</w:t>
            </w:r>
          </w:p>
        </w:tc>
        <w:tc>
          <w:tcPr>
            <w:tcW w:w="1174"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$1,614,760,000 </w:t>
            </w:r>
          </w:p>
        </w:tc>
        <w:tc>
          <w:tcPr>
            <w:tcW w:w="76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100%</w:t>
            </w:r>
          </w:p>
        </w:tc>
        <w:tc>
          <w:tcPr>
            <w:tcW w:w="1025"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$9,070,000 </w:t>
            </w:r>
          </w:p>
        </w:tc>
        <w:tc>
          <w:tcPr>
            <w:tcW w:w="67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25"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$12,290,000 </w:t>
            </w:r>
          </w:p>
        </w:tc>
        <w:tc>
          <w:tcPr>
            <w:tcW w:w="67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25"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$13,330,000 </w:t>
            </w:r>
          </w:p>
        </w:tc>
        <w:tc>
          <w:tcPr>
            <w:tcW w:w="67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25"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$16,970,000 </w:t>
            </w:r>
          </w:p>
        </w:tc>
        <w:tc>
          <w:tcPr>
            <w:tcW w:w="678"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r>
      <w:tr w:rsidR="000A2A34" w:rsidRPr="000A2A34" w:rsidTr="000A2A34">
        <w:trPr>
          <w:trHeight w:val="435"/>
        </w:trPr>
        <w:tc>
          <w:tcPr>
            <w:tcW w:w="1356" w:type="dxa"/>
            <w:tcBorders>
              <w:top w:val="nil"/>
              <w:left w:val="single" w:sz="8" w:space="0" w:color="auto"/>
              <w:bottom w:val="nil"/>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Business Disruption</w:t>
            </w:r>
            <w:r w:rsidRPr="000A2A34">
              <w:rPr>
                <w:rFonts w:ascii="Calibri" w:hAnsi="Calibri" w:cs="Calibri"/>
                <w:b/>
                <w:bCs/>
                <w:color w:val="000000"/>
                <w:sz w:val="14"/>
                <w:szCs w:val="14"/>
                <w:vertAlign w:val="superscript"/>
              </w:rPr>
              <w:t>4</w:t>
            </w:r>
          </w:p>
        </w:tc>
        <w:tc>
          <w:tcPr>
            <w:tcW w:w="1174"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761" w:type="dxa"/>
            <w:tcBorders>
              <w:top w:val="nil"/>
              <w:left w:val="nil"/>
              <w:bottom w:val="nil"/>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5"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$440,000 </w:t>
            </w:r>
          </w:p>
        </w:tc>
        <w:tc>
          <w:tcPr>
            <w:tcW w:w="678"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5"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$640,000 </w:t>
            </w:r>
          </w:p>
        </w:tc>
        <w:tc>
          <w:tcPr>
            <w:tcW w:w="678"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5"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$690,000 </w:t>
            </w:r>
          </w:p>
        </w:tc>
        <w:tc>
          <w:tcPr>
            <w:tcW w:w="678"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25"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$820,000 </w:t>
            </w:r>
          </w:p>
        </w:tc>
        <w:tc>
          <w:tcPr>
            <w:tcW w:w="678"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r>
      <w:tr w:rsidR="000A2A34" w:rsidRPr="000A2A34" w:rsidTr="000A2A34">
        <w:trPr>
          <w:trHeight w:val="435"/>
        </w:trPr>
        <w:tc>
          <w:tcPr>
            <w:tcW w:w="135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w:t>
            </w:r>
            <w:r w:rsidRPr="000A2A34">
              <w:rPr>
                <w:rFonts w:ascii="Calibri" w:hAnsi="Calibri" w:cs="Calibri"/>
                <w:b/>
                <w:bCs/>
                <w:color w:val="000000"/>
                <w:sz w:val="14"/>
                <w:szCs w:val="14"/>
                <w:vertAlign w:val="superscript"/>
              </w:rPr>
              <w:t>5</w:t>
            </w:r>
          </w:p>
        </w:tc>
        <w:tc>
          <w:tcPr>
            <w:tcW w:w="1174"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$1,614,760,000 </w:t>
            </w:r>
          </w:p>
        </w:tc>
        <w:tc>
          <w:tcPr>
            <w:tcW w:w="761"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5"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$9,510,000 </w:t>
            </w:r>
          </w:p>
        </w:tc>
        <w:tc>
          <w:tcPr>
            <w:tcW w:w="678"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5"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$12,930,000 </w:t>
            </w:r>
          </w:p>
        </w:tc>
        <w:tc>
          <w:tcPr>
            <w:tcW w:w="678"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5"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$14,020,000 </w:t>
            </w:r>
          </w:p>
        </w:tc>
        <w:tc>
          <w:tcPr>
            <w:tcW w:w="678"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25"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$17,790,000 </w:t>
            </w:r>
          </w:p>
        </w:tc>
        <w:tc>
          <w:tcPr>
            <w:tcW w:w="678"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r>
    </w:tbl>
    <w:p w:rsidR="00BE19A8" w:rsidRDefault="00BE19A8" w:rsidP="00797E65">
      <w:pPr>
        <w:rPr>
          <w:rFonts w:ascii="Calibri" w:hAnsi="Calibri"/>
          <w:b/>
          <w:color w:val="000000"/>
          <w:u w:val="single"/>
        </w:rPr>
      </w:pPr>
    </w:p>
    <w:p w:rsidR="000A2A34" w:rsidRDefault="000A2A34" w:rsidP="000A2A34">
      <w:pPr>
        <w:rPr>
          <w:rFonts w:ascii="Calibri" w:hAnsi="Calibri"/>
          <w:sz w:val="16"/>
          <w:szCs w:val="16"/>
        </w:rPr>
      </w:pPr>
      <w:r w:rsidRPr="00ED17FC">
        <w:rPr>
          <w:rFonts w:ascii="Calibri" w:hAnsi="Calibri"/>
          <w:sz w:val="16"/>
          <w:szCs w:val="16"/>
        </w:rPr>
        <w:t>Source:  </w:t>
      </w:r>
      <w:proofErr w:type="spellStart"/>
      <w:r w:rsidRPr="00ED17FC">
        <w:rPr>
          <w:rFonts w:ascii="Calibri" w:hAnsi="Calibri"/>
          <w:sz w:val="16"/>
          <w:szCs w:val="16"/>
        </w:rPr>
        <w:t>H</w:t>
      </w:r>
      <w:r>
        <w:rPr>
          <w:rFonts w:ascii="Calibri" w:hAnsi="Calibri"/>
          <w:sz w:val="16"/>
          <w:szCs w:val="16"/>
        </w:rPr>
        <w:t>azus</w:t>
      </w:r>
      <w:proofErr w:type="spellEnd"/>
      <w:r w:rsidRPr="00ED17FC">
        <w:rPr>
          <w:rFonts w:ascii="Calibri" w:hAnsi="Calibri"/>
          <w:sz w:val="16"/>
          <w:szCs w:val="16"/>
        </w:rPr>
        <w:t xml:space="preserve"> analysis results stored as the Flood Risk Assessment Dataset in the Flood Risk Database. </w:t>
      </w:r>
      <w:r w:rsidRPr="00ED17FC">
        <w:rPr>
          <w:rFonts w:ascii="Calibri" w:hAnsi="Calibri"/>
          <w:sz w:val="16"/>
          <w:szCs w:val="16"/>
        </w:rPr>
        <w:br/>
      </w:r>
      <w:r>
        <w:rPr>
          <w:rFonts w:ascii="Calibri" w:hAnsi="Calibri"/>
          <w:sz w:val="16"/>
          <w:szCs w:val="16"/>
          <w:vertAlign w:val="superscript"/>
        </w:rPr>
        <w:t>1</w:t>
      </w:r>
      <w:r w:rsidRPr="00ED17FC">
        <w:rPr>
          <w:rFonts w:ascii="Calibri" w:hAnsi="Calibri"/>
          <w:sz w:val="16"/>
          <w:szCs w:val="16"/>
        </w:rPr>
        <w:t xml:space="preserve">Losses shown are rounded to </w:t>
      </w:r>
      <w:r>
        <w:rPr>
          <w:rFonts w:ascii="Calibri" w:hAnsi="Calibri"/>
          <w:sz w:val="16"/>
          <w:szCs w:val="16"/>
        </w:rPr>
        <w:t xml:space="preserve">the </w:t>
      </w:r>
      <w:r w:rsidRPr="00ED17FC">
        <w:rPr>
          <w:rFonts w:ascii="Calibri" w:hAnsi="Calibri"/>
          <w:sz w:val="16"/>
          <w:szCs w:val="16"/>
        </w:rPr>
        <w:t>nearest $10,000</w:t>
      </w:r>
      <w:r>
        <w:rPr>
          <w:rFonts w:ascii="Calibri" w:hAnsi="Calibri"/>
          <w:sz w:val="16"/>
          <w:szCs w:val="16"/>
        </w:rPr>
        <w:br/>
      </w:r>
      <w:r>
        <w:rPr>
          <w:rFonts w:ascii="Calibri" w:hAnsi="Calibri"/>
          <w:sz w:val="16"/>
          <w:szCs w:val="16"/>
          <w:vertAlign w:val="superscript"/>
        </w:rPr>
        <w:t>2</w:t>
      </w:r>
      <w:r w:rsidRPr="00ED17FC">
        <w:rPr>
          <w:rFonts w:ascii="Calibri" w:hAnsi="Calibri"/>
          <w:sz w:val="16"/>
          <w:szCs w:val="16"/>
        </w:rPr>
        <w:t xml:space="preserve">Loss ratio = Dollar Losses </w:t>
      </w:r>
      <w:r w:rsidRPr="009D60E3">
        <w:rPr>
          <w:rFonts w:ascii="Calibri" w:hAnsi="Calibri"/>
          <w:sz w:val="16"/>
          <w:szCs w:val="16"/>
        </w:rPr>
        <w:t>÷</w:t>
      </w:r>
      <w:r w:rsidRPr="00ED17FC">
        <w:rPr>
          <w:rFonts w:ascii="Calibri" w:hAnsi="Calibri"/>
          <w:sz w:val="16"/>
          <w:szCs w:val="16"/>
        </w:rPr>
        <w:t xml:space="preserve"> Estimated Value</w:t>
      </w:r>
      <w:r>
        <w:rPr>
          <w:rFonts w:ascii="Calibri" w:hAnsi="Calibri"/>
          <w:sz w:val="16"/>
          <w:szCs w:val="16"/>
        </w:rPr>
        <w:t xml:space="preserve">. </w:t>
      </w:r>
      <w:r w:rsidRPr="009D60E3">
        <w:rPr>
          <w:rFonts w:ascii="Calibri" w:hAnsi="Calibri"/>
          <w:sz w:val="16"/>
          <w:szCs w:val="16"/>
        </w:rPr>
        <w:t xml:space="preserve">Loss Ratios are rounded </w:t>
      </w:r>
      <w:r>
        <w:rPr>
          <w:rFonts w:ascii="Calibri" w:hAnsi="Calibri"/>
          <w:sz w:val="16"/>
          <w:szCs w:val="16"/>
        </w:rPr>
        <w:t>to the nearest integer percent.</w:t>
      </w:r>
      <w:r w:rsidRPr="00ED17FC">
        <w:rPr>
          <w:rFonts w:ascii="Calibri" w:hAnsi="Calibri"/>
          <w:sz w:val="16"/>
          <w:szCs w:val="16"/>
        </w:rPr>
        <w:t xml:space="preserve"> </w:t>
      </w:r>
      <w:r w:rsidRPr="00ED17FC">
        <w:rPr>
          <w:rFonts w:ascii="Calibri" w:hAnsi="Calibri"/>
          <w:sz w:val="16"/>
          <w:szCs w:val="16"/>
        </w:rPr>
        <w:br/>
      </w:r>
      <w:r>
        <w:rPr>
          <w:rFonts w:ascii="Calibri" w:hAnsi="Calibri"/>
          <w:sz w:val="16"/>
          <w:szCs w:val="16"/>
          <w:vertAlign w:val="superscript"/>
        </w:rPr>
        <w:t>3</w:t>
      </w:r>
      <w:r w:rsidRPr="00ED17FC">
        <w:rPr>
          <w:rFonts w:ascii="Calibri" w:hAnsi="Calibri"/>
          <w:sz w:val="16"/>
          <w:szCs w:val="16"/>
        </w:rPr>
        <w:t>Total Building</w:t>
      </w:r>
      <w:r>
        <w:rPr>
          <w:rFonts w:ascii="Calibri" w:hAnsi="Calibri"/>
          <w:sz w:val="16"/>
          <w:szCs w:val="16"/>
        </w:rPr>
        <w:t>/</w:t>
      </w:r>
      <w:r w:rsidRPr="00ED17FC">
        <w:rPr>
          <w:rFonts w:ascii="Calibri" w:hAnsi="Calibri"/>
          <w:sz w:val="16"/>
          <w:szCs w:val="16"/>
        </w:rPr>
        <w:t>Contents Loss = Residential Building</w:t>
      </w:r>
      <w:r>
        <w:rPr>
          <w:rFonts w:ascii="Calibri" w:hAnsi="Calibri"/>
          <w:sz w:val="16"/>
          <w:szCs w:val="16"/>
        </w:rPr>
        <w:t>/</w:t>
      </w:r>
      <w:r w:rsidRPr="00ED17FC">
        <w:rPr>
          <w:rFonts w:ascii="Calibri" w:hAnsi="Calibri"/>
          <w:sz w:val="16"/>
          <w:szCs w:val="16"/>
        </w:rPr>
        <w:t>Contents Loss + Commercial Building</w:t>
      </w:r>
      <w:r>
        <w:rPr>
          <w:rFonts w:ascii="Calibri" w:hAnsi="Calibri"/>
          <w:sz w:val="16"/>
          <w:szCs w:val="16"/>
        </w:rPr>
        <w:t>/</w:t>
      </w:r>
      <w:r w:rsidRPr="00ED17FC">
        <w:rPr>
          <w:rFonts w:ascii="Calibri" w:hAnsi="Calibri"/>
          <w:sz w:val="16"/>
          <w:szCs w:val="16"/>
        </w:rPr>
        <w:t>Contents Loss + Other Building</w:t>
      </w:r>
      <w:r>
        <w:rPr>
          <w:rFonts w:ascii="Calibri" w:hAnsi="Calibri"/>
          <w:sz w:val="16"/>
          <w:szCs w:val="16"/>
        </w:rPr>
        <w:t>/</w:t>
      </w:r>
      <w:r w:rsidRPr="00ED17FC">
        <w:rPr>
          <w:rFonts w:ascii="Calibri" w:hAnsi="Calibri"/>
          <w:sz w:val="16"/>
          <w:szCs w:val="16"/>
        </w:rPr>
        <w:t xml:space="preserve">Contents Loss. </w:t>
      </w:r>
      <w:r w:rsidRPr="00ED17FC">
        <w:rPr>
          <w:rFonts w:ascii="Calibri" w:hAnsi="Calibri"/>
          <w:sz w:val="16"/>
          <w:szCs w:val="16"/>
        </w:rPr>
        <w:br/>
      </w:r>
      <w:r>
        <w:rPr>
          <w:rFonts w:ascii="Calibri" w:hAnsi="Calibri"/>
          <w:sz w:val="16"/>
          <w:szCs w:val="16"/>
          <w:vertAlign w:val="superscript"/>
        </w:rPr>
        <w:t>4</w:t>
      </w:r>
      <w:r w:rsidRPr="00ED17FC">
        <w:rPr>
          <w:rFonts w:ascii="Calibri" w:hAnsi="Calibri"/>
          <w:sz w:val="16"/>
          <w:szCs w:val="16"/>
        </w:rPr>
        <w:t xml:space="preserve">Business Disruption = Inventory Loss + Relocation Cost + Income Loss + Rental Income Loss + Wage Loss + Direct Output Loss. </w:t>
      </w:r>
      <w:r w:rsidRPr="00ED17FC">
        <w:rPr>
          <w:rFonts w:ascii="Calibri" w:hAnsi="Calibri"/>
          <w:sz w:val="16"/>
          <w:szCs w:val="16"/>
        </w:rPr>
        <w:br/>
      </w:r>
      <w:r>
        <w:rPr>
          <w:rFonts w:ascii="Calibri" w:hAnsi="Calibri"/>
          <w:sz w:val="16"/>
          <w:szCs w:val="16"/>
          <w:vertAlign w:val="superscript"/>
        </w:rPr>
        <w:t>5</w:t>
      </w:r>
      <w:r w:rsidRPr="00ED17FC">
        <w:rPr>
          <w:rFonts w:ascii="Calibri" w:hAnsi="Calibri"/>
          <w:sz w:val="16"/>
          <w:szCs w:val="16"/>
        </w:rPr>
        <w:t>Total Loss = Total Building/Contents + Business Disruption</w:t>
      </w:r>
    </w:p>
    <w:p w:rsidR="00AD6293" w:rsidRDefault="00AD6293" w:rsidP="000A2A34">
      <w:pPr>
        <w:rPr>
          <w:rFonts w:ascii="Calibri" w:hAnsi="Calibri"/>
          <w:sz w:val="16"/>
          <w:szCs w:val="16"/>
        </w:rPr>
      </w:pPr>
    </w:p>
    <w:tbl>
      <w:tblPr>
        <w:tblW w:w="6080" w:type="dxa"/>
        <w:jc w:val="center"/>
        <w:tblLook w:val="04A0" w:firstRow="1" w:lastRow="0" w:firstColumn="1" w:lastColumn="0" w:noHBand="0" w:noVBand="1"/>
      </w:tblPr>
      <w:tblGrid>
        <w:gridCol w:w="1920"/>
        <w:gridCol w:w="1040"/>
        <w:gridCol w:w="1040"/>
        <w:gridCol w:w="1040"/>
        <w:gridCol w:w="1040"/>
      </w:tblGrid>
      <w:tr w:rsidR="00AD6293" w:rsidRPr="00AD6293" w:rsidTr="00AD6293">
        <w:trPr>
          <w:trHeight w:val="315"/>
          <w:jc w:val="center"/>
        </w:trPr>
        <w:tc>
          <w:tcPr>
            <w:tcW w:w="6080" w:type="dxa"/>
            <w:gridSpan w:val="5"/>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AD6293" w:rsidRPr="00AD6293" w:rsidRDefault="00AD6293" w:rsidP="00AD6293">
            <w:pPr>
              <w:jc w:val="center"/>
              <w:rPr>
                <w:rFonts w:ascii="Calibri" w:hAnsi="Calibri" w:cs="Calibri"/>
                <w:b/>
                <w:bCs/>
                <w:color w:val="000000"/>
              </w:rPr>
            </w:pPr>
            <w:r w:rsidRPr="00AD6293">
              <w:rPr>
                <w:rFonts w:ascii="Calibri" w:hAnsi="Calibri" w:cs="Calibri"/>
                <w:b/>
                <w:bCs/>
                <w:color w:val="000000"/>
                <w:sz w:val="22"/>
                <w:szCs w:val="22"/>
              </w:rPr>
              <w:t>Population, Debris, and Essential Facility Impacts</w:t>
            </w:r>
          </w:p>
        </w:tc>
      </w:tr>
      <w:tr w:rsidR="00AD6293" w:rsidRPr="00AD6293" w:rsidTr="00AD6293">
        <w:trPr>
          <w:trHeight w:val="282"/>
          <w:jc w:val="center"/>
        </w:trPr>
        <w:tc>
          <w:tcPr>
            <w:tcW w:w="1920" w:type="dxa"/>
            <w:tcBorders>
              <w:top w:val="nil"/>
              <w:left w:val="single" w:sz="8" w:space="0" w:color="auto"/>
              <w:bottom w:val="nil"/>
              <w:right w:val="nil"/>
            </w:tcBorders>
            <w:shd w:val="clear" w:color="000000" w:fill="B8CCE4"/>
            <w:noWrap/>
            <w:vAlign w:val="center"/>
            <w:hideMark/>
          </w:tcPr>
          <w:p w:rsidR="00AD6293" w:rsidRPr="00AD6293" w:rsidRDefault="00AD6293" w:rsidP="00AD6293">
            <w:pPr>
              <w:rPr>
                <w:rFonts w:ascii="Calibri" w:hAnsi="Calibri" w:cs="Calibri"/>
                <w:color w:val="000000"/>
              </w:rPr>
            </w:pPr>
            <w:r w:rsidRPr="00AD6293">
              <w:rPr>
                <w:rFonts w:ascii="Calibri" w:hAnsi="Calibri" w:cs="Calibri"/>
                <w:color w:val="000000"/>
                <w:sz w:val="22"/>
                <w:szCs w:val="22"/>
              </w:rPr>
              <w:t>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10% (10-yr)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2% (50-yr)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 (100-yr) </w:t>
            </w:r>
          </w:p>
        </w:tc>
        <w:tc>
          <w:tcPr>
            <w:tcW w:w="1040" w:type="dxa"/>
            <w:tcBorders>
              <w:top w:val="nil"/>
              <w:left w:val="single" w:sz="8" w:space="0" w:color="000000"/>
              <w:bottom w:val="single" w:sz="8" w:space="0" w:color="auto"/>
              <w:right w:val="single" w:sz="8" w:space="0" w:color="auto"/>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0.2% (500-yr) </w:t>
            </w:r>
          </w:p>
        </w:tc>
      </w:tr>
      <w:tr w:rsidR="00AD6293" w:rsidRPr="00AD6293" w:rsidTr="00AD6293">
        <w:trPr>
          <w:trHeight w:val="282"/>
          <w:jc w:val="center"/>
        </w:trPr>
        <w:tc>
          <w:tcPr>
            <w:tcW w:w="1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Shelter Needs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488</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610</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666</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772</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Displaced Population</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699</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841</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903</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1,013</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Debris (in tons)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6,065</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7,329</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8,276</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12,543</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Fire Stations</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Police Stations</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Schools</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w:t>
            </w:r>
          </w:p>
        </w:tc>
      </w:tr>
    </w:tbl>
    <w:p w:rsidR="00797E65" w:rsidRPr="00DB4666" w:rsidRDefault="00797E65" w:rsidP="00797E65">
      <w:pPr>
        <w:spacing w:after="120"/>
        <w:rPr>
          <w:rFonts w:ascii="Calibri" w:hAnsi="Calibri"/>
          <w:b/>
          <w:noProof/>
          <w:sz w:val="22"/>
          <w:szCs w:val="22"/>
        </w:rPr>
      </w:pPr>
      <w:r w:rsidRPr="00DB4666">
        <w:rPr>
          <w:rFonts w:ascii="Calibri" w:hAnsi="Calibri"/>
          <w:b/>
          <w:noProof/>
          <w:sz w:val="22"/>
          <w:szCs w:val="22"/>
        </w:rPr>
        <w:lastRenderedPageBreak/>
        <w:t xml:space="preserve">Areas of </w:t>
      </w:r>
      <w:r w:rsidR="00761288">
        <w:rPr>
          <w:rFonts w:ascii="Calibri" w:hAnsi="Calibri"/>
          <w:b/>
          <w:noProof/>
          <w:sz w:val="22"/>
          <w:szCs w:val="22"/>
        </w:rPr>
        <w:t>Concern</w:t>
      </w:r>
      <w:r w:rsidRPr="00DB4666">
        <w:rPr>
          <w:rFonts w:ascii="Calibri" w:hAnsi="Calibri"/>
          <w:b/>
          <w:noProof/>
          <w:sz w:val="22"/>
          <w:szCs w:val="22"/>
        </w:rPr>
        <w:t xml:space="preserve"> (AO</w:t>
      </w:r>
      <w:r w:rsidR="00761288">
        <w:rPr>
          <w:rFonts w:ascii="Calibri" w:hAnsi="Calibri"/>
          <w:b/>
          <w:noProof/>
          <w:sz w:val="22"/>
          <w:szCs w:val="22"/>
        </w:rPr>
        <w:t>C</w:t>
      </w:r>
      <w:r w:rsidRPr="00DB4666">
        <w:rPr>
          <w:rFonts w:ascii="Calibri" w:hAnsi="Calibri"/>
          <w:b/>
          <w:noProof/>
          <w:sz w:val="22"/>
          <w:szCs w:val="22"/>
        </w:rPr>
        <w:t>)</w:t>
      </w:r>
    </w:p>
    <w:p w:rsidR="00797E65" w:rsidRPr="007D53B7" w:rsidRDefault="00797E65" w:rsidP="00797E65">
      <w:pPr>
        <w:spacing w:after="120"/>
        <w:rPr>
          <w:rFonts w:ascii="Calibri" w:hAnsi="Calibri"/>
          <w:b/>
          <w:noProof/>
          <w:sz w:val="22"/>
          <w:szCs w:val="22"/>
        </w:rPr>
      </w:pPr>
      <w:r w:rsidRPr="007D53B7">
        <w:rPr>
          <w:rFonts w:ascii="Calibri" w:hAnsi="Calibri"/>
          <w:sz w:val="22"/>
          <w:szCs w:val="22"/>
        </w:rPr>
        <w:t xml:space="preserve">Section </w:t>
      </w:r>
      <w:r w:rsidR="000C430A">
        <w:rPr>
          <w:rFonts w:ascii="Calibri" w:hAnsi="Calibri"/>
          <w:sz w:val="22"/>
          <w:szCs w:val="22"/>
        </w:rPr>
        <w:t>6</w:t>
      </w:r>
      <w:r w:rsidR="00FC5C5B" w:rsidRPr="007D53B7">
        <w:rPr>
          <w:rFonts w:ascii="Calibri" w:hAnsi="Calibri"/>
          <w:sz w:val="22"/>
          <w:szCs w:val="22"/>
        </w:rPr>
        <w:t xml:space="preserve"> of this report</w:t>
      </w:r>
      <w:r w:rsidRPr="007D53B7">
        <w:rPr>
          <w:rFonts w:ascii="Calibri" w:hAnsi="Calibri"/>
          <w:sz w:val="22"/>
          <w:szCs w:val="22"/>
        </w:rPr>
        <w:t xml:space="preserve"> provides more information regarding area</w:t>
      </w:r>
      <w:r w:rsidR="00761288" w:rsidRPr="007D53B7">
        <w:rPr>
          <w:rFonts w:ascii="Calibri" w:hAnsi="Calibri"/>
          <w:sz w:val="22"/>
          <w:szCs w:val="22"/>
        </w:rPr>
        <w:t>s</w:t>
      </w:r>
      <w:r w:rsidRPr="007D53B7">
        <w:rPr>
          <w:rFonts w:ascii="Calibri" w:hAnsi="Calibri"/>
          <w:sz w:val="22"/>
          <w:szCs w:val="22"/>
        </w:rPr>
        <w:t xml:space="preserve"> of</w:t>
      </w:r>
      <w:r w:rsidR="00761288" w:rsidRPr="007D53B7">
        <w:rPr>
          <w:rFonts w:ascii="Calibri" w:hAnsi="Calibri"/>
          <w:sz w:val="22"/>
          <w:szCs w:val="22"/>
        </w:rPr>
        <w:t xml:space="preserve"> concern</w:t>
      </w:r>
      <w:r w:rsidRPr="007D53B7">
        <w:rPr>
          <w:rFonts w:ascii="Calibri" w:hAnsi="Calibri"/>
          <w:sz w:val="22"/>
          <w:szCs w:val="22"/>
        </w:rPr>
        <w:t xml:space="preserve">, how they are defined for this analysis, and potential mitigation actions that could be considered for each type.  </w:t>
      </w:r>
    </w:p>
    <w:tbl>
      <w:tblPr>
        <w:tblW w:w="476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9"/>
        <w:gridCol w:w="6803"/>
        <w:gridCol w:w="1402"/>
      </w:tblGrid>
      <w:tr w:rsidR="00797E65" w:rsidRPr="00A603CA" w:rsidTr="00F9561B">
        <w:trPr>
          <w:trHeight w:val="244"/>
        </w:trPr>
        <w:tc>
          <w:tcPr>
            <w:tcW w:w="781" w:type="pct"/>
            <w:shd w:val="clear" w:color="auto" w:fill="95B3D7"/>
          </w:tcPr>
          <w:p w:rsidR="00797E65" w:rsidRPr="00B03CD7" w:rsidRDefault="00797E65" w:rsidP="005F1201">
            <w:pPr>
              <w:pStyle w:val="CommentText"/>
              <w:jc w:val="center"/>
              <w:rPr>
                <w:rFonts w:ascii="Calibri" w:hAnsi="Calibri"/>
                <w:b/>
                <w:sz w:val="18"/>
                <w:szCs w:val="18"/>
              </w:rPr>
            </w:pPr>
            <w:r w:rsidRPr="00B03CD7">
              <w:rPr>
                <w:rFonts w:ascii="Calibri" w:hAnsi="Calibri"/>
                <w:b/>
                <w:sz w:val="18"/>
                <w:szCs w:val="18"/>
              </w:rPr>
              <w:t>Mitigation Interest</w:t>
            </w:r>
          </w:p>
        </w:tc>
        <w:tc>
          <w:tcPr>
            <w:tcW w:w="3498" w:type="pct"/>
            <w:shd w:val="clear" w:color="auto" w:fill="95B3D7"/>
          </w:tcPr>
          <w:p w:rsidR="00797E65" w:rsidRPr="00B03CD7" w:rsidRDefault="00797E65" w:rsidP="005F1201">
            <w:pPr>
              <w:pStyle w:val="CommentText"/>
              <w:jc w:val="center"/>
              <w:rPr>
                <w:rFonts w:ascii="Calibri" w:hAnsi="Calibri"/>
                <w:b/>
                <w:sz w:val="18"/>
                <w:szCs w:val="18"/>
              </w:rPr>
            </w:pPr>
            <w:r w:rsidRPr="00B03CD7">
              <w:rPr>
                <w:rFonts w:ascii="Calibri" w:hAnsi="Calibri"/>
                <w:b/>
                <w:sz w:val="18"/>
                <w:szCs w:val="18"/>
              </w:rPr>
              <w:t>Problem Statement</w:t>
            </w:r>
          </w:p>
        </w:tc>
        <w:tc>
          <w:tcPr>
            <w:tcW w:w="721" w:type="pct"/>
            <w:shd w:val="clear" w:color="auto" w:fill="95B3D7"/>
          </w:tcPr>
          <w:p w:rsidR="00797E65" w:rsidRPr="00B03CD7" w:rsidRDefault="00290E47" w:rsidP="005F1201">
            <w:pPr>
              <w:pStyle w:val="CommentText"/>
              <w:jc w:val="center"/>
              <w:rPr>
                <w:rFonts w:ascii="Calibri" w:hAnsi="Calibri"/>
                <w:b/>
                <w:sz w:val="18"/>
                <w:szCs w:val="18"/>
              </w:rPr>
            </w:pPr>
            <w:r w:rsidRPr="00B03CD7">
              <w:rPr>
                <w:rFonts w:ascii="Calibri" w:hAnsi="Calibri"/>
                <w:b/>
                <w:sz w:val="18"/>
                <w:szCs w:val="18"/>
              </w:rPr>
              <w:t>Map ID #</w:t>
            </w:r>
          </w:p>
        </w:tc>
      </w:tr>
      <w:tr w:rsidR="009F3ED6" w:rsidRPr="00A603CA" w:rsidTr="003D505E">
        <w:trPr>
          <w:trHeight w:val="244"/>
        </w:trPr>
        <w:tc>
          <w:tcPr>
            <w:tcW w:w="781" w:type="pct"/>
            <w:vAlign w:val="center"/>
          </w:tcPr>
          <w:p w:rsidR="009F3ED6" w:rsidRPr="00F9561B" w:rsidRDefault="009F3ED6" w:rsidP="00F9561B">
            <w:pPr>
              <w:jc w:val="center"/>
              <w:rPr>
                <w:rFonts w:asciiTheme="minorHAnsi" w:hAnsiTheme="minorHAnsi" w:cstheme="minorHAnsi"/>
                <w:color w:val="000000"/>
                <w:sz w:val="18"/>
                <w:szCs w:val="18"/>
              </w:rPr>
            </w:pPr>
            <w:r w:rsidRPr="00F9561B">
              <w:rPr>
                <w:rFonts w:asciiTheme="minorHAnsi" w:hAnsiTheme="minorHAnsi" w:cstheme="minorHAnsi"/>
                <w:color w:val="000000"/>
                <w:sz w:val="18"/>
                <w:szCs w:val="18"/>
              </w:rPr>
              <w:t>Flood</w:t>
            </w:r>
          </w:p>
        </w:tc>
        <w:tc>
          <w:tcPr>
            <w:tcW w:w="3498" w:type="pct"/>
            <w:vAlign w:val="center"/>
          </w:tcPr>
          <w:p w:rsidR="009F3ED6" w:rsidRPr="003D505E" w:rsidRDefault="009F3ED6" w:rsidP="003D505E">
            <w:pPr>
              <w:rPr>
                <w:rFonts w:asciiTheme="minorHAnsi" w:hAnsiTheme="minorHAnsi" w:cstheme="minorHAnsi"/>
                <w:color w:val="000000"/>
                <w:sz w:val="18"/>
                <w:szCs w:val="18"/>
              </w:rPr>
            </w:pPr>
            <w:r w:rsidRPr="003D505E">
              <w:rPr>
                <w:rFonts w:asciiTheme="minorHAnsi" w:hAnsiTheme="minorHAnsi" w:cstheme="minorHAnsi"/>
                <w:color w:val="000000"/>
                <w:sz w:val="18"/>
                <w:szCs w:val="18"/>
              </w:rPr>
              <w:t>Earthen dams are located along the lake at the city boundary.</w:t>
            </w:r>
            <w:r w:rsidR="00657883">
              <w:rPr>
                <w:rFonts w:asciiTheme="minorHAnsi" w:hAnsiTheme="minorHAnsi" w:cstheme="minorHAnsi"/>
                <w:color w:val="000000"/>
                <w:sz w:val="18"/>
                <w:szCs w:val="18"/>
              </w:rPr>
              <w:t xml:space="preserve"> (Spatial extents verification needed for mapping.)</w:t>
            </w:r>
          </w:p>
        </w:tc>
        <w:tc>
          <w:tcPr>
            <w:tcW w:w="721" w:type="pct"/>
            <w:vAlign w:val="center"/>
          </w:tcPr>
          <w:p w:rsidR="009F3ED6" w:rsidRPr="003D505E" w:rsidRDefault="009F3ED6" w:rsidP="003D505E">
            <w:pPr>
              <w:pStyle w:val="CommentText"/>
              <w:jc w:val="center"/>
              <w:rPr>
                <w:rFonts w:ascii="Calibri" w:hAnsi="Calibri"/>
                <w:sz w:val="18"/>
                <w:szCs w:val="18"/>
              </w:rPr>
            </w:pPr>
          </w:p>
        </w:tc>
      </w:tr>
      <w:tr w:rsidR="009F3ED6" w:rsidRPr="00A603CA" w:rsidTr="003D505E">
        <w:trPr>
          <w:trHeight w:val="244"/>
        </w:trPr>
        <w:tc>
          <w:tcPr>
            <w:tcW w:w="781" w:type="pct"/>
            <w:vAlign w:val="center"/>
          </w:tcPr>
          <w:p w:rsidR="009F3ED6" w:rsidRPr="00F9561B" w:rsidRDefault="009F3ED6" w:rsidP="00F9561B">
            <w:pPr>
              <w:jc w:val="center"/>
              <w:rPr>
                <w:rFonts w:asciiTheme="minorHAnsi" w:hAnsiTheme="minorHAnsi" w:cstheme="minorHAnsi"/>
                <w:color w:val="000000"/>
                <w:sz w:val="18"/>
                <w:szCs w:val="18"/>
              </w:rPr>
            </w:pPr>
            <w:r w:rsidRPr="00F9561B">
              <w:rPr>
                <w:rFonts w:asciiTheme="minorHAnsi" w:hAnsiTheme="minorHAnsi" w:cstheme="minorHAnsi"/>
                <w:color w:val="000000"/>
                <w:sz w:val="18"/>
                <w:szCs w:val="18"/>
              </w:rPr>
              <w:t>Flood</w:t>
            </w:r>
          </w:p>
        </w:tc>
        <w:tc>
          <w:tcPr>
            <w:tcW w:w="3498" w:type="pct"/>
            <w:vAlign w:val="center"/>
          </w:tcPr>
          <w:p w:rsidR="009F3ED6" w:rsidRPr="003D505E" w:rsidRDefault="009F3ED6" w:rsidP="00F9561B">
            <w:pPr>
              <w:rPr>
                <w:rFonts w:asciiTheme="minorHAnsi" w:hAnsiTheme="minorHAnsi" w:cstheme="minorHAnsi"/>
                <w:color w:val="000000"/>
                <w:sz w:val="18"/>
                <w:szCs w:val="18"/>
              </w:rPr>
            </w:pPr>
            <w:r w:rsidRPr="003D505E">
              <w:rPr>
                <w:rFonts w:asciiTheme="minorHAnsi" w:hAnsiTheme="minorHAnsi" w:cstheme="minorHAnsi"/>
                <w:color w:val="000000"/>
                <w:sz w:val="18"/>
                <w:szCs w:val="18"/>
              </w:rPr>
              <w:t>There is a flood potential from ponding caused by drainage issues in this area.</w:t>
            </w:r>
          </w:p>
        </w:tc>
        <w:tc>
          <w:tcPr>
            <w:tcW w:w="721" w:type="pct"/>
            <w:vAlign w:val="center"/>
          </w:tcPr>
          <w:p w:rsidR="009F3ED6" w:rsidRPr="003D505E" w:rsidRDefault="003D505E" w:rsidP="003D505E">
            <w:pPr>
              <w:pStyle w:val="CommentText"/>
              <w:jc w:val="center"/>
              <w:rPr>
                <w:rFonts w:ascii="Calibri" w:hAnsi="Calibri"/>
                <w:sz w:val="18"/>
                <w:szCs w:val="18"/>
              </w:rPr>
            </w:pPr>
            <w:r>
              <w:rPr>
                <w:rFonts w:ascii="Calibri" w:hAnsi="Calibri"/>
                <w:sz w:val="18"/>
                <w:szCs w:val="18"/>
              </w:rPr>
              <w:t>2, 3</w:t>
            </w:r>
          </w:p>
        </w:tc>
      </w:tr>
      <w:tr w:rsidR="009F3ED6" w:rsidRPr="00A603CA" w:rsidTr="003D505E">
        <w:trPr>
          <w:trHeight w:val="244"/>
        </w:trPr>
        <w:tc>
          <w:tcPr>
            <w:tcW w:w="781" w:type="pct"/>
            <w:vAlign w:val="center"/>
          </w:tcPr>
          <w:p w:rsidR="009F3ED6" w:rsidRPr="00F9561B" w:rsidRDefault="009F3ED6" w:rsidP="00F9561B">
            <w:pPr>
              <w:jc w:val="center"/>
              <w:rPr>
                <w:rFonts w:asciiTheme="minorHAnsi" w:hAnsiTheme="minorHAnsi" w:cstheme="minorHAnsi"/>
                <w:color w:val="000000"/>
                <w:sz w:val="18"/>
                <w:szCs w:val="18"/>
              </w:rPr>
            </w:pPr>
            <w:r w:rsidRPr="00F9561B">
              <w:rPr>
                <w:rFonts w:asciiTheme="minorHAnsi" w:hAnsiTheme="minorHAnsi" w:cstheme="minorHAnsi"/>
                <w:color w:val="000000"/>
                <w:sz w:val="18"/>
                <w:szCs w:val="18"/>
              </w:rPr>
              <w:t>Landslide</w:t>
            </w:r>
          </w:p>
        </w:tc>
        <w:tc>
          <w:tcPr>
            <w:tcW w:w="3498" w:type="pct"/>
            <w:vAlign w:val="center"/>
          </w:tcPr>
          <w:p w:rsidR="009F3ED6" w:rsidRPr="003D505E" w:rsidRDefault="009F3ED6" w:rsidP="00F9561B">
            <w:pPr>
              <w:rPr>
                <w:rFonts w:asciiTheme="minorHAnsi" w:hAnsiTheme="minorHAnsi" w:cstheme="minorHAnsi"/>
                <w:color w:val="000000"/>
                <w:sz w:val="18"/>
                <w:szCs w:val="18"/>
              </w:rPr>
            </w:pPr>
            <w:r w:rsidRPr="003D505E">
              <w:rPr>
                <w:rFonts w:asciiTheme="minorHAnsi" w:hAnsiTheme="minorHAnsi" w:cstheme="minorHAnsi"/>
                <w:color w:val="000000"/>
                <w:sz w:val="18"/>
                <w:szCs w:val="18"/>
              </w:rPr>
              <w:t>Hayden Canyon area in the northeast section of Hayden has significant slopes and is a concern for landslides.</w:t>
            </w:r>
          </w:p>
        </w:tc>
        <w:tc>
          <w:tcPr>
            <w:tcW w:w="721" w:type="pct"/>
            <w:vAlign w:val="center"/>
          </w:tcPr>
          <w:p w:rsidR="009F3ED6" w:rsidRPr="003D505E" w:rsidRDefault="003D505E" w:rsidP="003D505E">
            <w:pPr>
              <w:pStyle w:val="CommentText"/>
              <w:jc w:val="center"/>
              <w:rPr>
                <w:rFonts w:ascii="Calibri" w:hAnsi="Calibri"/>
                <w:sz w:val="18"/>
                <w:szCs w:val="18"/>
              </w:rPr>
            </w:pPr>
            <w:r w:rsidRPr="003D505E">
              <w:rPr>
                <w:rFonts w:ascii="Calibri" w:hAnsi="Calibri"/>
                <w:sz w:val="18"/>
                <w:szCs w:val="18"/>
              </w:rPr>
              <w:t>4</w:t>
            </w:r>
          </w:p>
        </w:tc>
      </w:tr>
      <w:tr w:rsidR="003D505E" w:rsidRPr="00A603CA" w:rsidTr="003D505E">
        <w:trPr>
          <w:trHeight w:val="244"/>
        </w:trPr>
        <w:tc>
          <w:tcPr>
            <w:tcW w:w="781" w:type="pct"/>
            <w:vAlign w:val="center"/>
          </w:tcPr>
          <w:p w:rsidR="003D505E" w:rsidRPr="00F9561B" w:rsidRDefault="003D505E" w:rsidP="003D505E">
            <w:pPr>
              <w:jc w:val="center"/>
              <w:rPr>
                <w:rFonts w:asciiTheme="minorHAnsi" w:hAnsiTheme="minorHAnsi" w:cstheme="minorHAnsi"/>
                <w:color w:val="000000"/>
                <w:sz w:val="18"/>
                <w:szCs w:val="18"/>
              </w:rPr>
            </w:pPr>
            <w:r w:rsidRPr="00F9561B">
              <w:rPr>
                <w:rFonts w:asciiTheme="minorHAnsi" w:hAnsiTheme="minorHAnsi" w:cstheme="minorHAnsi"/>
                <w:color w:val="000000"/>
                <w:sz w:val="18"/>
                <w:szCs w:val="18"/>
              </w:rPr>
              <w:t>Flood</w:t>
            </w:r>
          </w:p>
        </w:tc>
        <w:tc>
          <w:tcPr>
            <w:tcW w:w="3498" w:type="pct"/>
            <w:vAlign w:val="center"/>
          </w:tcPr>
          <w:p w:rsidR="003D505E" w:rsidRPr="003D505E" w:rsidRDefault="003D505E" w:rsidP="003D505E">
            <w:pPr>
              <w:rPr>
                <w:rFonts w:asciiTheme="minorHAnsi" w:hAnsiTheme="minorHAnsi" w:cstheme="minorHAnsi"/>
                <w:color w:val="000000"/>
                <w:sz w:val="18"/>
                <w:szCs w:val="18"/>
              </w:rPr>
            </w:pPr>
            <w:r w:rsidRPr="003D505E">
              <w:rPr>
                <w:rFonts w:asciiTheme="minorHAnsi" w:hAnsiTheme="minorHAnsi" w:cstheme="minorHAnsi"/>
                <w:color w:val="000000"/>
                <w:sz w:val="18"/>
                <w:szCs w:val="18"/>
              </w:rPr>
              <w:t>All sanitary sewers are pumped out of the City of Hayden. Sand bagging efforts around lift stations have been required for protection of these facilities from flooding.</w:t>
            </w:r>
          </w:p>
        </w:tc>
        <w:tc>
          <w:tcPr>
            <w:tcW w:w="721" w:type="pct"/>
            <w:vAlign w:val="center"/>
          </w:tcPr>
          <w:p w:rsidR="003D505E" w:rsidRPr="003D505E" w:rsidRDefault="003D505E" w:rsidP="003D505E">
            <w:pPr>
              <w:pStyle w:val="CommentText"/>
              <w:jc w:val="center"/>
              <w:rPr>
                <w:rFonts w:ascii="Calibri" w:hAnsi="Calibri"/>
                <w:sz w:val="18"/>
                <w:szCs w:val="18"/>
              </w:rPr>
            </w:pPr>
            <w:r>
              <w:rPr>
                <w:rFonts w:ascii="Calibri" w:hAnsi="Calibri"/>
                <w:sz w:val="18"/>
                <w:szCs w:val="18"/>
              </w:rPr>
              <w:t>5, 6</w:t>
            </w:r>
          </w:p>
        </w:tc>
      </w:tr>
    </w:tbl>
    <w:p w:rsidR="00797E65" w:rsidRDefault="00797E65" w:rsidP="00797E65">
      <w:pPr>
        <w:spacing w:after="120"/>
        <w:rPr>
          <w:rFonts w:ascii="Calibri" w:hAnsi="Calibri"/>
          <w:b/>
          <w:i/>
          <w:noProof/>
          <w:sz w:val="22"/>
          <w:szCs w:val="22"/>
        </w:rPr>
      </w:pPr>
    </w:p>
    <w:p w:rsidR="006F6BC9" w:rsidRDefault="00AE3E07" w:rsidP="003E3A5C">
      <w:pPr>
        <w:autoSpaceDE w:val="0"/>
        <w:autoSpaceDN w:val="0"/>
        <w:adjustRightInd w:val="0"/>
        <w:jc w:val="center"/>
        <w:rPr>
          <w:rFonts w:ascii="Calibri" w:eastAsiaTheme="minorHAnsi" w:hAnsi="Calibri" w:cs="Calibri"/>
          <w:b/>
          <w:bCs/>
          <w:color w:val="000000"/>
          <w:sz w:val="22"/>
          <w:szCs w:val="22"/>
        </w:rPr>
      </w:pPr>
      <w:r>
        <w:rPr>
          <w:rFonts w:ascii="Calibri" w:eastAsiaTheme="minorHAnsi" w:hAnsi="Calibri" w:cs="Calibri"/>
          <w:b/>
          <w:bCs/>
          <w:noProof/>
          <w:color w:val="000000"/>
          <w:sz w:val="22"/>
          <w:szCs w:val="22"/>
        </w:rPr>
        <w:pict>
          <v:shape id="_x0000_s1128" type="#_x0000_t202" style="position:absolute;left:0;text-align:left;margin-left:156.4pt;margin-top:307.25pt;width:212.3pt;height:13.1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">
            <v:textbox style="mso-next-textbox:#_x0000_s1128" inset=".72pt,.72pt,.72pt,.72pt">
              <w:txbxContent>
                <w:p w:rsidR="00AD6293" w:rsidRPr="00993BC9" w:rsidRDefault="00AD6293" w:rsidP="003E3A5C">
                  <w:pPr>
                    <w:rPr>
                      <w:rFonts w:ascii="Calibri" w:hAnsi="Calibri"/>
                      <w:i/>
                      <w:sz w:val="14"/>
                      <w:szCs w:val="16"/>
                    </w:rPr>
                  </w:pPr>
                  <w:r w:rsidRPr="00993BC9">
                    <w:rPr>
                      <w:rFonts w:ascii="Calibri" w:hAnsi="Calibri"/>
                      <w:i/>
                      <w:sz w:val="14"/>
                      <w:szCs w:val="16"/>
                    </w:rPr>
                    <w:t xml:space="preserve">This map summarizes the </w:t>
                  </w:r>
                  <w:r>
                    <w:rPr>
                      <w:rFonts w:ascii="Calibri" w:hAnsi="Calibri"/>
                      <w:i/>
                      <w:sz w:val="14"/>
                      <w:szCs w:val="16"/>
                    </w:rPr>
                    <w:t>AOC i</w:t>
                  </w:r>
                  <w:r w:rsidRPr="00993BC9">
                    <w:rPr>
                      <w:rFonts w:ascii="Calibri" w:hAnsi="Calibri"/>
                      <w:i/>
                      <w:sz w:val="14"/>
                      <w:szCs w:val="16"/>
                    </w:rPr>
                    <w:t>dentified through the discovery process</w:t>
                  </w:r>
                </w:p>
                <w:p w:rsidR="00AD6293" w:rsidRPr="00277C64" w:rsidRDefault="00AD6293" w:rsidP="003E3A5C">
                  <w:pPr>
                    <w:rPr>
                      <w:rFonts w:ascii="Calibri" w:hAnsi="Calibri"/>
                      <w:b/>
                      <w:i/>
                      <w:noProof/>
                      <w:sz w:val="14"/>
                      <w:szCs w:val="16"/>
                    </w:rPr>
                  </w:pPr>
                </w:p>
                <w:p w:rsidR="00AD6293" w:rsidRDefault="00AD6293" w:rsidP="003E3A5C"/>
              </w:txbxContent>
            </v:textbox>
          </v:shape>
        </w:pict>
      </w:r>
      <w:r w:rsidR="00862958">
        <w:rPr>
          <w:rFonts w:ascii="Calibri" w:eastAsiaTheme="minorHAnsi" w:hAnsi="Calibri" w:cs="Calibri"/>
          <w:b/>
          <w:bCs/>
          <w:noProof/>
          <w:color w:val="000000"/>
          <w:sz w:val="22"/>
          <w:szCs w:val="22"/>
        </w:rPr>
        <w:drawing>
          <wp:inline distT="0" distB="0" distL="0" distR="0">
            <wp:extent cx="6343650" cy="4104640"/>
            <wp:effectExtent l="19050" t="0" r="0" b="0"/>
            <wp:docPr id="21" name="Picture 20" descr="AMOI_Risk_Report_Hay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I_Risk_Report_Hayden.jpg"/>
                    <pic:cNvPicPr/>
                  </pic:nvPicPr>
                  <pic:blipFill>
                    <a:blip r:embed="rId46" cstate="print"/>
                    <a:stretch>
                      <a:fillRect/>
                    </a:stretch>
                  </pic:blipFill>
                  <pic:spPr>
                    <a:xfrm>
                      <a:off x="0" y="0"/>
                      <a:ext cx="6343650" cy="4104640"/>
                    </a:xfrm>
                    <a:prstGeom prst="rect">
                      <a:avLst/>
                    </a:prstGeom>
                  </pic:spPr>
                </pic:pic>
              </a:graphicData>
            </a:graphic>
          </wp:inline>
        </w:drawing>
      </w:r>
    </w:p>
    <w:p w:rsidR="00A5745F" w:rsidRPr="0063610A" w:rsidRDefault="00A5745F" w:rsidP="00A5745F">
      <w:pPr>
        <w:pStyle w:val="Caption"/>
        <w:jc w:val="center"/>
        <w:rPr>
          <w:rFonts w:asciiTheme="minorHAnsi" w:hAnsiTheme="minorHAnsi" w:cstheme="minorHAnsi"/>
          <w:color w:val="000000" w:themeColor="text1"/>
          <w:sz w:val="22"/>
        </w:rPr>
      </w:pPr>
      <w:r>
        <w:rPr>
          <w:rFonts w:asciiTheme="minorHAnsi" w:hAnsiTheme="minorHAnsi" w:cstheme="minorHAnsi"/>
          <w:color w:val="000000" w:themeColor="text1"/>
        </w:rPr>
        <w:t>Source: Kootenai County</w:t>
      </w:r>
    </w:p>
    <w:p w:rsidR="00A5745F" w:rsidRPr="00797E65" w:rsidRDefault="00A5745F" w:rsidP="00797E65">
      <w:pPr>
        <w:spacing w:after="120"/>
        <w:rPr>
          <w:rFonts w:ascii="Calibri" w:hAnsi="Calibri"/>
          <w:i/>
          <w:sz w:val="20"/>
        </w:rPr>
        <w:sectPr w:rsidR="00A5745F" w:rsidRPr="00797E65" w:rsidSect="00F07CC1">
          <w:pgSz w:w="12240" w:h="15840" w:code="1"/>
          <w:pgMar w:top="1440" w:right="1170" w:bottom="1440" w:left="1080" w:header="1296" w:footer="720" w:gutter="0"/>
          <w:cols w:space="720"/>
          <w:docGrid w:linePitch="360"/>
        </w:sectPr>
      </w:pPr>
    </w:p>
    <w:p w:rsidR="005F1201" w:rsidRPr="00D3780E" w:rsidRDefault="005F1201" w:rsidP="005F1201">
      <w:pPr>
        <w:pStyle w:val="Heading2"/>
        <w:spacing w:before="0"/>
        <w:contextualSpacing/>
        <w:rPr>
          <w:rFonts w:ascii="Calibri" w:hAnsi="Calibri"/>
          <w:sz w:val="24"/>
          <w:szCs w:val="24"/>
        </w:rPr>
      </w:pPr>
      <w:bookmarkStart w:id="316" w:name="_Toc337135109"/>
      <w:r w:rsidRPr="00213603">
        <w:rPr>
          <w:rFonts w:ascii="Calibri" w:hAnsi="Calibri"/>
          <w:sz w:val="24"/>
          <w:szCs w:val="24"/>
        </w:rPr>
        <w:lastRenderedPageBreak/>
        <w:t>3.</w:t>
      </w:r>
      <w:r>
        <w:rPr>
          <w:rFonts w:ascii="Calibri" w:hAnsi="Calibri"/>
          <w:sz w:val="24"/>
          <w:szCs w:val="24"/>
        </w:rPr>
        <w:t>5</w:t>
      </w:r>
      <w:r w:rsidRPr="00D3780E">
        <w:rPr>
          <w:rFonts w:ascii="Calibri" w:hAnsi="Calibri"/>
          <w:sz w:val="24"/>
          <w:szCs w:val="24"/>
        </w:rPr>
        <w:tab/>
      </w:r>
      <w:r w:rsidR="00D10BE6">
        <w:rPr>
          <w:rFonts w:ascii="Calibri" w:hAnsi="Calibri"/>
          <w:sz w:val="24"/>
          <w:szCs w:val="24"/>
        </w:rPr>
        <w:t xml:space="preserve">City of Post Falls </w:t>
      </w:r>
      <w:r w:rsidRPr="00D3780E">
        <w:rPr>
          <w:rFonts w:ascii="Calibri" w:hAnsi="Calibri"/>
          <w:sz w:val="24"/>
          <w:szCs w:val="24"/>
        </w:rPr>
        <w:t xml:space="preserve">(CID </w:t>
      </w:r>
      <w:r w:rsidR="00D10BE6">
        <w:rPr>
          <w:rFonts w:ascii="Calibri" w:hAnsi="Calibri"/>
          <w:sz w:val="24"/>
          <w:szCs w:val="24"/>
        </w:rPr>
        <w:t>160083</w:t>
      </w:r>
      <w:r w:rsidRPr="00D3780E">
        <w:rPr>
          <w:rFonts w:ascii="Calibri" w:hAnsi="Calibri"/>
          <w:sz w:val="24"/>
          <w:szCs w:val="24"/>
        </w:rPr>
        <w:t>)</w:t>
      </w:r>
      <w:bookmarkEnd w:id="316"/>
    </w:p>
    <w:p w:rsidR="005F1201" w:rsidRPr="000A3422" w:rsidRDefault="005F1201" w:rsidP="005F1201">
      <w:pPr>
        <w:pStyle w:val="Default"/>
        <w:rPr>
          <w:rFonts w:ascii="Calibri" w:hAnsi="Calibri"/>
          <w:b/>
          <w:color w:val="4F81BD"/>
          <w:sz w:val="18"/>
        </w:rPr>
      </w:pPr>
    </w:p>
    <w:p w:rsidR="005F1201" w:rsidRPr="00976F2A" w:rsidRDefault="005F1201" w:rsidP="005F1201">
      <w:pPr>
        <w:pStyle w:val="Default"/>
        <w:spacing w:after="120"/>
        <w:rPr>
          <w:rFonts w:ascii="Calibri" w:hAnsi="Calibri"/>
          <w:b/>
          <w:color w:val="4F81BD"/>
        </w:rPr>
      </w:pPr>
      <w:r w:rsidRPr="00976F2A">
        <w:rPr>
          <w:rFonts w:ascii="Calibri" w:hAnsi="Calibri"/>
          <w:b/>
          <w:color w:val="4F81BD"/>
        </w:rPr>
        <w:t>Overview</w:t>
      </w:r>
    </w:p>
    <w:p w:rsidR="005F1201" w:rsidRPr="007D53B7" w:rsidRDefault="005F1201" w:rsidP="005F1201">
      <w:pPr>
        <w:pStyle w:val="BodyText"/>
        <w:spacing w:after="0"/>
        <w:rPr>
          <w:rFonts w:ascii="Calibri" w:hAnsi="Calibri"/>
          <w:i/>
          <w:sz w:val="22"/>
          <w:szCs w:val="22"/>
        </w:rPr>
      </w:pPr>
      <w:r w:rsidRPr="007D53B7">
        <w:rPr>
          <w:rFonts w:ascii="Calibri" w:hAnsi="Calibri"/>
          <w:sz w:val="22"/>
          <w:szCs w:val="22"/>
        </w:rPr>
        <w:t xml:space="preserve">The information below provides an overview of the community’s floodplain management program information as of the date of this publication. </w:t>
      </w:r>
    </w:p>
    <w:p w:rsidR="005F1201" w:rsidRPr="007D53B7" w:rsidRDefault="005F1201" w:rsidP="00687E43">
      <w:pPr>
        <w:pStyle w:val="BodyText"/>
        <w:numPr>
          <w:ilvl w:val="0"/>
          <w:numId w:val="22"/>
        </w:numPr>
        <w:spacing w:after="0"/>
        <w:rPr>
          <w:rFonts w:ascii="Calibri" w:hAnsi="Calibri"/>
          <w:sz w:val="22"/>
          <w:szCs w:val="22"/>
        </w:rPr>
      </w:pPr>
      <w:r w:rsidRPr="007D53B7">
        <w:rPr>
          <w:rFonts w:ascii="Calibri" w:hAnsi="Calibri"/>
          <w:sz w:val="22"/>
          <w:szCs w:val="22"/>
        </w:rPr>
        <w:t xml:space="preserve">Participating in National Flood Insurance Program (NFIP) </w:t>
      </w:r>
    </w:p>
    <w:p w:rsidR="005F1201" w:rsidRPr="007D53B7" w:rsidRDefault="00D10BE6" w:rsidP="00687E43">
      <w:pPr>
        <w:pStyle w:val="BodyText"/>
        <w:numPr>
          <w:ilvl w:val="0"/>
          <w:numId w:val="22"/>
        </w:numPr>
        <w:spacing w:after="0"/>
        <w:rPr>
          <w:rFonts w:ascii="Calibri" w:hAnsi="Calibri"/>
          <w:sz w:val="22"/>
          <w:szCs w:val="22"/>
        </w:rPr>
      </w:pPr>
      <w:r>
        <w:rPr>
          <w:rFonts w:ascii="Calibri" w:hAnsi="Calibri"/>
          <w:sz w:val="22"/>
          <w:szCs w:val="22"/>
        </w:rPr>
        <w:t>Not p</w:t>
      </w:r>
      <w:r w:rsidR="005F1201" w:rsidRPr="007D53B7">
        <w:rPr>
          <w:rFonts w:ascii="Calibri" w:hAnsi="Calibri"/>
          <w:sz w:val="22"/>
          <w:szCs w:val="22"/>
        </w:rPr>
        <w:t>articipating in NFIP Community Rating System (CRS)</w:t>
      </w:r>
    </w:p>
    <w:p w:rsidR="00823909" w:rsidRDefault="00387B43"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Included in the All-Hazards Mitigation Plan for </w:t>
      </w:r>
      <w:r w:rsidR="00D10BE6">
        <w:rPr>
          <w:rFonts w:ascii="Calibri" w:hAnsi="Calibri"/>
          <w:sz w:val="22"/>
          <w:szCs w:val="22"/>
        </w:rPr>
        <w:t>Kootenai</w:t>
      </w:r>
      <w:r w:rsidRPr="007D53B7">
        <w:rPr>
          <w:rFonts w:ascii="Calibri" w:hAnsi="Calibri"/>
          <w:sz w:val="22"/>
          <w:szCs w:val="22"/>
        </w:rPr>
        <w:t xml:space="preserve"> County</w:t>
      </w:r>
    </w:p>
    <w:p w:rsidR="005F1201" w:rsidRPr="00823909" w:rsidRDefault="005F1201" w:rsidP="00687E43">
      <w:pPr>
        <w:pStyle w:val="BodyText"/>
        <w:numPr>
          <w:ilvl w:val="0"/>
          <w:numId w:val="21"/>
        </w:numPr>
        <w:spacing w:after="0"/>
        <w:rPr>
          <w:rFonts w:ascii="Calibri" w:hAnsi="Calibri"/>
          <w:sz w:val="22"/>
          <w:szCs w:val="22"/>
        </w:rPr>
      </w:pPr>
      <w:r w:rsidRPr="00823909">
        <w:rPr>
          <w:rFonts w:ascii="Calibri" w:hAnsi="Calibri"/>
          <w:sz w:val="22"/>
          <w:szCs w:val="22"/>
        </w:rPr>
        <w:t xml:space="preserve">NFIP Policy Coverage (policies/value) = </w:t>
      </w:r>
      <w:r w:rsidR="00D10BE6" w:rsidRPr="00823909">
        <w:rPr>
          <w:rFonts w:ascii="Calibri" w:hAnsi="Calibri"/>
          <w:sz w:val="22"/>
          <w:szCs w:val="22"/>
        </w:rPr>
        <w:t xml:space="preserve">12 </w:t>
      </w:r>
      <w:r w:rsidRPr="00823909">
        <w:rPr>
          <w:rFonts w:ascii="Calibri" w:hAnsi="Calibri"/>
          <w:sz w:val="22"/>
          <w:szCs w:val="22"/>
        </w:rPr>
        <w:t xml:space="preserve">policies totaling approximately </w:t>
      </w:r>
      <w:r w:rsidR="00D10BE6" w:rsidRPr="00823909">
        <w:rPr>
          <w:rFonts w:ascii="Calibri" w:hAnsi="Calibri"/>
          <w:sz w:val="22"/>
          <w:szCs w:val="22"/>
        </w:rPr>
        <w:t>$2,846,000</w:t>
      </w:r>
    </w:p>
    <w:p w:rsidR="005F1201" w:rsidRPr="007D53B7" w:rsidRDefault="005F1201"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NFIP-recognized repetitive loss properties = </w:t>
      </w:r>
      <w:r w:rsidR="00D10BE6">
        <w:rPr>
          <w:rFonts w:ascii="Calibri" w:hAnsi="Calibri"/>
          <w:sz w:val="22"/>
          <w:szCs w:val="22"/>
        </w:rPr>
        <w:t>0</w:t>
      </w:r>
    </w:p>
    <w:p w:rsidR="005F1201" w:rsidRPr="007D53B7" w:rsidRDefault="005F1201" w:rsidP="00687E43">
      <w:pPr>
        <w:pStyle w:val="BodyText"/>
        <w:numPr>
          <w:ilvl w:val="0"/>
          <w:numId w:val="21"/>
        </w:numPr>
        <w:spacing w:after="0"/>
        <w:rPr>
          <w:rFonts w:ascii="Calibri" w:hAnsi="Calibri"/>
          <w:sz w:val="22"/>
          <w:szCs w:val="22"/>
        </w:rPr>
      </w:pPr>
      <w:r w:rsidRPr="007D53B7">
        <w:rPr>
          <w:rFonts w:ascii="Calibri" w:hAnsi="Calibri"/>
          <w:sz w:val="22"/>
          <w:szCs w:val="22"/>
        </w:rPr>
        <w:t>NFIP-recognized Severe Repetitive Loss properties = 0</w:t>
      </w:r>
    </w:p>
    <w:p w:rsidR="005F1201" w:rsidRDefault="005F1201" w:rsidP="005F1201">
      <w:pPr>
        <w:rPr>
          <w:rFonts w:ascii="Calibri" w:hAnsi="Calibri"/>
          <w:sz w:val="20"/>
        </w:rPr>
      </w:pPr>
    </w:p>
    <w:p w:rsidR="005F1201" w:rsidRPr="00976F2A" w:rsidRDefault="005F1201" w:rsidP="005F1201">
      <w:pPr>
        <w:pStyle w:val="BodyText"/>
        <w:spacing w:after="0"/>
        <w:rPr>
          <w:rFonts w:ascii="Calibri" w:hAnsi="Calibri"/>
          <w:b/>
          <w:color w:val="4F81BD"/>
        </w:rPr>
      </w:pPr>
      <w:r>
        <w:rPr>
          <w:rFonts w:ascii="Calibri" w:hAnsi="Calibri"/>
          <w:b/>
          <w:noProof/>
          <w:sz w:val="22"/>
          <w:szCs w:val="22"/>
        </w:rPr>
        <w:t>H</w:t>
      </w:r>
      <w:r w:rsidR="000C430A">
        <w:rPr>
          <w:rFonts w:ascii="Calibri" w:hAnsi="Calibri"/>
          <w:b/>
          <w:noProof/>
          <w:sz w:val="22"/>
          <w:szCs w:val="22"/>
        </w:rPr>
        <w:t>azus</w:t>
      </w:r>
      <w:r>
        <w:rPr>
          <w:rFonts w:ascii="Calibri" w:hAnsi="Calibri"/>
          <w:b/>
          <w:noProof/>
          <w:sz w:val="22"/>
          <w:szCs w:val="22"/>
        </w:rPr>
        <w:t xml:space="preserve"> Estimated Loss Information</w:t>
      </w:r>
    </w:p>
    <w:p w:rsidR="005F1201" w:rsidRPr="007D53B7" w:rsidRDefault="008D16EF" w:rsidP="005F1201">
      <w:pPr>
        <w:rPr>
          <w:rFonts w:ascii="Calibri" w:hAnsi="Calibri"/>
          <w:sz w:val="22"/>
          <w:szCs w:val="22"/>
        </w:rPr>
      </w:pPr>
      <w:r>
        <w:rPr>
          <w:rFonts w:ascii="Calibri" w:hAnsi="Calibri" w:cs="Arial"/>
          <w:sz w:val="22"/>
          <w:szCs w:val="22"/>
        </w:rPr>
        <w:t xml:space="preserve">Post </w:t>
      </w:r>
      <w:proofErr w:type="gramStart"/>
      <w:r>
        <w:rPr>
          <w:rFonts w:ascii="Calibri" w:hAnsi="Calibri" w:cs="Arial"/>
          <w:sz w:val="22"/>
          <w:szCs w:val="22"/>
        </w:rPr>
        <w:t>Falls</w:t>
      </w:r>
      <w:proofErr w:type="gramEnd"/>
      <w:r>
        <w:rPr>
          <w:rFonts w:ascii="Calibri" w:hAnsi="Calibri" w:cs="Arial"/>
          <w:sz w:val="22"/>
          <w:szCs w:val="22"/>
        </w:rPr>
        <w:t>’</w:t>
      </w:r>
      <w:r w:rsidR="005F1201" w:rsidRPr="007D53B7">
        <w:rPr>
          <w:rFonts w:ascii="Calibri" w:hAnsi="Calibri" w:cs="Arial"/>
          <w:sz w:val="22"/>
          <w:szCs w:val="22"/>
        </w:rPr>
        <w:t xml:space="preserve"> flood risk analysis uses results from a FEMA performed </w:t>
      </w:r>
      <w:proofErr w:type="spellStart"/>
      <w:r w:rsidR="005F1201" w:rsidRPr="007D53B7">
        <w:rPr>
          <w:rFonts w:ascii="Calibri" w:hAnsi="Calibri" w:cs="Arial"/>
          <w:sz w:val="22"/>
          <w:szCs w:val="22"/>
        </w:rPr>
        <w:t>H</w:t>
      </w:r>
      <w:r w:rsidR="000C430A">
        <w:rPr>
          <w:rFonts w:ascii="Calibri" w:hAnsi="Calibri" w:cs="Arial"/>
          <w:sz w:val="22"/>
          <w:szCs w:val="22"/>
        </w:rPr>
        <w:t>azus</w:t>
      </w:r>
      <w:proofErr w:type="spellEnd"/>
      <w:r w:rsidR="005F1201" w:rsidRPr="007D53B7">
        <w:rPr>
          <w:rFonts w:ascii="Calibri" w:hAnsi="Calibri" w:cs="Arial"/>
          <w:sz w:val="22"/>
          <w:szCs w:val="22"/>
        </w:rPr>
        <w:t xml:space="preserve"> analysis which accounts for modeled areas in the study area</w:t>
      </w:r>
      <w:r w:rsidR="005F1201" w:rsidRPr="007D53B7">
        <w:rPr>
          <w:rFonts w:ascii="Calibri" w:hAnsi="Calibri" w:cs="Arial"/>
          <w:i/>
          <w:sz w:val="22"/>
          <w:szCs w:val="22"/>
        </w:rPr>
        <w:t xml:space="preserve">.  </w:t>
      </w:r>
      <w:r w:rsidR="005F1201" w:rsidRPr="007D53B7">
        <w:rPr>
          <w:rFonts w:ascii="Calibri" w:hAnsi="Calibri" w:cs="Arial"/>
          <w:sz w:val="22"/>
          <w:szCs w:val="22"/>
        </w:rPr>
        <w:t xml:space="preserve">The analysis is based on multi-frequency Flood Depth grids (10%, 2%, </w:t>
      </w:r>
      <w:r w:rsidR="000F3E41">
        <w:rPr>
          <w:rFonts w:ascii="Calibri" w:hAnsi="Calibri" w:cs="Arial"/>
          <w:sz w:val="22"/>
          <w:szCs w:val="22"/>
        </w:rPr>
        <w:t>1</w:t>
      </w:r>
      <w:r w:rsidR="005F1201" w:rsidRPr="007D53B7">
        <w:rPr>
          <w:rFonts w:ascii="Calibri" w:hAnsi="Calibri" w:cs="Arial"/>
          <w:sz w:val="22"/>
          <w:szCs w:val="22"/>
        </w:rPr>
        <w:t>%</w:t>
      </w:r>
      <w:r w:rsidR="00823909">
        <w:rPr>
          <w:rFonts w:ascii="Calibri" w:hAnsi="Calibri" w:cs="Arial"/>
          <w:sz w:val="22"/>
          <w:szCs w:val="22"/>
        </w:rPr>
        <w:t xml:space="preserve"> and 0.2 %.</w:t>
      </w:r>
      <w:r w:rsidR="005F1201" w:rsidRPr="007D53B7">
        <w:rPr>
          <w:rFonts w:ascii="Calibri" w:hAnsi="Calibri" w:cs="Arial"/>
          <w:sz w:val="22"/>
          <w:szCs w:val="22"/>
        </w:rPr>
        <w:t>)</w:t>
      </w:r>
    </w:p>
    <w:p w:rsidR="00BE19A8" w:rsidRDefault="00BE19A8" w:rsidP="005F1201">
      <w:pPr>
        <w:rPr>
          <w:rFonts w:ascii="Calibri" w:hAnsi="Calibri"/>
          <w:b/>
          <w:color w:val="000000"/>
          <w:u w:val="single"/>
        </w:rPr>
      </w:pPr>
    </w:p>
    <w:tbl>
      <w:tblPr>
        <w:tblW w:w="9902" w:type="dxa"/>
        <w:tblInd w:w="93" w:type="dxa"/>
        <w:tblLook w:val="04A0" w:firstRow="1" w:lastRow="0" w:firstColumn="1" w:lastColumn="0" w:noHBand="0" w:noVBand="1"/>
      </w:tblPr>
      <w:tblGrid>
        <w:gridCol w:w="1329"/>
        <w:gridCol w:w="1151"/>
        <w:gridCol w:w="745"/>
        <w:gridCol w:w="1005"/>
        <w:gridCol w:w="664"/>
        <w:gridCol w:w="1005"/>
        <w:gridCol w:w="664"/>
        <w:gridCol w:w="1005"/>
        <w:gridCol w:w="664"/>
        <w:gridCol w:w="1005"/>
        <w:gridCol w:w="665"/>
      </w:tblGrid>
      <w:tr w:rsidR="000A2A34" w:rsidRPr="000A2A34" w:rsidTr="000A2A34">
        <w:trPr>
          <w:trHeight w:val="422"/>
        </w:trPr>
        <w:tc>
          <w:tcPr>
            <w:tcW w:w="9902" w:type="dxa"/>
            <w:gridSpan w:val="11"/>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0A2A34" w:rsidRPr="000A2A34" w:rsidRDefault="000A2A34" w:rsidP="000A2A34">
            <w:pPr>
              <w:jc w:val="center"/>
              <w:rPr>
                <w:rFonts w:ascii="Calibri" w:hAnsi="Calibri" w:cs="Calibri"/>
                <w:b/>
                <w:bCs/>
                <w:color w:val="000000"/>
              </w:rPr>
            </w:pPr>
            <w:r w:rsidRPr="000A2A34">
              <w:rPr>
                <w:rFonts w:ascii="Calibri" w:hAnsi="Calibri" w:cs="Calibri"/>
                <w:b/>
                <w:bCs/>
                <w:color w:val="000000"/>
                <w:sz w:val="22"/>
                <w:szCs w:val="22"/>
              </w:rPr>
              <w:t>Estimated Potential Losses for Flood Event Scenarios For City of Post Falls</w:t>
            </w:r>
          </w:p>
        </w:tc>
      </w:tr>
      <w:tr w:rsidR="000A2A34" w:rsidRPr="000A2A34" w:rsidTr="000A2A34">
        <w:trPr>
          <w:trHeight w:val="211"/>
        </w:trPr>
        <w:tc>
          <w:tcPr>
            <w:tcW w:w="1329"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896"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Total Inventory</w:t>
            </w:r>
          </w:p>
        </w:tc>
        <w:tc>
          <w:tcPr>
            <w:tcW w:w="1669"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 (10-yr)</w:t>
            </w:r>
          </w:p>
        </w:tc>
        <w:tc>
          <w:tcPr>
            <w:tcW w:w="1669"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 (50-yr)</w:t>
            </w:r>
          </w:p>
        </w:tc>
        <w:tc>
          <w:tcPr>
            <w:tcW w:w="1669"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 (100-yr)</w:t>
            </w:r>
          </w:p>
        </w:tc>
        <w:tc>
          <w:tcPr>
            <w:tcW w:w="1669"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0.2% (500-yr)</w:t>
            </w:r>
          </w:p>
        </w:tc>
      </w:tr>
      <w:tr w:rsidR="000A2A34" w:rsidRPr="000A2A34" w:rsidTr="000A2A34">
        <w:trPr>
          <w:trHeight w:val="264"/>
        </w:trPr>
        <w:tc>
          <w:tcPr>
            <w:tcW w:w="1329"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151" w:type="dxa"/>
            <w:tcBorders>
              <w:top w:val="nil"/>
              <w:left w:val="single" w:sz="8" w:space="0" w:color="auto"/>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Estimated Value</w:t>
            </w:r>
          </w:p>
        </w:tc>
        <w:tc>
          <w:tcPr>
            <w:tcW w:w="745"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of Total</w:t>
            </w:r>
          </w:p>
        </w:tc>
        <w:tc>
          <w:tcPr>
            <w:tcW w:w="1005"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64"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05"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64"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05"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64"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05"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64"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r>
      <w:tr w:rsidR="000A2A34" w:rsidRPr="000A2A34" w:rsidTr="000A2A34">
        <w:trPr>
          <w:trHeight w:val="422"/>
        </w:trPr>
        <w:tc>
          <w:tcPr>
            <w:tcW w:w="132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Residential Buildings/Contents</w:t>
            </w:r>
          </w:p>
        </w:tc>
        <w:tc>
          <w:tcPr>
            <w:tcW w:w="1151" w:type="dxa"/>
            <w:tcBorders>
              <w:top w:val="single" w:sz="8" w:space="0" w:color="auto"/>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$1,401,390,000 </w:t>
            </w:r>
          </w:p>
        </w:tc>
        <w:tc>
          <w:tcPr>
            <w:tcW w:w="745"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55%</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$7,580,000 </w:t>
            </w:r>
          </w:p>
        </w:tc>
        <w:tc>
          <w:tcPr>
            <w:tcW w:w="664"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$9,470,000 </w:t>
            </w:r>
          </w:p>
        </w:tc>
        <w:tc>
          <w:tcPr>
            <w:tcW w:w="664"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$9,750,000 </w:t>
            </w:r>
          </w:p>
        </w:tc>
        <w:tc>
          <w:tcPr>
            <w:tcW w:w="664"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$10,550,000 </w:t>
            </w:r>
          </w:p>
        </w:tc>
        <w:tc>
          <w:tcPr>
            <w:tcW w:w="664"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r>
      <w:tr w:rsidR="000A2A34" w:rsidRPr="000A2A34" w:rsidTr="000A2A34">
        <w:trPr>
          <w:trHeight w:val="422"/>
        </w:trPr>
        <w:tc>
          <w:tcPr>
            <w:tcW w:w="1329"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Commercial Buildings/Contents</w:t>
            </w:r>
          </w:p>
        </w:tc>
        <w:tc>
          <w:tcPr>
            <w:tcW w:w="115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$876,110,000 </w:t>
            </w:r>
          </w:p>
        </w:tc>
        <w:tc>
          <w:tcPr>
            <w:tcW w:w="74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35%</w:t>
            </w:r>
          </w:p>
        </w:tc>
        <w:tc>
          <w:tcPr>
            <w:tcW w:w="1005"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$7,720,000 </w:t>
            </w:r>
          </w:p>
        </w:tc>
        <w:tc>
          <w:tcPr>
            <w:tcW w:w="66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05"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$10,530,000 </w:t>
            </w:r>
          </w:p>
        </w:tc>
        <w:tc>
          <w:tcPr>
            <w:tcW w:w="66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05"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$12,050,000 </w:t>
            </w:r>
          </w:p>
        </w:tc>
        <w:tc>
          <w:tcPr>
            <w:tcW w:w="66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05"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$15,930,000 </w:t>
            </w:r>
          </w:p>
        </w:tc>
        <w:tc>
          <w:tcPr>
            <w:tcW w:w="66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2%</w:t>
            </w:r>
          </w:p>
        </w:tc>
      </w:tr>
      <w:tr w:rsidR="000A2A34" w:rsidRPr="000A2A34" w:rsidTr="000A2A34">
        <w:trPr>
          <w:trHeight w:val="422"/>
        </w:trPr>
        <w:tc>
          <w:tcPr>
            <w:tcW w:w="1329" w:type="dxa"/>
            <w:tcBorders>
              <w:top w:val="nil"/>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Other Building/Contents</w:t>
            </w:r>
          </w:p>
        </w:tc>
        <w:tc>
          <w:tcPr>
            <w:tcW w:w="1151"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$260,080,000 </w:t>
            </w:r>
          </w:p>
        </w:tc>
        <w:tc>
          <w:tcPr>
            <w:tcW w:w="745"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10%</w:t>
            </w:r>
          </w:p>
        </w:tc>
        <w:tc>
          <w:tcPr>
            <w:tcW w:w="1005"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$930,000 </w:t>
            </w:r>
          </w:p>
        </w:tc>
        <w:tc>
          <w:tcPr>
            <w:tcW w:w="664"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0%</w:t>
            </w:r>
          </w:p>
        </w:tc>
        <w:tc>
          <w:tcPr>
            <w:tcW w:w="1005"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$1,730,000 </w:t>
            </w:r>
          </w:p>
        </w:tc>
        <w:tc>
          <w:tcPr>
            <w:tcW w:w="664"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05"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$1,950,000 </w:t>
            </w:r>
          </w:p>
        </w:tc>
        <w:tc>
          <w:tcPr>
            <w:tcW w:w="664"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c>
          <w:tcPr>
            <w:tcW w:w="1005"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$2,650,000 </w:t>
            </w:r>
          </w:p>
        </w:tc>
        <w:tc>
          <w:tcPr>
            <w:tcW w:w="664"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w:t>
            </w:r>
          </w:p>
        </w:tc>
      </w:tr>
      <w:tr w:rsidR="000A2A34" w:rsidRPr="000A2A34" w:rsidTr="000A2A34">
        <w:trPr>
          <w:trHeight w:val="422"/>
        </w:trPr>
        <w:tc>
          <w:tcPr>
            <w:tcW w:w="1329"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 Building/Contents</w:t>
            </w:r>
            <w:r w:rsidRPr="000A2A34">
              <w:rPr>
                <w:rFonts w:ascii="Calibri" w:hAnsi="Calibri" w:cs="Calibri"/>
                <w:b/>
                <w:bCs/>
                <w:color w:val="000000"/>
                <w:sz w:val="14"/>
                <w:szCs w:val="14"/>
                <w:vertAlign w:val="superscript"/>
              </w:rPr>
              <w:t>3</w:t>
            </w:r>
          </w:p>
        </w:tc>
        <w:tc>
          <w:tcPr>
            <w:tcW w:w="115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$2,537,580,000 </w:t>
            </w:r>
          </w:p>
        </w:tc>
        <w:tc>
          <w:tcPr>
            <w:tcW w:w="745"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100%</w:t>
            </w:r>
          </w:p>
        </w:tc>
        <w:tc>
          <w:tcPr>
            <w:tcW w:w="1005"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$16,230,000 </w:t>
            </w:r>
          </w:p>
        </w:tc>
        <w:tc>
          <w:tcPr>
            <w:tcW w:w="66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05"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$21,730,000 </w:t>
            </w:r>
          </w:p>
        </w:tc>
        <w:tc>
          <w:tcPr>
            <w:tcW w:w="66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05"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$23,760,000 </w:t>
            </w:r>
          </w:p>
        </w:tc>
        <w:tc>
          <w:tcPr>
            <w:tcW w:w="66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c>
          <w:tcPr>
            <w:tcW w:w="1005"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$29,130,000 </w:t>
            </w:r>
          </w:p>
        </w:tc>
        <w:tc>
          <w:tcPr>
            <w:tcW w:w="66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w:t>
            </w:r>
          </w:p>
        </w:tc>
      </w:tr>
      <w:tr w:rsidR="000A2A34" w:rsidRPr="000A2A34" w:rsidTr="000A2A34">
        <w:trPr>
          <w:trHeight w:val="422"/>
        </w:trPr>
        <w:tc>
          <w:tcPr>
            <w:tcW w:w="1329" w:type="dxa"/>
            <w:tcBorders>
              <w:top w:val="nil"/>
              <w:left w:val="single" w:sz="8" w:space="0" w:color="auto"/>
              <w:bottom w:val="nil"/>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Business Disruption</w:t>
            </w:r>
            <w:r w:rsidRPr="000A2A34">
              <w:rPr>
                <w:rFonts w:ascii="Calibri" w:hAnsi="Calibri" w:cs="Calibri"/>
                <w:b/>
                <w:bCs/>
                <w:color w:val="000000"/>
                <w:sz w:val="14"/>
                <w:szCs w:val="14"/>
                <w:vertAlign w:val="superscript"/>
              </w:rPr>
              <w:t>4</w:t>
            </w:r>
          </w:p>
        </w:tc>
        <w:tc>
          <w:tcPr>
            <w:tcW w:w="1151"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745" w:type="dxa"/>
            <w:tcBorders>
              <w:top w:val="nil"/>
              <w:left w:val="nil"/>
              <w:bottom w:val="nil"/>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05"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$970,000 </w:t>
            </w:r>
          </w:p>
        </w:tc>
        <w:tc>
          <w:tcPr>
            <w:tcW w:w="664"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05"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$1,350,000 </w:t>
            </w:r>
          </w:p>
        </w:tc>
        <w:tc>
          <w:tcPr>
            <w:tcW w:w="664"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05"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$1,500,000 </w:t>
            </w:r>
          </w:p>
        </w:tc>
        <w:tc>
          <w:tcPr>
            <w:tcW w:w="664"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05"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$1,920,000 </w:t>
            </w:r>
          </w:p>
        </w:tc>
        <w:tc>
          <w:tcPr>
            <w:tcW w:w="664"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r>
      <w:tr w:rsidR="000A2A34" w:rsidRPr="000A2A34" w:rsidTr="000A2A34">
        <w:trPr>
          <w:trHeight w:val="422"/>
        </w:trPr>
        <w:tc>
          <w:tcPr>
            <w:tcW w:w="132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w:t>
            </w:r>
            <w:r w:rsidRPr="000A2A34">
              <w:rPr>
                <w:rFonts w:ascii="Calibri" w:hAnsi="Calibri" w:cs="Calibri"/>
                <w:b/>
                <w:bCs/>
                <w:color w:val="000000"/>
                <w:sz w:val="14"/>
                <w:szCs w:val="14"/>
                <w:vertAlign w:val="superscript"/>
              </w:rPr>
              <w:t>5</w:t>
            </w:r>
          </w:p>
        </w:tc>
        <w:tc>
          <w:tcPr>
            <w:tcW w:w="1151"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$2,537,580,000 </w:t>
            </w:r>
          </w:p>
        </w:tc>
        <w:tc>
          <w:tcPr>
            <w:tcW w:w="745"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05"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$17,200,000 </w:t>
            </w:r>
          </w:p>
        </w:tc>
        <w:tc>
          <w:tcPr>
            <w:tcW w:w="664"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05"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$23,080,000 </w:t>
            </w:r>
          </w:p>
        </w:tc>
        <w:tc>
          <w:tcPr>
            <w:tcW w:w="664"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05"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$25,260,000 </w:t>
            </w:r>
          </w:p>
        </w:tc>
        <w:tc>
          <w:tcPr>
            <w:tcW w:w="664"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05"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$31,050,000 </w:t>
            </w:r>
          </w:p>
        </w:tc>
        <w:tc>
          <w:tcPr>
            <w:tcW w:w="664"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r>
    </w:tbl>
    <w:p w:rsidR="00BE19A8" w:rsidRDefault="00BE19A8" w:rsidP="005F1201">
      <w:pPr>
        <w:rPr>
          <w:rFonts w:ascii="Calibri" w:hAnsi="Calibri"/>
          <w:b/>
          <w:color w:val="000000"/>
          <w:u w:val="single"/>
        </w:rPr>
      </w:pPr>
    </w:p>
    <w:p w:rsidR="000A2A34" w:rsidRDefault="000A2A34" w:rsidP="000A2A34">
      <w:pPr>
        <w:rPr>
          <w:rFonts w:ascii="Calibri" w:hAnsi="Calibri"/>
          <w:sz w:val="16"/>
          <w:szCs w:val="16"/>
        </w:rPr>
      </w:pPr>
      <w:r w:rsidRPr="00ED17FC">
        <w:rPr>
          <w:rFonts w:ascii="Calibri" w:hAnsi="Calibri"/>
          <w:sz w:val="16"/>
          <w:szCs w:val="16"/>
        </w:rPr>
        <w:t>Source:  </w:t>
      </w:r>
      <w:proofErr w:type="spellStart"/>
      <w:r w:rsidRPr="00ED17FC">
        <w:rPr>
          <w:rFonts w:ascii="Calibri" w:hAnsi="Calibri"/>
          <w:sz w:val="16"/>
          <w:szCs w:val="16"/>
        </w:rPr>
        <w:t>H</w:t>
      </w:r>
      <w:r>
        <w:rPr>
          <w:rFonts w:ascii="Calibri" w:hAnsi="Calibri"/>
          <w:sz w:val="16"/>
          <w:szCs w:val="16"/>
        </w:rPr>
        <w:t>azus</w:t>
      </w:r>
      <w:proofErr w:type="spellEnd"/>
      <w:r w:rsidRPr="00ED17FC">
        <w:rPr>
          <w:rFonts w:ascii="Calibri" w:hAnsi="Calibri"/>
          <w:sz w:val="16"/>
          <w:szCs w:val="16"/>
        </w:rPr>
        <w:t xml:space="preserve"> analysis results stored as the Flood Risk Assessment Dataset in the Flood Risk Database. </w:t>
      </w:r>
      <w:r w:rsidRPr="00ED17FC">
        <w:rPr>
          <w:rFonts w:ascii="Calibri" w:hAnsi="Calibri"/>
          <w:sz w:val="16"/>
          <w:szCs w:val="16"/>
        </w:rPr>
        <w:br/>
      </w:r>
      <w:r>
        <w:rPr>
          <w:rFonts w:ascii="Calibri" w:hAnsi="Calibri"/>
          <w:sz w:val="16"/>
          <w:szCs w:val="16"/>
          <w:vertAlign w:val="superscript"/>
        </w:rPr>
        <w:t>1</w:t>
      </w:r>
      <w:r w:rsidRPr="00ED17FC">
        <w:rPr>
          <w:rFonts w:ascii="Calibri" w:hAnsi="Calibri"/>
          <w:sz w:val="16"/>
          <w:szCs w:val="16"/>
        </w:rPr>
        <w:t xml:space="preserve">Losses shown are rounded to </w:t>
      </w:r>
      <w:r>
        <w:rPr>
          <w:rFonts w:ascii="Calibri" w:hAnsi="Calibri"/>
          <w:sz w:val="16"/>
          <w:szCs w:val="16"/>
        </w:rPr>
        <w:t xml:space="preserve">the </w:t>
      </w:r>
      <w:r w:rsidRPr="00ED17FC">
        <w:rPr>
          <w:rFonts w:ascii="Calibri" w:hAnsi="Calibri"/>
          <w:sz w:val="16"/>
          <w:szCs w:val="16"/>
        </w:rPr>
        <w:t>nearest $10,000</w:t>
      </w:r>
      <w:r>
        <w:rPr>
          <w:rFonts w:ascii="Calibri" w:hAnsi="Calibri"/>
          <w:sz w:val="16"/>
          <w:szCs w:val="16"/>
        </w:rPr>
        <w:br/>
      </w:r>
      <w:r>
        <w:rPr>
          <w:rFonts w:ascii="Calibri" w:hAnsi="Calibri"/>
          <w:sz w:val="16"/>
          <w:szCs w:val="16"/>
          <w:vertAlign w:val="superscript"/>
        </w:rPr>
        <w:t>2</w:t>
      </w:r>
      <w:r w:rsidRPr="00ED17FC">
        <w:rPr>
          <w:rFonts w:ascii="Calibri" w:hAnsi="Calibri"/>
          <w:sz w:val="16"/>
          <w:szCs w:val="16"/>
        </w:rPr>
        <w:t xml:space="preserve">Loss ratio = Dollar Losses </w:t>
      </w:r>
      <w:r w:rsidRPr="009D60E3">
        <w:rPr>
          <w:rFonts w:ascii="Calibri" w:hAnsi="Calibri"/>
          <w:sz w:val="16"/>
          <w:szCs w:val="16"/>
        </w:rPr>
        <w:t>÷</w:t>
      </w:r>
      <w:r w:rsidRPr="00ED17FC">
        <w:rPr>
          <w:rFonts w:ascii="Calibri" w:hAnsi="Calibri"/>
          <w:sz w:val="16"/>
          <w:szCs w:val="16"/>
        </w:rPr>
        <w:t xml:space="preserve"> Estimated Value</w:t>
      </w:r>
      <w:r>
        <w:rPr>
          <w:rFonts w:ascii="Calibri" w:hAnsi="Calibri"/>
          <w:sz w:val="16"/>
          <w:szCs w:val="16"/>
        </w:rPr>
        <w:t xml:space="preserve">. </w:t>
      </w:r>
      <w:r w:rsidRPr="009D60E3">
        <w:rPr>
          <w:rFonts w:ascii="Calibri" w:hAnsi="Calibri"/>
          <w:sz w:val="16"/>
          <w:szCs w:val="16"/>
        </w:rPr>
        <w:t xml:space="preserve">Loss Ratios are rounded </w:t>
      </w:r>
      <w:r>
        <w:rPr>
          <w:rFonts w:ascii="Calibri" w:hAnsi="Calibri"/>
          <w:sz w:val="16"/>
          <w:szCs w:val="16"/>
        </w:rPr>
        <w:t>to the nearest integer percent.</w:t>
      </w:r>
      <w:r w:rsidRPr="00ED17FC">
        <w:rPr>
          <w:rFonts w:ascii="Calibri" w:hAnsi="Calibri"/>
          <w:sz w:val="16"/>
          <w:szCs w:val="16"/>
        </w:rPr>
        <w:t xml:space="preserve"> </w:t>
      </w:r>
      <w:r w:rsidRPr="00ED17FC">
        <w:rPr>
          <w:rFonts w:ascii="Calibri" w:hAnsi="Calibri"/>
          <w:sz w:val="16"/>
          <w:szCs w:val="16"/>
        </w:rPr>
        <w:br/>
      </w:r>
      <w:r>
        <w:rPr>
          <w:rFonts w:ascii="Calibri" w:hAnsi="Calibri"/>
          <w:sz w:val="16"/>
          <w:szCs w:val="16"/>
          <w:vertAlign w:val="superscript"/>
        </w:rPr>
        <w:t>3</w:t>
      </w:r>
      <w:r w:rsidRPr="00ED17FC">
        <w:rPr>
          <w:rFonts w:ascii="Calibri" w:hAnsi="Calibri"/>
          <w:sz w:val="16"/>
          <w:szCs w:val="16"/>
        </w:rPr>
        <w:t>Total Building</w:t>
      </w:r>
      <w:r>
        <w:rPr>
          <w:rFonts w:ascii="Calibri" w:hAnsi="Calibri"/>
          <w:sz w:val="16"/>
          <w:szCs w:val="16"/>
        </w:rPr>
        <w:t>/</w:t>
      </w:r>
      <w:r w:rsidRPr="00ED17FC">
        <w:rPr>
          <w:rFonts w:ascii="Calibri" w:hAnsi="Calibri"/>
          <w:sz w:val="16"/>
          <w:szCs w:val="16"/>
        </w:rPr>
        <w:t>Contents Loss = Residential Building</w:t>
      </w:r>
      <w:r>
        <w:rPr>
          <w:rFonts w:ascii="Calibri" w:hAnsi="Calibri"/>
          <w:sz w:val="16"/>
          <w:szCs w:val="16"/>
        </w:rPr>
        <w:t>/</w:t>
      </w:r>
      <w:r w:rsidRPr="00ED17FC">
        <w:rPr>
          <w:rFonts w:ascii="Calibri" w:hAnsi="Calibri"/>
          <w:sz w:val="16"/>
          <w:szCs w:val="16"/>
        </w:rPr>
        <w:t>Contents Loss + Commercial Building</w:t>
      </w:r>
      <w:r>
        <w:rPr>
          <w:rFonts w:ascii="Calibri" w:hAnsi="Calibri"/>
          <w:sz w:val="16"/>
          <w:szCs w:val="16"/>
        </w:rPr>
        <w:t>/</w:t>
      </w:r>
      <w:r w:rsidRPr="00ED17FC">
        <w:rPr>
          <w:rFonts w:ascii="Calibri" w:hAnsi="Calibri"/>
          <w:sz w:val="16"/>
          <w:szCs w:val="16"/>
        </w:rPr>
        <w:t>Contents Loss + Other Building</w:t>
      </w:r>
      <w:r>
        <w:rPr>
          <w:rFonts w:ascii="Calibri" w:hAnsi="Calibri"/>
          <w:sz w:val="16"/>
          <w:szCs w:val="16"/>
        </w:rPr>
        <w:t>/</w:t>
      </w:r>
      <w:r w:rsidRPr="00ED17FC">
        <w:rPr>
          <w:rFonts w:ascii="Calibri" w:hAnsi="Calibri"/>
          <w:sz w:val="16"/>
          <w:szCs w:val="16"/>
        </w:rPr>
        <w:t xml:space="preserve">Contents Loss. </w:t>
      </w:r>
      <w:r w:rsidRPr="00ED17FC">
        <w:rPr>
          <w:rFonts w:ascii="Calibri" w:hAnsi="Calibri"/>
          <w:sz w:val="16"/>
          <w:szCs w:val="16"/>
        </w:rPr>
        <w:br/>
      </w:r>
      <w:r>
        <w:rPr>
          <w:rFonts w:ascii="Calibri" w:hAnsi="Calibri"/>
          <w:sz w:val="16"/>
          <w:szCs w:val="16"/>
          <w:vertAlign w:val="superscript"/>
        </w:rPr>
        <w:t>4</w:t>
      </w:r>
      <w:r w:rsidRPr="00ED17FC">
        <w:rPr>
          <w:rFonts w:ascii="Calibri" w:hAnsi="Calibri"/>
          <w:sz w:val="16"/>
          <w:szCs w:val="16"/>
        </w:rPr>
        <w:t xml:space="preserve">Business Disruption = Inventory Loss + Relocation Cost + Income Loss + Rental Income Loss + Wage Loss + Direct Output Loss. </w:t>
      </w:r>
      <w:r w:rsidRPr="00ED17FC">
        <w:rPr>
          <w:rFonts w:ascii="Calibri" w:hAnsi="Calibri"/>
          <w:sz w:val="16"/>
          <w:szCs w:val="16"/>
        </w:rPr>
        <w:br/>
      </w:r>
      <w:r>
        <w:rPr>
          <w:rFonts w:ascii="Calibri" w:hAnsi="Calibri"/>
          <w:sz w:val="16"/>
          <w:szCs w:val="16"/>
          <w:vertAlign w:val="superscript"/>
        </w:rPr>
        <w:t>5</w:t>
      </w:r>
      <w:r w:rsidRPr="00ED17FC">
        <w:rPr>
          <w:rFonts w:ascii="Calibri" w:hAnsi="Calibri"/>
          <w:sz w:val="16"/>
          <w:szCs w:val="16"/>
        </w:rPr>
        <w:t>Total Loss = Total Building/Contents + Business Disruption</w:t>
      </w:r>
    </w:p>
    <w:p w:rsidR="00AD6293" w:rsidRDefault="00AD6293" w:rsidP="000A2A34">
      <w:pPr>
        <w:rPr>
          <w:rFonts w:ascii="Calibri" w:hAnsi="Calibri"/>
          <w:sz w:val="16"/>
          <w:szCs w:val="16"/>
        </w:rPr>
      </w:pPr>
    </w:p>
    <w:tbl>
      <w:tblPr>
        <w:tblW w:w="6080" w:type="dxa"/>
        <w:jc w:val="center"/>
        <w:tblLook w:val="04A0" w:firstRow="1" w:lastRow="0" w:firstColumn="1" w:lastColumn="0" w:noHBand="0" w:noVBand="1"/>
      </w:tblPr>
      <w:tblGrid>
        <w:gridCol w:w="1920"/>
        <w:gridCol w:w="1040"/>
        <w:gridCol w:w="1040"/>
        <w:gridCol w:w="1040"/>
        <w:gridCol w:w="1040"/>
      </w:tblGrid>
      <w:tr w:rsidR="00AD6293" w:rsidRPr="00AD6293" w:rsidTr="00AD6293">
        <w:trPr>
          <w:trHeight w:val="315"/>
          <w:jc w:val="center"/>
        </w:trPr>
        <w:tc>
          <w:tcPr>
            <w:tcW w:w="6080" w:type="dxa"/>
            <w:gridSpan w:val="5"/>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AD6293" w:rsidRPr="00AD6293" w:rsidRDefault="00AD6293" w:rsidP="00AD6293">
            <w:pPr>
              <w:jc w:val="center"/>
              <w:rPr>
                <w:rFonts w:ascii="Calibri" w:hAnsi="Calibri" w:cs="Calibri"/>
                <w:b/>
                <w:bCs/>
                <w:color w:val="000000"/>
              </w:rPr>
            </w:pPr>
            <w:r w:rsidRPr="00AD6293">
              <w:rPr>
                <w:rFonts w:ascii="Calibri" w:hAnsi="Calibri" w:cs="Calibri"/>
                <w:b/>
                <w:bCs/>
                <w:color w:val="000000"/>
                <w:sz w:val="22"/>
                <w:szCs w:val="22"/>
              </w:rPr>
              <w:t>Population, Debris, and Essential Facility Impacts</w:t>
            </w:r>
          </w:p>
        </w:tc>
      </w:tr>
      <w:tr w:rsidR="00AD6293" w:rsidRPr="00AD6293" w:rsidTr="00AD6293">
        <w:trPr>
          <w:trHeight w:val="282"/>
          <w:jc w:val="center"/>
        </w:trPr>
        <w:tc>
          <w:tcPr>
            <w:tcW w:w="1920" w:type="dxa"/>
            <w:tcBorders>
              <w:top w:val="nil"/>
              <w:left w:val="single" w:sz="8" w:space="0" w:color="auto"/>
              <w:bottom w:val="nil"/>
              <w:right w:val="nil"/>
            </w:tcBorders>
            <w:shd w:val="clear" w:color="000000" w:fill="B8CCE4"/>
            <w:noWrap/>
            <w:vAlign w:val="center"/>
            <w:hideMark/>
          </w:tcPr>
          <w:p w:rsidR="00AD6293" w:rsidRPr="00AD6293" w:rsidRDefault="00AD6293" w:rsidP="00AD6293">
            <w:pPr>
              <w:rPr>
                <w:rFonts w:ascii="Calibri" w:hAnsi="Calibri" w:cs="Calibri"/>
                <w:color w:val="000000"/>
              </w:rPr>
            </w:pPr>
            <w:r w:rsidRPr="00AD6293">
              <w:rPr>
                <w:rFonts w:ascii="Calibri" w:hAnsi="Calibri" w:cs="Calibri"/>
                <w:color w:val="000000"/>
                <w:sz w:val="22"/>
                <w:szCs w:val="22"/>
              </w:rPr>
              <w:t>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10% (10-yr)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2% (50-yr)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 (100-yr) </w:t>
            </w:r>
          </w:p>
        </w:tc>
        <w:tc>
          <w:tcPr>
            <w:tcW w:w="1040" w:type="dxa"/>
            <w:tcBorders>
              <w:top w:val="nil"/>
              <w:left w:val="single" w:sz="8" w:space="0" w:color="000000"/>
              <w:bottom w:val="single" w:sz="8" w:space="0" w:color="auto"/>
              <w:right w:val="single" w:sz="8" w:space="0" w:color="auto"/>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0.2% (500-yr) </w:t>
            </w:r>
          </w:p>
        </w:tc>
      </w:tr>
      <w:tr w:rsidR="00AD6293" w:rsidRPr="00AD6293" w:rsidTr="00AD6293">
        <w:trPr>
          <w:trHeight w:val="282"/>
          <w:jc w:val="center"/>
        </w:trPr>
        <w:tc>
          <w:tcPr>
            <w:tcW w:w="1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Shelter Needs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557</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672</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725</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840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Displaced Population</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801</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915</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969</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1,077</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Debris (in tons)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13,434</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16,750</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18,707</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22,780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Fire Stations</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Police Stations</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Schools</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bl>
    <w:p w:rsidR="00862958" w:rsidRDefault="00862958">
      <w:pPr>
        <w:spacing w:after="200" w:line="276" w:lineRule="auto"/>
        <w:rPr>
          <w:rFonts w:ascii="Calibri" w:hAnsi="Calibri"/>
          <w:b/>
          <w:color w:val="000000"/>
          <w:u w:val="single"/>
        </w:rPr>
      </w:pPr>
      <w:r>
        <w:rPr>
          <w:rFonts w:ascii="Calibri" w:hAnsi="Calibri"/>
          <w:b/>
          <w:color w:val="000000"/>
          <w:u w:val="single"/>
        </w:rPr>
        <w:br w:type="page"/>
      </w:r>
    </w:p>
    <w:p w:rsidR="00CA7870" w:rsidRDefault="005F1201">
      <w:pPr>
        <w:keepNext/>
        <w:spacing w:after="120"/>
        <w:rPr>
          <w:rFonts w:ascii="Calibri" w:hAnsi="Calibri"/>
          <w:b/>
          <w:noProof/>
          <w:sz w:val="22"/>
          <w:szCs w:val="22"/>
        </w:rPr>
      </w:pPr>
      <w:r w:rsidRPr="0041245D">
        <w:rPr>
          <w:rFonts w:ascii="Calibri" w:hAnsi="Calibri"/>
          <w:b/>
          <w:noProof/>
          <w:sz w:val="22"/>
          <w:szCs w:val="22"/>
        </w:rPr>
        <w:lastRenderedPageBreak/>
        <w:t xml:space="preserve">Areas of </w:t>
      </w:r>
      <w:r w:rsidR="00761288">
        <w:rPr>
          <w:rFonts w:ascii="Calibri" w:hAnsi="Calibri"/>
          <w:b/>
          <w:noProof/>
          <w:sz w:val="22"/>
          <w:szCs w:val="22"/>
        </w:rPr>
        <w:t>Concern</w:t>
      </w:r>
      <w:r w:rsidRPr="0041245D">
        <w:rPr>
          <w:rFonts w:ascii="Calibri" w:hAnsi="Calibri"/>
          <w:b/>
          <w:noProof/>
          <w:sz w:val="22"/>
          <w:szCs w:val="22"/>
        </w:rPr>
        <w:t xml:space="preserve"> (</w:t>
      </w:r>
      <w:r w:rsidR="00761288">
        <w:rPr>
          <w:rFonts w:ascii="Calibri" w:hAnsi="Calibri"/>
          <w:b/>
          <w:noProof/>
          <w:sz w:val="22"/>
          <w:szCs w:val="22"/>
        </w:rPr>
        <w:t>AOC</w:t>
      </w:r>
      <w:r w:rsidRPr="0041245D">
        <w:rPr>
          <w:rFonts w:ascii="Calibri" w:hAnsi="Calibri"/>
          <w:b/>
          <w:noProof/>
          <w:sz w:val="22"/>
          <w:szCs w:val="22"/>
        </w:rPr>
        <w:t>)</w:t>
      </w:r>
    </w:p>
    <w:p w:rsidR="008D16EF" w:rsidRDefault="005F1201" w:rsidP="005F1201">
      <w:pPr>
        <w:spacing w:after="120"/>
        <w:rPr>
          <w:rFonts w:ascii="Calibri" w:hAnsi="Calibri"/>
          <w:sz w:val="22"/>
          <w:szCs w:val="22"/>
        </w:rPr>
      </w:pPr>
      <w:r w:rsidRPr="007D53B7">
        <w:rPr>
          <w:rFonts w:ascii="Calibri" w:hAnsi="Calibri"/>
          <w:sz w:val="22"/>
          <w:szCs w:val="22"/>
        </w:rPr>
        <w:t xml:space="preserve">Section </w:t>
      </w:r>
      <w:r w:rsidR="000C430A">
        <w:rPr>
          <w:rFonts w:ascii="Calibri" w:hAnsi="Calibri"/>
          <w:sz w:val="22"/>
          <w:szCs w:val="22"/>
        </w:rPr>
        <w:t>6</w:t>
      </w:r>
      <w:r w:rsidRPr="007D53B7">
        <w:rPr>
          <w:rFonts w:ascii="Calibri" w:hAnsi="Calibri"/>
          <w:sz w:val="22"/>
          <w:szCs w:val="22"/>
        </w:rPr>
        <w:t xml:space="preserve"> of the </w:t>
      </w:r>
      <w:r w:rsidR="00B36F29" w:rsidRPr="007D53B7">
        <w:rPr>
          <w:rFonts w:ascii="Calibri" w:hAnsi="Calibri"/>
          <w:sz w:val="22"/>
          <w:szCs w:val="22"/>
        </w:rPr>
        <w:t>Risk Report</w:t>
      </w:r>
      <w:r w:rsidRPr="007D53B7">
        <w:rPr>
          <w:rFonts w:ascii="Calibri" w:hAnsi="Calibri"/>
          <w:sz w:val="22"/>
          <w:szCs w:val="22"/>
        </w:rPr>
        <w:t xml:space="preserve"> provides more information regarding area</w:t>
      </w:r>
      <w:r w:rsidR="00761288" w:rsidRPr="007D53B7">
        <w:rPr>
          <w:rFonts w:ascii="Calibri" w:hAnsi="Calibri"/>
          <w:sz w:val="22"/>
          <w:szCs w:val="22"/>
        </w:rPr>
        <w:t>s</w:t>
      </w:r>
      <w:r w:rsidRPr="007D53B7">
        <w:rPr>
          <w:rFonts w:ascii="Calibri" w:hAnsi="Calibri"/>
          <w:sz w:val="22"/>
          <w:szCs w:val="22"/>
        </w:rPr>
        <w:t xml:space="preserve"> of </w:t>
      </w:r>
      <w:r w:rsidR="00761288" w:rsidRPr="007D53B7">
        <w:rPr>
          <w:rFonts w:ascii="Calibri" w:hAnsi="Calibri"/>
          <w:sz w:val="22"/>
          <w:szCs w:val="22"/>
        </w:rPr>
        <w:t xml:space="preserve">concern and possible </w:t>
      </w:r>
      <w:r w:rsidRPr="007D53B7">
        <w:rPr>
          <w:rFonts w:ascii="Calibri" w:hAnsi="Calibri"/>
          <w:sz w:val="22"/>
          <w:szCs w:val="22"/>
        </w:rPr>
        <w:t>mitigation interest</w:t>
      </w:r>
      <w:r w:rsidR="00761288" w:rsidRPr="007D53B7">
        <w:rPr>
          <w:rFonts w:ascii="Calibri" w:hAnsi="Calibri"/>
          <w:sz w:val="22"/>
          <w:szCs w:val="22"/>
        </w:rPr>
        <w:t>s</w:t>
      </w:r>
      <w:r w:rsidRPr="007D53B7">
        <w:rPr>
          <w:rFonts w:ascii="Calibri" w:hAnsi="Calibri"/>
          <w:sz w:val="22"/>
          <w:szCs w:val="22"/>
        </w:rPr>
        <w:t xml:space="preserve">, how they are defined for this analysis, and potential mitigation actions that could be considered for each type.  </w:t>
      </w:r>
    </w:p>
    <w:tbl>
      <w:tblPr>
        <w:tblW w:w="476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9"/>
        <w:gridCol w:w="6686"/>
        <w:gridCol w:w="1519"/>
      </w:tblGrid>
      <w:tr w:rsidR="005F1201" w:rsidRPr="0041245D" w:rsidTr="003E3A5C">
        <w:trPr>
          <w:trHeight w:val="244"/>
        </w:trPr>
        <w:tc>
          <w:tcPr>
            <w:tcW w:w="781" w:type="pct"/>
            <w:shd w:val="clear" w:color="auto" w:fill="95B3D7"/>
          </w:tcPr>
          <w:p w:rsidR="005F1201" w:rsidRPr="00B03CD7" w:rsidRDefault="005F1201" w:rsidP="005F1201">
            <w:pPr>
              <w:pStyle w:val="CommentText"/>
              <w:jc w:val="center"/>
              <w:rPr>
                <w:rFonts w:asciiTheme="minorHAnsi" w:hAnsiTheme="minorHAnsi" w:cstheme="minorHAnsi"/>
                <w:b/>
                <w:sz w:val="18"/>
                <w:szCs w:val="18"/>
              </w:rPr>
            </w:pPr>
            <w:r w:rsidRPr="00B03CD7">
              <w:rPr>
                <w:rFonts w:asciiTheme="minorHAnsi" w:hAnsiTheme="minorHAnsi" w:cstheme="minorHAnsi"/>
                <w:b/>
                <w:sz w:val="18"/>
                <w:szCs w:val="18"/>
              </w:rPr>
              <w:t>Mitigation Interest</w:t>
            </w:r>
          </w:p>
        </w:tc>
        <w:tc>
          <w:tcPr>
            <w:tcW w:w="3438" w:type="pct"/>
            <w:shd w:val="clear" w:color="auto" w:fill="95B3D7"/>
          </w:tcPr>
          <w:p w:rsidR="005F1201" w:rsidRPr="00B03CD7" w:rsidRDefault="005F1201" w:rsidP="005F1201">
            <w:pPr>
              <w:pStyle w:val="CommentText"/>
              <w:jc w:val="center"/>
              <w:rPr>
                <w:rFonts w:asciiTheme="minorHAnsi" w:hAnsiTheme="minorHAnsi" w:cstheme="minorHAnsi"/>
                <w:b/>
                <w:sz w:val="18"/>
                <w:szCs w:val="18"/>
              </w:rPr>
            </w:pPr>
            <w:r w:rsidRPr="00B03CD7">
              <w:rPr>
                <w:rFonts w:asciiTheme="minorHAnsi" w:hAnsiTheme="minorHAnsi" w:cstheme="minorHAnsi"/>
                <w:b/>
                <w:sz w:val="18"/>
                <w:szCs w:val="18"/>
              </w:rPr>
              <w:t>Problem Statement</w:t>
            </w:r>
          </w:p>
        </w:tc>
        <w:tc>
          <w:tcPr>
            <w:tcW w:w="781" w:type="pct"/>
            <w:shd w:val="clear" w:color="auto" w:fill="95B3D7"/>
          </w:tcPr>
          <w:p w:rsidR="005F1201" w:rsidRPr="00B03CD7" w:rsidRDefault="0083594C" w:rsidP="005F1201">
            <w:pPr>
              <w:pStyle w:val="CommentText"/>
              <w:jc w:val="center"/>
              <w:rPr>
                <w:rFonts w:asciiTheme="minorHAnsi" w:hAnsiTheme="minorHAnsi" w:cstheme="minorHAnsi"/>
                <w:b/>
                <w:sz w:val="18"/>
                <w:szCs w:val="18"/>
              </w:rPr>
            </w:pPr>
            <w:r w:rsidRPr="00B03CD7">
              <w:rPr>
                <w:rFonts w:asciiTheme="minorHAnsi" w:hAnsiTheme="minorHAnsi" w:cstheme="minorHAnsi"/>
                <w:b/>
                <w:sz w:val="18"/>
                <w:szCs w:val="18"/>
              </w:rPr>
              <w:t>Map ID #</w:t>
            </w:r>
          </w:p>
        </w:tc>
      </w:tr>
      <w:tr w:rsidR="003D505E" w:rsidRPr="0041245D" w:rsidTr="003E3A5C">
        <w:trPr>
          <w:trHeight w:val="244"/>
        </w:trPr>
        <w:tc>
          <w:tcPr>
            <w:tcW w:w="781" w:type="pct"/>
            <w:vAlign w:val="center"/>
          </w:tcPr>
          <w:p w:rsidR="003D505E" w:rsidRPr="003E3A5C" w:rsidRDefault="003D505E"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Environmentally Sensitive Area</w:t>
            </w:r>
          </w:p>
        </w:tc>
        <w:tc>
          <w:tcPr>
            <w:tcW w:w="3438" w:type="pct"/>
            <w:vAlign w:val="center"/>
          </w:tcPr>
          <w:p w:rsidR="003D505E" w:rsidRPr="003E3A5C" w:rsidRDefault="003D505E" w:rsidP="003D505E">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Q’emiln</w:t>
            </w:r>
            <w:proofErr w:type="spellEnd"/>
            <w:r>
              <w:rPr>
                <w:rFonts w:asciiTheme="minorHAnsi" w:hAnsiTheme="minorHAnsi" w:cstheme="minorHAnsi"/>
                <w:color w:val="000000"/>
                <w:sz w:val="18"/>
                <w:szCs w:val="18"/>
              </w:rPr>
              <w:t xml:space="preserve"> Park</w:t>
            </w:r>
          </w:p>
        </w:tc>
        <w:tc>
          <w:tcPr>
            <w:tcW w:w="781" w:type="pct"/>
            <w:vAlign w:val="center"/>
          </w:tcPr>
          <w:p w:rsidR="003D505E" w:rsidRPr="003E3A5C" w:rsidRDefault="003D505E"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r>
      <w:tr w:rsidR="003E3A5C" w:rsidRPr="0041245D" w:rsidTr="003E3A5C">
        <w:trPr>
          <w:trHeight w:val="244"/>
        </w:trPr>
        <w:tc>
          <w:tcPr>
            <w:tcW w:w="781" w:type="pct"/>
            <w:vAlign w:val="center"/>
          </w:tcPr>
          <w:p w:rsidR="003E3A5C" w:rsidRPr="003E3A5C" w:rsidRDefault="003E3A5C" w:rsidP="003E3A5C">
            <w:pPr>
              <w:jc w:val="center"/>
              <w:rPr>
                <w:rFonts w:asciiTheme="minorHAnsi" w:hAnsiTheme="minorHAnsi" w:cstheme="minorHAnsi"/>
                <w:color w:val="000000"/>
                <w:sz w:val="18"/>
                <w:szCs w:val="18"/>
              </w:rPr>
            </w:pPr>
            <w:r w:rsidRPr="003E3A5C">
              <w:rPr>
                <w:rFonts w:asciiTheme="minorHAnsi" w:hAnsiTheme="minorHAnsi" w:cstheme="minorHAnsi"/>
                <w:color w:val="000000"/>
                <w:sz w:val="18"/>
                <w:szCs w:val="18"/>
              </w:rPr>
              <w:t>Fire</w:t>
            </w:r>
          </w:p>
        </w:tc>
        <w:tc>
          <w:tcPr>
            <w:tcW w:w="3438" w:type="pct"/>
            <w:vAlign w:val="center"/>
          </w:tcPr>
          <w:p w:rsidR="003E3A5C" w:rsidRPr="003E3A5C" w:rsidRDefault="003E3A5C" w:rsidP="003D505E">
            <w:pPr>
              <w:rPr>
                <w:rFonts w:asciiTheme="minorHAnsi" w:hAnsiTheme="minorHAnsi" w:cstheme="minorHAnsi"/>
                <w:color w:val="000000"/>
                <w:sz w:val="18"/>
                <w:szCs w:val="18"/>
              </w:rPr>
            </w:pPr>
            <w:r w:rsidRPr="003E3A5C">
              <w:rPr>
                <w:rFonts w:asciiTheme="minorHAnsi" w:hAnsiTheme="minorHAnsi" w:cstheme="minorHAnsi"/>
                <w:color w:val="000000"/>
                <w:sz w:val="18"/>
                <w:szCs w:val="18"/>
              </w:rPr>
              <w:t>Moderate to high fire risks exist in open field areas and north of HWY 53 and south of Spokane River. Local officials are interested in outreach and education for home owners on fire prevention and defensible space.</w:t>
            </w:r>
            <w:r w:rsidR="003D505E">
              <w:rPr>
                <w:rFonts w:asciiTheme="minorHAnsi" w:hAnsiTheme="minorHAnsi" w:cstheme="minorHAnsi"/>
                <w:color w:val="000000"/>
                <w:sz w:val="18"/>
                <w:szCs w:val="18"/>
              </w:rPr>
              <w:t xml:space="preserve"> </w:t>
            </w:r>
            <w:r w:rsidR="00657883">
              <w:rPr>
                <w:rFonts w:asciiTheme="minorHAnsi" w:hAnsiTheme="minorHAnsi" w:cstheme="minorHAnsi"/>
                <w:color w:val="000000"/>
                <w:sz w:val="18"/>
                <w:szCs w:val="18"/>
              </w:rPr>
              <w:t>(Spatial extents verification needed for mapping.)</w:t>
            </w:r>
          </w:p>
        </w:tc>
        <w:tc>
          <w:tcPr>
            <w:tcW w:w="781" w:type="pct"/>
            <w:vAlign w:val="center"/>
          </w:tcPr>
          <w:p w:rsidR="003E3A5C" w:rsidRPr="003E3A5C" w:rsidRDefault="003E3A5C" w:rsidP="003E3A5C">
            <w:pPr>
              <w:jc w:val="center"/>
              <w:rPr>
                <w:rFonts w:asciiTheme="minorHAnsi" w:hAnsiTheme="minorHAnsi" w:cstheme="minorHAnsi"/>
                <w:color w:val="000000"/>
                <w:sz w:val="18"/>
                <w:szCs w:val="18"/>
              </w:rPr>
            </w:pPr>
          </w:p>
        </w:tc>
      </w:tr>
    </w:tbl>
    <w:p w:rsidR="00CE149B" w:rsidRDefault="00CE149B" w:rsidP="007C020E">
      <w:pPr>
        <w:spacing w:after="200" w:line="276" w:lineRule="auto"/>
        <w:jc w:val="center"/>
      </w:pPr>
    </w:p>
    <w:p w:rsidR="00A5745F" w:rsidRDefault="00AE3E07" w:rsidP="00B34BC8">
      <w:pPr>
        <w:spacing w:after="200" w:line="276" w:lineRule="auto"/>
        <w:jc w:val="center"/>
      </w:pPr>
      <w:r>
        <w:rPr>
          <w:noProof/>
        </w:rPr>
        <w:pict>
          <v:shape id="_x0000_s1129" type="#_x0000_t202" style="position:absolute;left:0;text-align:left;margin-left:150.4pt;margin-top:305.1pt;width:212.3pt;height:13.1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">
            <v:textbox style="mso-next-textbox:#_x0000_s1129" inset=".72pt,.72pt,.72pt,.72pt">
              <w:txbxContent>
                <w:p w:rsidR="00AD6293" w:rsidRPr="00993BC9" w:rsidRDefault="00AD6293" w:rsidP="00A5745F">
                  <w:pPr>
                    <w:rPr>
                      <w:rFonts w:ascii="Calibri" w:hAnsi="Calibri"/>
                      <w:i/>
                      <w:sz w:val="14"/>
                      <w:szCs w:val="16"/>
                    </w:rPr>
                  </w:pPr>
                  <w:r w:rsidRPr="00993BC9">
                    <w:rPr>
                      <w:rFonts w:ascii="Calibri" w:hAnsi="Calibri"/>
                      <w:i/>
                      <w:sz w:val="14"/>
                      <w:szCs w:val="16"/>
                    </w:rPr>
                    <w:t xml:space="preserve">This map summarizes the </w:t>
                  </w:r>
                  <w:r>
                    <w:rPr>
                      <w:rFonts w:ascii="Calibri" w:hAnsi="Calibri"/>
                      <w:i/>
                      <w:sz w:val="14"/>
                      <w:szCs w:val="16"/>
                    </w:rPr>
                    <w:t>AOC i</w:t>
                  </w:r>
                  <w:r w:rsidRPr="00993BC9">
                    <w:rPr>
                      <w:rFonts w:ascii="Calibri" w:hAnsi="Calibri"/>
                      <w:i/>
                      <w:sz w:val="14"/>
                      <w:szCs w:val="16"/>
                    </w:rPr>
                    <w:t>dentified through the discovery process</w:t>
                  </w:r>
                </w:p>
                <w:p w:rsidR="00AD6293" w:rsidRPr="00277C64" w:rsidRDefault="00AD6293" w:rsidP="00A5745F">
                  <w:pPr>
                    <w:rPr>
                      <w:rFonts w:ascii="Calibri" w:hAnsi="Calibri"/>
                      <w:b/>
                      <w:i/>
                      <w:noProof/>
                      <w:sz w:val="14"/>
                      <w:szCs w:val="16"/>
                    </w:rPr>
                  </w:pPr>
                </w:p>
                <w:p w:rsidR="00AD6293" w:rsidRDefault="00AD6293" w:rsidP="00A5745F"/>
              </w:txbxContent>
            </v:textbox>
          </v:shape>
        </w:pict>
      </w:r>
      <w:r w:rsidR="00862958">
        <w:rPr>
          <w:noProof/>
        </w:rPr>
        <w:drawing>
          <wp:inline distT="0" distB="0" distL="0" distR="0">
            <wp:extent cx="6343650" cy="4104640"/>
            <wp:effectExtent l="19050" t="0" r="0" b="0"/>
            <wp:docPr id="22" name="Picture 21" descr="AMOI_Risk_Report_Post_F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I_Risk_Report_Post_Falls.jpg"/>
                    <pic:cNvPicPr/>
                  </pic:nvPicPr>
                  <pic:blipFill>
                    <a:blip r:embed="rId47" cstate="print"/>
                    <a:stretch>
                      <a:fillRect/>
                    </a:stretch>
                  </pic:blipFill>
                  <pic:spPr>
                    <a:xfrm>
                      <a:off x="0" y="0"/>
                      <a:ext cx="6343650" cy="4104640"/>
                    </a:xfrm>
                    <a:prstGeom prst="rect">
                      <a:avLst/>
                    </a:prstGeom>
                  </pic:spPr>
                </pic:pic>
              </a:graphicData>
            </a:graphic>
          </wp:inline>
        </w:drawing>
      </w:r>
    </w:p>
    <w:p w:rsidR="00A5745F" w:rsidRPr="0063610A" w:rsidRDefault="00A5745F" w:rsidP="00A5745F">
      <w:pPr>
        <w:pStyle w:val="Caption"/>
        <w:jc w:val="center"/>
        <w:rPr>
          <w:rFonts w:asciiTheme="minorHAnsi" w:hAnsiTheme="minorHAnsi" w:cstheme="minorHAnsi"/>
          <w:color w:val="000000" w:themeColor="text1"/>
          <w:sz w:val="22"/>
        </w:rPr>
      </w:pPr>
      <w:r>
        <w:rPr>
          <w:rFonts w:asciiTheme="minorHAnsi" w:hAnsiTheme="minorHAnsi" w:cstheme="minorHAnsi"/>
          <w:color w:val="000000" w:themeColor="text1"/>
        </w:rPr>
        <w:t>Source: Kootenai County</w:t>
      </w:r>
    </w:p>
    <w:p w:rsidR="00495388" w:rsidRDefault="00495388" w:rsidP="00B34BC8">
      <w:pPr>
        <w:spacing w:after="200" w:line="276" w:lineRule="auto"/>
        <w:jc w:val="center"/>
        <w:sectPr w:rsidR="00495388" w:rsidSect="00F07CC1">
          <w:headerReference w:type="default" r:id="rId48"/>
          <w:footerReference w:type="default" r:id="rId49"/>
          <w:pgSz w:w="12240" w:h="15840" w:code="1"/>
          <w:pgMar w:top="1440" w:right="1170" w:bottom="1440" w:left="1080" w:header="1296" w:footer="720" w:gutter="0"/>
          <w:cols w:space="720"/>
          <w:docGrid w:linePitch="360"/>
        </w:sectPr>
      </w:pPr>
    </w:p>
    <w:p w:rsidR="00B34BC8" w:rsidRPr="00D3780E" w:rsidRDefault="00B34BC8" w:rsidP="00B34BC8">
      <w:pPr>
        <w:pStyle w:val="Heading2"/>
        <w:spacing w:before="0"/>
        <w:contextualSpacing/>
        <w:rPr>
          <w:rFonts w:ascii="Calibri" w:hAnsi="Calibri"/>
          <w:sz w:val="24"/>
          <w:szCs w:val="24"/>
        </w:rPr>
      </w:pPr>
      <w:bookmarkStart w:id="317" w:name="_Toc337135110"/>
      <w:r w:rsidRPr="00213603">
        <w:rPr>
          <w:rFonts w:ascii="Calibri" w:hAnsi="Calibri"/>
          <w:sz w:val="24"/>
          <w:szCs w:val="24"/>
        </w:rPr>
        <w:lastRenderedPageBreak/>
        <w:t>3.</w:t>
      </w:r>
      <w:r>
        <w:rPr>
          <w:rFonts w:ascii="Calibri" w:hAnsi="Calibri"/>
          <w:sz w:val="24"/>
          <w:szCs w:val="24"/>
        </w:rPr>
        <w:t>6</w:t>
      </w:r>
      <w:r w:rsidRPr="00D3780E">
        <w:rPr>
          <w:rFonts w:ascii="Calibri" w:hAnsi="Calibri"/>
          <w:sz w:val="24"/>
          <w:szCs w:val="24"/>
        </w:rPr>
        <w:tab/>
      </w:r>
      <w:r>
        <w:rPr>
          <w:rFonts w:ascii="Calibri" w:hAnsi="Calibri"/>
          <w:sz w:val="24"/>
          <w:szCs w:val="24"/>
        </w:rPr>
        <w:t xml:space="preserve">City of Rathdrum </w:t>
      </w:r>
      <w:r w:rsidRPr="00D3780E">
        <w:rPr>
          <w:rFonts w:ascii="Calibri" w:hAnsi="Calibri"/>
          <w:sz w:val="24"/>
          <w:szCs w:val="24"/>
        </w:rPr>
        <w:t xml:space="preserve">(CID </w:t>
      </w:r>
      <w:r>
        <w:rPr>
          <w:rFonts w:ascii="Calibri" w:hAnsi="Calibri"/>
          <w:sz w:val="24"/>
          <w:szCs w:val="24"/>
        </w:rPr>
        <w:t>160083</w:t>
      </w:r>
      <w:r w:rsidRPr="00D3780E">
        <w:rPr>
          <w:rFonts w:ascii="Calibri" w:hAnsi="Calibri"/>
          <w:sz w:val="24"/>
          <w:szCs w:val="24"/>
        </w:rPr>
        <w:t>)</w:t>
      </w:r>
      <w:bookmarkEnd w:id="317"/>
    </w:p>
    <w:p w:rsidR="00B34BC8" w:rsidRPr="000A3422" w:rsidRDefault="00B34BC8" w:rsidP="00B34BC8">
      <w:pPr>
        <w:pStyle w:val="Default"/>
        <w:rPr>
          <w:rFonts w:ascii="Calibri" w:hAnsi="Calibri"/>
          <w:b/>
          <w:color w:val="4F81BD"/>
          <w:sz w:val="18"/>
        </w:rPr>
      </w:pPr>
    </w:p>
    <w:p w:rsidR="00B34BC8" w:rsidRPr="00976F2A" w:rsidRDefault="00B34BC8" w:rsidP="00B34BC8">
      <w:pPr>
        <w:pStyle w:val="Default"/>
        <w:spacing w:after="120"/>
        <w:rPr>
          <w:rFonts w:ascii="Calibri" w:hAnsi="Calibri"/>
          <w:b/>
          <w:color w:val="4F81BD"/>
        </w:rPr>
      </w:pPr>
      <w:r w:rsidRPr="00976F2A">
        <w:rPr>
          <w:rFonts w:ascii="Calibri" w:hAnsi="Calibri"/>
          <w:b/>
          <w:color w:val="4F81BD"/>
        </w:rPr>
        <w:t>Overview</w:t>
      </w:r>
    </w:p>
    <w:p w:rsidR="00B34BC8" w:rsidRPr="007D53B7" w:rsidRDefault="00B34BC8" w:rsidP="00B34BC8">
      <w:pPr>
        <w:pStyle w:val="BodyText"/>
        <w:spacing w:after="0"/>
        <w:rPr>
          <w:rFonts w:ascii="Calibri" w:hAnsi="Calibri"/>
          <w:i/>
          <w:sz w:val="22"/>
          <w:szCs w:val="22"/>
        </w:rPr>
      </w:pPr>
      <w:r w:rsidRPr="007D53B7">
        <w:rPr>
          <w:rFonts w:ascii="Calibri" w:hAnsi="Calibri"/>
          <w:sz w:val="22"/>
          <w:szCs w:val="22"/>
        </w:rPr>
        <w:t xml:space="preserve">The information below provides an overview of the community’s floodplain management program information as of the date of this publication. </w:t>
      </w:r>
    </w:p>
    <w:p w:rsidR="00B34BC8" w:rsidRPr="007D53B7" w:rsidRDefault="00B34BC8" w:rsidP="00687E43">
      <w:pPr>
        <w:pStyle w:val="BodyText"/>
        <w:numPr>
          <w:ilvl w:val="0"/>
          <w:numId w:val="22"/>
        </w:numPr>
        <w:spacing w:after="0"/>
        <w:rPr>
          <w:rFonts w:ascii="Calibri" w:hAnsi="Calibri"/>
          <w:sz w:val="22"/>
          <w:szCs w:val="22"/>
        </w:rPr>
      </w:pPr>
      <w:r w:rsidRPr="007D53B7">
        <w:rPr>
          <w:rFonts w:ascii="Calibri" w:hAnsi="Calibri"/>
          <w:sz w:val="22"/>
          <w:szCs w:val="22"/>
        </w:rPr>
        <w:t xml:space="preserve">Participating in National Flood Insurance Program (NFIP) </w:t>
      </w:r>
    </w:p>
    <w:p w:rsidR="00B34BC8" w:rsidRPr="007D53B7" w:rsidRDefault="00B34BC8" w:rsidP="00687E43">
      <w:pPr>
        <w:pStyle w:val="BodyText"/>
        <w:numPr>
          <w:ilvl w:val="0"/>
          <w:numId w:val="22"/>
        </w:numPr>
        <w:spacing w:after="0"/>
        <w:rPr>
          <w:rFonts w:ascii="Calibri" w:hAnsi="Calibri"/>
          <w:sz w:val="22"/>
          <w:szCs w:val="22"/>
        </w:rPr>
      </w:pPr>
      <w:r>
        <w:rPr>
          <w:rFonts w:ascii="Calibri" w:hAnsi="Calibri"/>
          <w:sz w:val="22"/>
          <w:szCs w:val="22"/>
        </w:rPr>
        <w:t>Not p</w:t>
      </w:r>
      <w:r w:rsidRPr="007D53B7">
        <w:rPr>
          <w:rFonts w:ascii="Calibri" w:hAnsi="Calibri"/>
          <w:sz w:val="22"/>
          <w:szCs w:val="22"/>
        </w:rPr>
        <w:t>articipating in NFIP Community Rating System (CRS)</w:t>
      </w:r>
    </w:p>
    <w:p w:rsidR="00CD3664" w:rsidRDefault="00B34BC8"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Included in the All-Hazards Mitigation Plan for </w:t>
      </w:r>
      <w:r>
        <w:rPr>
          <w:rFonts w:ascii="Calibri" w:hAnsi="Calibri"/>
          <w:sz w:val="22"/>
          <w:szCs w:val="22"/>
        </w:rPr>
        <w:t>Kootenai</w:t>
      </w:r>
      <w:r w:rsidRPr="007D53B7">
        <w:rPr>
          <w:rFonts w:ascii="Calibri" w:hAnsi="Calibri"/>
          <w:sz w:val="22"/>
          <w:szCs w:val="22"/>
        </w:rPr>
        <w:t xml:space="preserve"> County</w:t>
      </w:r>
    </w:p>
    <w:p w:rsidR="00B34BC8" w:rsidRPr="00CD3664" w:rsidRDefault="00B34BC8" w:rsidP="00687E43">
      <w:pPr>
        <w:pStyle w:val="BodyText"/>
        <w:numPr>
          <w:ilvl w:val="0"/>
          <w:numId w:val="21"/>
        </w:numPr>
        <w:spacing w:after="0"/>
        <w:rPr>
          <w:rFonts w:ascii="Calibri" w:hAnsi="Calibri"/>
          <w:sz w:val="22"/>
          <w:szCs w:val="22"/>
        </w:rPr>
      </w:pPr>
      <w:r w:rsidRPr="00CD3664">
        <w:rPr>
          <w:rFonts w:ascii="Calibri" w:hAnsi="Calibri"/>
          <w:sz w:val="22"/>
          <w:szCs w:val="22"/>
        </w:rPr>
        <w:t xml:space="preserve">NFIP Policy Coverage (policies/value) = </w:t>
      </w:r>
      <w:r w:rsidR="00CD3664" w:rsidRPr="00CD3664">
        <w:rPr>
          <w:rFonts w:ascii="Calibri" w:hAnsi="Calibri"/>
          <w:sz w:val="22"/>
          <w:szCs w:val="22"/>
        </w:rPr>
        <w:t>21</w:t>
      </w:r>
      <w:r w:rsidRPr="00CD3664">
        <w:rPr>
          <w:rFonts w:ascii="Calibri" w:hAnsi="Calibri"/>
          <w:sz w:val="22"/>
          <w:szCs w:val="22"/>
        </w:rPr>
        <w:t xml:space="preserve"> policies totaling approximately $</w:t>
      </w:r>
      <w:r w:rsidR="00CD3664" w:rsidRPr="00CD3664">
        <w:rPr>
          <w:rFonts w:ascii="Calibri" w:hAnsi="Calibri"/>
          <w:sz w:val="22"/>
          <w:szCs w:val="22"/>
        </w:rPr>
        <w:t>3,102,300</w:t>
      </w:r>
    </w:p>
    <w:p w:rsidR="00B34BC8" w:rsidRPr="007D53B7" w:rsidRDefault="00B34BC8"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NFIP-recognized repetitive loss properties = </w:t>
      </w:r>
      <w:r>
        <w:rPr>
          <w:rFonts w:ascii="Calibri" w:hAnsi="Calibri"/>
          <w:sz w:val="22"/>
          <w:szCs w:val="22"/>
        </w:rPr>
        <w:t>0</w:t>
      </w:r>
    </w:p>
    <w:p w:rsidR="00B34BC8" w:rsidRPr="007D53B7" w:rsidRDefault="00B34BC8" w:rsidP="00687E43">
      <w:pPr>
        <w:pStyle w:val="BodyText"/>
        <w:numPr>
          <w:ilvl w:val="0"/>
          <w:numId w:val="21"/>
        </w:numPr>
        <w:spacing w:after="0"/>
        <w:rPr>
          <w:rFonts w:ascii="Calibri" w:hAnsi="Calibri"/>
          <w:sz w:val="22"/>
          <w:szCs w:val="22"/>
        </w:rPr>
      </w:pPr>
      <w:r w:rsidRPr="007D53B7">
        <w:rPr>
          <w:rFonts w:ascii="Calibri" w:hAnsi="Calibri"/>
          <w:sz w:val="22"/>
          <w:szCs w:val="22"/>
        </w:rPr>
        <w:t>NFIP-recognized Severe Repetitive Loss properties = 0</w:t>
      </w:r>
    </w:p>
    <w:p w:rsidR="00B34BC8" w:rsidRDefault="00B34BC8" w:rsidP="00B34BC8">
      <w:pPr>
        <w:rPr>
          <w:rFonts w:ascii="Calibri" w:hAnsi="Calibri"/>
          <w:sz w:val="20"/>
        </w:rPr>
      </w:pPr>
    </w:p>
    <w:p w:rsidR="00B34BC8" w:rsidRPr="00976F2A" w:rsidRDefault="00B34BC8" w:rsidP="00B34BC8">
      <w:pPr>
        <w:pStyle w:val="BodyText"/>
        <w:spacing w:after="0"/>
        <w:rPr>
          <w:rFonts w:ascii="Calibri" w:hAnsi="Calibri"/>
          <w:b/>
          <w:color w:val="4F81BD"/>
        </w:rPr>
      </w:pPr>
      <w:r>
        <w:rPr>
          <w:rFonts w:ascii="Calibri" w:hAnsi="Calibri"/>
          <w:b/>
          <w:noProof/>
          <w:sz w:val="22"/>
          <w:szCs w:val="22"/>
        </w:rPr>
        <w:t>H</w:t>
      </w:r>
      <w:r w:rsidR="000C430A">
        <w:rPr>
          <w:rFonts w:ascii="Calibri" w:hAnsi="Calibri"/>
          <w:b/>
          <w:noProof/>
          <w:sz w:val="22"/>
          <w:szCs w:val="22"/>
        </w:rPr>
        <w:t>azus</w:t>
      </w:r>
      <w:r>
        <w:rPr>
          <w:rFonts w:ascii="Calibri" w:hAnsi="Calibri"/>
          <w:b/>
          <w:noProof/>
          <w:sz w:val="22"/>
          <w:szCs w:val="22"/>
        </w:rPr>
        <w:t xml:space="preserve"> Estimated Loss Information</w:t>
      </w:r>
    </w:p>
    <w:p w:rsidR="00B34BC8" w:rsidRPr="007D53B7" w:rsidRDefault="00CD3664" w:rsidP="00B34BC8">
      <w:pPr>
        <w:rPr>
          <w:rFonts w:ascii="Calibri" w:hAnsi="Calibri"/>
          <w:sz w:val="22"/>
          <w:szCs w:val="22"/>
        </w:rPr>
      </w:pPr>
      <w:r>
        <w:rPr>
          <w:rFonts w:ascii="Calibri" w:hAnsi="Calibri" w:cs="Arial"/>
          <w:sz w:val="22"/>
          <w:szCs w:val="22"/>
        </w:rPr>
        <w:t>Rathdrum’s</w:t>
      </w:r>
      <w:r w:rsidR="00B34BC8" w:rsidRPr="007D53B7">
        <w:rPr>
          <w:rFonts w:ascii="Calibri" w:hAnsi="Calibri" w:cs="Arial"/>
          <w:sz w:val="22"/>
          <w:szCs w:val="22"/>
        </w:rPr>
        <w:t xml:space="preserve"> flood risk analysis uses results from a FEMA performed </w:t>
      </w:r>
      <w:proofErr w:type="spellStart"/>
      <w:r w:rsidR="00B34BC8" w:rsidRPr="007D53B7">
        <w:rPr>
          <w:rFonts w:ascii="Calibri" w:hAnsi="Calibri" w:cs="Arial"/>
          <w:sz w:val="22"/>
          <w:szCs w:val="22"/>
        </w:rPr>
        <w:t>H</w:t>
      </w:r>
      <w:r w:rsidR="000C430A">
        <w:rPr>
          <w:rFonts w:ascii="Calibri" w:hAnsi="Calibri" w:cs="Arial"/>
          <w:sz w:val="22"/>
          <w:szCs w:val="22"/>
        </w:rPr>
        <w:t>azus</w:t>
      </w:r>
      <w:proofErr w:type="spellEnd"/>
      <w:r w:rsidR="00B34BC8" w:rsidRPr="007D53B7">
        <w:rPr>
          <w:rFonts w:ascii="Calibri" w:hAnsi="Calibri" w:cs="Arial"/>
          <w:sz w:val="22"/>
          <w:szCs w:val="22"/>
        </w:rPr>
        <w:t xml:space="preserve"> analysis which accounts for modeled areas in the study area</w:t>
      </w:r>
      <w:r w:rsidR="00B34BC8" w:rsidRPr="007D53B7">
        <w:rPr>
          <w:rFonts w:ascii="Calibri" w:hAnsi="Calibri" w:cs="Arial"/>
          <w:i/>
          <w:sz w:val="22"/>
          <w:szCs w:val="22"/>
        </w:rPr>
        <w:t xml:space="preserve">.  </w:t>
      </w:r>
      <w:r w:rsidR="00B34BC8" w:rsidRPr="007D53B7">
        <w:rPr>
          <w:rFonts w:ascii="Calibri" w:hAnsi="Calibri" w:cs="Arial"/>
          <w:sz w:val="22"/>
          <w:szCs w:val="22"/>
        </w:rPr>
        <w:t xml:space="preserve">The analysis is based on multi-frequency Flood Depth grids (10%, 2%, </w:t>
      </w:r>
      <w:r w:rsidR="000F3E41">
        <w:rPr>
          <w:rFonts w:ascii="Calibri" w:hAnsi="Calibri" w:cs="Arial"/>
          <w:sz w:val="22"/>
          <w:szCs w:val="22"/>
        </w:rPr>
        <w:t>1</w:t>
      </w:r>
      <w:r w:rsidR="00B34BC8" w:rsidRPr="007D53B7">
        <w:rPr>
          <w:rFonts w:ascii="Calibri" w:hAnsi="Calibri" w:cs="Arial"/>
          <w:sz w:val="22"/>
          <w:szCs w:val="22"/>
        </w:rPr>
        <w:t>%</w:t>
      </w:r>
      <w:r>
        <w:rPr>
          <w:rFonts w:ascii="Calibri" w:hAnsi="Calibri" w:cs="Arial"/>
          <w:sz w:val="22"/>
          <w:szCs w:val="22"/>
        </w:rPr>
        <w:t>, and 0.2</w:t>
      </w:r>
      <w:r w:rsidR="00F9561B">
        <w:rPr>
          <w:rFonts w:ascii="Calibri" w:hAnsi="Calibri" w:cs="Arial"/>
          <w:sz w:val="22"/>
          <w:szCs w:val="22"/>
        </w:rPr>
        <w:t xml:space="preserve"> </w:t>
      </w:r>
      <w:r>
        <w:rPr>
          <w:rFonts w:ascii="Calibri" w:hAnsi="Calibri" w:cs="Arial"/>
          <w:sz w:val="22"/>
          <w:szCs w:val="22"/>
        </w:rPr>
        <w:t>%.</w:t>
      </w:r>
      <w:r w:rsidR="00B34BC8" w:rsidRPr="007D53B7">
        <w:rPr>
          <w:rFonts w:ascii="Calibri" w:hAnsi="Calibri" w:cs="Arial"/>
          <w:sz w:val="22"/>
          <w:szCs w:val="22"/>
        </w:rPr>
        <w:t>)</w:t>
      </w:r>
    </w:p>
    <w:p w:rsidR="00B34BC8" w:rsidRDefault="00B34BC8" w:rsidP="00B34BC8">
      <w:pPr>
        <w:rPr>
          <w:rFonts w:ascii="Calibri" w:hAnsi="Calibri"/>
          <w:b/>
          <w:color w:val="000000"/>
          <w:u w:val="single"/>
        </w:rPr>
      </w:pPr>
    </w:p>
    <w:tbl>
      <w:tblPr>
        <w:tblW w:w="9995" w:type="dxa"/>
        <w:tblInd w:w="93" w:type="dxa"/>
        <w:tblLook w:val="04A0" w:firstRow="1" w:lastRow="0" w:firstColumn="1" w:lastColumn="0" w:noHBand="0" w:noVBand="1"/>
      </w:tblPr>
      <w:tblGrid>
        <w:gridCol w:w="1341"/>
        <w:gridCol w:w="1161"/>
        <w:gridCol w:w="753"/>
        <w:gridCol w:w="1014"/>
        <w:gridCol w:w="671"/>
        <w:gridCol w:w="1014"/>
        <w:gridCol w:w="671"/>
        <w:gridCol w:w="1014"/>
        <w:gridCol w:w="671"/>
        <w:gridCol w:w="1014"/>
        <w:gridCol w:w="671"/>
      </w:tblGrid>
      <w:tr w:rsidR="000A2A34" w:rsidRPr="000A2A34" w:rsidTr="000A2A34">
        <w:trPr>
          <w:trHeight w:val="426"/>
        </w:trPr>
        <w:tc>
          <w:tcPr>
            <w:tcW w:w="9995" w:type="dxa"/>
            <w:gridSpan w:val="11"/>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0A2A34" w:rsidRPr="000A2A34" w:rsidRDefault="000A2A34" w:rsidP="000A2A34">
            <w:pPr>
              <w:jc w:val="center"/>
              <w:rPr>
                <w:rFonts w:ascii="Calibri" w:hAnsi="Calibri" w:cs="Calibri"/>
                <w:b/>
                <w:bCs/>
                <w:color w:val="000000"/>
              </w:rPr>
            </w:pPr>
            <w:r w:rsidRPr="000A2A34">
              <w:rPr>
                <w:rFonts w:ascii="Calibri" w:hAnsi="Calibri" w:cs="Calibri"/>
                <w:b/>
                <w:bCs/>
                <w:color w:val="000000"/>
                <w:sz w:val="22"/>
                <w:szCs w:val="22"/>
              </w:rPr>
              <w:t>Estimated Potential Losses for Flood Event Scenarios For City of Rathdrum</w:t>
            </w:r>
          </w:p>
        </w:tc>
      </w:tr>
      <w:tr w:rsidR="000A2A34" w:rsidRPr="000A2A34" w:rsidTr="000A2A34">
        <w:trPr>
          <w:trHeight w:val="213"/>
        </w:trPr>
        <w:tc>
          <w:tcPr>
            <w:tcW w:w="1341"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914"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Total Inventory</w:t>
            </w:r>
          </w:p>
        </w:tc>
        <w:tc>
          <w:tcPr>
            <w:tcW w:w="1685"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 (10-yr)</w:t>
            </w:r>
          </w:p>
        </w:tc>
        <w:tc>
          <w:tcPr>
            <w:tcW w:w="1685"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 (50-yr)</w:t>
            </w:r>
          </w:p>
        </w:tc>
        <w:tc>
          <w:tcPr>
            <w:tcW w:w="1685"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 (100-yr)</w:t>
            </w:r>
          </w:p>
        </w:tc>
        <w:tc>
          <w:tcPr>
            <w:tcW w:w="1685"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0.2% (500-yr)</w:t>
            </w:r>
          </w:p>
        </w:tc>
      </w:tr>
      <w:tr w:rsidR="000A2A34" w:rsidRPr="000A2A34" w:rsidTr="000A2A34">
        <w:trPr>
          <w:trHeight w:val="266"/>
        </w:trPr>
        <w:tc>
          <w:tcPr>
            <w:tcW w:w="1341"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161" w:type="dxa"/>
            <w:tcBorders>
              <w:top w:val="nil"/>
              <w:left w:val="single" w:sz="8" w:space="0" w:color="auto"/>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Estimated Value</w:t>
            </w:r>
          </w:p>
        </w:tc>
        <w:tc>
          <w:tcPr>
            <w:tcW w:w="753"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of Total</w:t>
            </w:r>
          </w:p>
        </w:tc>
        <w:tc>
          <w:tcPr>
            <w:tcW w:w="1014"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1"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14"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1"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14"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1"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14"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1"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r>
      <w:tr w:rsidR="000A2A34" w:rsidRPr="000A2A34" w:rsidTr="000A2A34">
        <w:trPr>
          <w:trHeight w:val="426"/>
        </w:trPr>
        <w:tc>
          <w:tcPr>
            <w:tcW w:w="134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Residential Buildings/Contents</w:t>
            </w:r>
          </w:p>
        </w:tc>
        <w:tc>
          <w:tcPr>
            <w:tcW w:w="1161" w:type="dxa"/>
            <w:tcBorders>
              <w:top w:val="single" w:sz="8" w:space="0" w:color="auto"/>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$327,380,000 </w:t>
            </w:r>
          </w:p>
        </w:tc>
        <w:tc>
          <w:tcPr>
            <w:tcW w:w="753"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78%</w:t>
            </w:r>
          </w:p>
        </w:tc>
        <w:tc>
          <w:tcPr>
            <w:tcW w:w="1014"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$10,070,000 </w:t>
            </w:r>
          </w:p>
        </w:tc>
        <w:tc>
          <w:tcPr>
            <w:tcW w:w="671"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3%</w:t>
            </w:r>
          </w:p>
        </w:tc>
        <w:tc>
          <w:tcPr>
            <w:tcW w:w="1014"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$16,420,000 </w:t>
            </w:r>
          </w:p>
        </w:tc>
        <w:tc>
          <w:tcPr>
            <w:tcW w:w="671"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5%</w:t>
            </w:r>
          </w:p>
        </w:tc>
        <w:tc>
          <w:tcPr>
            <w:tcW w:w="1014"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$17,940,000 </w:t>
            </w:r>
          </w:p>
        </w:tc>
        <w:tc>
          <w:tcPr>
            <w:tcW w:w="671"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5%</w:t>
            </w:r>
          </w:p>
        </w:tc>
        <w:tc>
          <w:tcPr>
            <w:tcW w:w="1014"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$24,050,000 </w:t>
            </w:r>
          </w:p>
        </w:tc>
        <w:tc>
          <w:tcPr>
            <w:tcW w:w="671"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7%</w:t>
            </w:r>
          </w:p>
        </w:tc>
      </w:tr>
      <w:tr w:rsidR="000A2A34" w:rsidRPr="000A2A34" w:rsidTr="000A2A34">
        <w:trPr>
          <w:trHeight w:val="426"/>
        </w:trPr>
        <w:tc>
          <w:tcPr>
            <w:tcW w:w="1341"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Commercial Buildings/Contents</w:t>
            </w:r>
          </w:p>
        </w:tc>
        <w:tc>
          <w:tcPr>
            <w:tcW w:w="116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$36,530,000 </w:t>
            </w:r>
          </w:p>
        </w:tc>
        <w:tc>
          <w:tcPr>
            <w:tcW w:w="753"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9%</w:t>
            </w:r>
          </w:p>
        </w:tc>
        <w:tc>
          <w:tcPr>
            <w:tcW w:w="1014"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$1,380,000 </w:t>
            </w:r>
          </w:p>
        </w:tc>
        <w:tc>
          <w:tcPr>
            <w:tcW w:w="67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4%</w:t>
            </w:r>
          </w:p>
        </w:tc>
        <w:tc>
          <w:tcPr>
            <w:tcW w:w="1014"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$1,730,000 </w:t>
            </w:r>
          </w:p>
        </w:tc>
        <w:tc>
          <w:tcPr>
            <w:tcW w:w="67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5%</w:t>
            </w:r>
          </w:p>
        </w:tc>
        <w:tc>
          <w:tcPr>
            <w:tcW w:w="1014"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$1,970,000 </w:t>
            </w:r>
          </w:p>
        </w:tc>
        <w:tc>
          <w:tcPr>
            <w:tcW w:w="67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5%</w:t>
            </w:r>
          </w:p>
        </w:tc>
        <w:tc>
          <w:tcPr>
            <w:tcW w:w="1014"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$2,890,000 </w:t>
            </w:r>
          </w:p>
        </w:tc>
        <w:tc>
          <w:tcPr>
            <w:tcW w:w="67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8%</w:t>
            </w:r>
          </w:p>
        </w:tc>
      </w:tr>
      <w:tr w:rsidR="000A2A34" w:rsidRPr="000A2A34" w:rsidTr="000A2A34">
        <w:trPr>
          <w:trHeight w:val="426"/>
        </w:trPr>
        <w:tc>
          <w:tcPr>
            <w:tcW w:w="1341" w:type="dxa"/>
            <w:tcBorders>
              <w:top w:val="nil"/>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Other Building/Contents</w:t>
            </w:r>
          </w:p>
        </w:tc>
        <w:tc>
          <w:tcPr>
            <w:tcW w:w="1161"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$57,110,000 </w:t>
            </w:r>
          </w:p>
        </w:tc>
        <w:tc>
          <w:tcPr>
            <w:tcW w:w="753"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14%</w:t>
            </w:r>
          </w:p>
        </w:tc>
        <w:tc>
          <w:tcPr>
            <w:tcW w:w="1014"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$6,980,000 </w:t>
            </w:r>
          </w:p>
        </w:tc>
        <w:tc>
          <w:tcPr>
            <w:tcW w:w="671"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12%</w:t>
            </w:r>
          </w:p>
        </w:tc>
        <w:tc>
          <w:tcPr>
            <w:tcW w:w="1014"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$7,240,000 </w:t>
            </w:r>
          </w:p>
        </w:tc>
        <w:tc>
          <w:tcPr>
            <w:tcW w:w="671"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13%</w:t>
            </w:r>
          </w:p>
        </w:tc>
        <w:tc>
          <w:tcPr>
            <w:tcW w:w="1014"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$7,310,000 </w:t>
            </w:r>
          </w:p>
        </w:tc>
        <w:tc>
          <w:tcPr>
            <w:tcW w:w="671"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13%</w:t>
            </w:r>
          </w:p>
        </w:tc>
        <w:tc>
          <w:tcPr>
            <w:tcW w:w="1014"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$11,030,000 </w:t>
            </w:r>
          </w:p>
        </w:tc>
        <w:tc>
          <w:tcPr>
            <w:tcW w:w="671"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19%</w:t>
            </w:r>
          </w:p>
        </w:tc>
      </w:tr>
      <w:tr w:rsidR="000A2A34" w:rsidRPr="000A2A34" w:rsidTr="000A2A34">
        <w:trPr>
          <w:trHeight w:val="426"/>
        </w:trPr>
        <w:tc>
          <w:tcPr>
            <w:tcW w:w="1341"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 Building/Contents</w:t>
            </w:r>
            <w:r w:rsidRPr="000A2A34">
              <w:rPr>
                <w:rFonts w:ascii="Calibri" w:hAnsi="Calibri" w:cs="Calibri"/>
                <w:b/>
                <w:bCs/>
                <w:color w:val="000000"/>
                <w:sz w:val="14"/>
                <w:szCs w:val="14"/>
                <w:vertAlign w:val="superscript"/>
              </w:rPr>
              <w:t>3</w:t>
            </w:r>
          </w:p>
        </w:tc>
        <w:tc>
          <w:tcPr>
            <w:tcW w:w="1161"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$421,020,000 </w:t>
            </w:r>
          </w:p>
        </w:tc>
        <w:tc>
          <w:tcPr>
            <w:tcW w:w="753"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100%</w:t>
            </w:r>
          </w:p>
        </w:tc>
        <w:tc>
          <w:tcPr>
            <w:tcW w:w="1014"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$18,430,000 </w:t>
            </w:r>
          </w:p>
        </w:tc>
        <w:tc>
          <w:tcPr>
            <w:tcW w:w="67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4%</w:t>
            </w:r>
          </w:p>
        </w:tc>
        <w:tc>
          <w:tcPr>
            <w:tcW w:w="1014"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$25,390,000 </w:t>
            </w:r>
          </w:p>
        </w:tc>
        <w:tc>
          <w:tcPr>
            <w:tcW w:w="67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6%</w:t>
            </w:r>
          </w:p>
        </w:tc>
        <w:tc>
          <w:tcPr>
            <w:tcW w:w="1014"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$27,220,000 </w:t>
            </w:r>
          </w:p>
        </w:tc>
        <w:tc>
          <w:tcPr>
            <w:tcW w:w="67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6%</w:t>
            </w:r>
          </w:p>
        </w:tc>
        <w:tc>
          <w:tcPr>
            <w:tcW w:w="1014"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$37,970,000 </w:t>
            </w:r>
          </w:p>
        </w:tc>
        <w:tc>
          <w:tcPr>
            <w:tcW w:w="671"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9%</w:t>
            </w:r>
          </w:p>
        </w:tc>
      </w:tr>
      <w:tr w:rsidR="000A2A34" w:rsidRPr="000A2A34" w:rsidTr="000A2A34">
        <w:trPr>
          <w:trHeight w:val="426"/>
        </w:trPr>
        <w:tc>
          <w:tcPr>
            <w:tcW w:w="1341" w:type="dxa"/>
            <w:tcBorders>
              <w:top w:val="nil"/>
              <w:left w:val="single" w:sz="8" w:space="0" w:color="auto"/>
              <w:bottom w:val="nil"/>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Business Disruption</w:t>
            </w:r>
            <w:r w:rsidRPr="000A2A34">
              <w:rPr>
                <w:rFonts w:ascii="Calibri" w:hAnsi="Calibri" w:cs="Calibri"/>
                <w:b/>
                <w:bCs/>
                <w:color w:val="000000"/>
                <w:sz w:val="14"/>
                <w:szCs w:val="14"/>
                <w:vertAlign w:val="superscript"/>
              </w:rPr>
              <w:t>4</w:t>
            </w:r>
          </w:p>
        </w:tc>
        <w:tc>
          <w:tcPr>
            <w:tcW w:w="1161"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753" w:type="dxa"/>
            <w:tcBorders>
              <w:top w:val="nil"/>
              <w:left w:val="nil"/>
              <w:bottom w:val="nil"/>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14"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$1,070,000 </w:t>
            </w:r>
          </w:p>
        </w:tc>
        <w:tc>
          <w:tcPr>
            <w:tcW w:w="671"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14"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$1,140,000 </w:t>
            </w:r>
          </w:p>
        </w:tc>
        <w:tc>
          <w:tcPr>
            <w:tcW w:w="671"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14"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$1,160,000 </w:t>
            </w:r>
          </w:p>
        </w:tc>
        <w:tc>
          <w:tcPr>
            <w:tcW w:w="671"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14"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$1,660,000 </w:t>
            </w:r>
          </w:p>
        </w:tc>
        <w:tc>
          <w:tcPr>
            <w:tcW w:w="671"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r>
      <w:tr w:rsidR="000A2A34" w:rsidRPr="000A2A34" w:rsidTr="000A2A34">
        <w:trPr>
          <w:trHeight w:val="426"/>
        </w:trPr>
        <w:tc>
          <w:tcPr>
            <w:tcW w:w="134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w:t>
            </w:r>
            <w:r w:rsidRPr="000A2A34">
              <w:rPr>
                <w:rFonts w:ascii="Calibri" w:hAnsi="Calibri" w:cs="Calibri"/>
                <w:b/>
                <w:bCs/>
                <w:color w:val="000000"/>
                <w:sz w:val="14"/>
                <w:szCs w:val="14"/>
                <w:vertAlign w:val="superscript"/>
              </w:rPr>
              <w:t>5</w:t>
            </w:r>
          </w:p>
        </w:tc>
        <w:tc>
          <w:tcPr>
            <w:tcW w:w="1161"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$421,020,000 </w:t>
            </w:r>
          </w:p>
        </w:tc>
        <w:tc>
          <w:tcPr>
            <w:tcW w:w="753"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14"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$19,500,000 </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14"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$26,530,000 </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14"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$28,380,000 </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14"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$39,630,000 </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r>
    </w:tbl>
    <w:p w:rsidR="00B34BC8" w:rsidRDefault="00B34BC8" w:rsidP="00B34BC8">
      <w:pPr>
        <w:rPr>
          <w:rFonts w:ascii="Calibri" w:hAnsi="Calibri"/>
          <w:b/>
          <w:color w:val="000000"/>
          <w:u w:val="single"/>
        </w:rPr>
      </w:pPr>
    </w:p>
    <w:p w:rsidR="000A2A34" w:rsidRDefault="000A2A34" w:rsidP="000A2A34">
      <w:pPr>
        <w:rPr>
          <w:rFonts w:ascii="Calibri" w:hAnsi="Calibri"/>
          <w:sz w:val="16"/>
          <w:szCs w:val="16"/>
        </w:rPr>
      </w:pPr>
      <w:r w:rsidRPr="00ED17FC">
        <w:rPr>
          <w:rFonts w:ascii="Calibri" w:hAnsi="Calibri"/>
          <w:sz w:val="16"/>
          <w:szCs w:val="16"/>
        </w:rPr>
        <w:t>Source:  </w:t>
      </w:r>
      <w:proofErr w:type="spellStart"/>
      <w:r w:rsidRPr="00ED17FC">
        <w:rPr>
          <w:rFonts w:ascii="Calibri" w:hAnsi="Calibri"/>
          <w:sz w:val="16"/>
          <w:szCs w:val="16"/>
        </w:rPr>
        <w:t>H</w:t>
      </w:r>
      <w:r>
        <w:rPr>
          <w:rFonts w:ascii="Calibri" w:hAnsi="Calibri"/>
          <w:sz w:val="16"/>
          <w:szCs w:val="16"/>
        </w:rPr>
        <w:t>azus</w:t>
      </w:r>
      <w:proofErr w:type="spellEnd"/>
      <w:r w:rsidRPr="00ED17FC">
        <w:rPr>
          <w:rFonts w:ascii="Calibri" w:hAnsi="Calibri"/>
          <w:sz w:val="16"/>
          <w:szCs w:val="16"/>
        </w:rPr>
        <w:t xml:space="preserve"> analysis results stored as the Flood Risk Assessment Dataset in the Flood Risk Database. </w:t>
      </w:r>
      <w:r w:rsidRPr="00ED17FC">
        <w:rPr>
          <w:rFonts w:ascii="Calibri" w:hAnsi="Calibri"/>
          <w:sz w:val="16"/>
          <w:szCs w:val="16"/>
        </w:rPr>
        <w:br/>
      </w:r>
      <w:r>
        <w:rPr>
          <w:rFonts w:ascii="Calibri" w:hAnsi="Calibri"/>
          <w:sz w:val="16"/>
          <w:szCs w:val="16"/>
          <w:vertAlign w:val="superscript"/>
        </w:rPr>
        <w:t>1</w:t>
      </w:r>
      <w:r w:rsidRPr="00ED17FC">
        <w:rPr>
          <w:rFonts w:ascii="Calibri" w:hAnsi="Calibri"/>
          <w:sz w:val="16"/>
          <w:szCs w:val="16"/>
        </w:rPr>
        <w:t xml:space="preserve">Losses shown are rounded to </w:t>
      </w:r>
      <w:r>
        <w:rPr>
          <w:rFonts w:ascii="Calibri" w:hAnsi="Calibri"/>
          <w:sz w:val="16"/>
          <w:szCs w:val="16"/>
        </w:rPr>
        <w:t xml:space="preserve">the </w:t>
      </w:r>
      <w:r w:rsidRPr="00ED17FC">
        <w:rPr>
          <w:rFonts w:ascii="Calibri" w:hAnsi="Calibri"/>
          <w:sz w:val="16"/>
          <w:szCs w:val="16"/>
        </w:rPr>
        <w:t>nearest $10,000</w:t>
      </w:r>
      <w:r>
        <w:rPr>
          <w:rFonts w:ascii="Calibri" w:hAnsi="Calibri"/>
          <w:sz w:val="16"/>
          <w:szCs w:val="16"/>
        </w:rPr>
        <w:br/>
      </w:r>
      <w:r>
        <w:rPr>
          <w:rFonts w:ascii="Calibri" w:hAnsi="Calibri"/>
          <w:sz w:val="16"/>
          <w:szCs w:val="16"/>
          <w:vertAlign w:val="superscript"/>
        </w:rPr>
        <w:t>2</w:t>
      </w:r>
      <w:r w:rsidRPr="00ED17FC">
        <w:rPr>
          <w:rFonts w:ascii="Calibri" w:hAnsi="Calibri"/>
          <w:sz w:val="16"/>
          <w:szCs w:val="16"/>
        </w:rPr>
        <w:t xml:space="preserve">Loss ratio = Dollar Losses </w:t>
      </w:r>
      <w:r w:rsidRPr="009D60E3">
        <w:rPr>
          <w:rFonts w:ascii="Calibri" w:hAnsi="Calibri"/>
          <w:sz w:val="16"/>
          <w:szCs w:val="16"/>
        </w:rPr>
        <w:t>÷</w:t>
      </w:r>
      <w:r w:rsidRPr="00ED17FC">
        <w:rPr>
          <w:rFonts w:ascii="Calibri" w:hAnsi="Calibri"/>
          <w:sz w:val="16"/>
          <w:szCs w:val="16"/>
        </w:rPr>
        <w:t xml:space="preserve"> Estimated Value</w:t>
      </w:r>
      <w:r>
        <w:rPr>
          <w:rFonts w:ascii="Calibri" w:hAnsi="Calibri"/>
          <w:sz w:val="16"/>
          <w:szCs w:val="16"/>
        </w:rPr>
        <w:t xml:space="preserve">. </w:t>
      </w:r>
      <w:r w:rsidRPr="009D60E3">
        <w:rPr>
          <w:rFonts w:ascii="Calibri" w:hAnsi="Calibri"/>
          <w:sz w:val="16"/>
          <w:szCs w:val="16"/>
        </w:rPr>
        <w:t xml:space="preserve">Loss Ratios are rounded </w:t>
      </w:r>
      <w:r>
        <w:rPr>
          <w:rFonts w:ascii="Calibri" w:hAnsi="Calibri"/>
          <w:sz w:val="16"/>
          <w:szCs w:val="16"/>
        </w:rPr>
        <w:t>to the nearest integer percent.</w:t>
      </w:r>
      <w:r w:rsidRPr="00ED17FC">
        <w:rPr>
          <w:rFonts w:ascii="Calibri" w:hAnsi="Calibri"/>
          <w:sz w:val="16"/>
          <w:szCs w:val="16"/>
        </w:rPr>
        <w:t xml:space="preserve"> </w:t>
      </w:r>
      <w:r w:rsidRPr="00ED17FC">
        <w:rPr>
          <w:rFonts w:ascii="Calibri" w:hAnsi="Calibri"/>
          <w:sz w:val="16"/>
          <w:szCs w:val="16"/>
        </w:rPr>
        <w:br/>
      </w:r>
      <w:r>
        <w:rPr>
          <w:rFonts w:ascii="Calibri" w:hAnsi="Calibri"/>
          <w:sz w:val="16"/>
          <w:szCs w:val="16"/>
          <w:vertAlign w:val="superscript"/>
        </w:rPr>
        <w:t>3</w:t>
      </w:r>
      <w:r w:rsidRPr="00ED17FC">
        <w:rPr>
          <w:rFonts w:ascii="Calibri" w:hAnsi="Calibri"/>
          <w:sz w:val="16"/>
          <w:szCs w:val="16"/>
        </w:rPr>
        <w:t>Total Building</w:t>
      </w:r>
      <w:r>
        <w:rPr>
          <w:rFonts w:ascii="Calibri" w:hAnsi="Calibri"/>
          <w:sz w:val="16"/>
          <w:szCs w:val="16"/>
        </w:rPr>
        <w:t>/</w:t>
      </w:r>
      <w:r w:rsidRPr="00ED17FC">
        <w:rPr>
          <w:rFonts w:ascii="Calibri" w:hAnsi="Calibri"/>
          <w:sz w:val="16"/>
          <w:szCs w:val="16"/>
        </w:rPr>
        <w:t>Contents Loss = Residential Building</w:t>
      </w:r>
      <w:r>
        <w:rPr>
          <w:rFonts w:ascii="Calibri" w:hAnsi="Calibri"/>
          <w:sz w:val="16"/>
          <w:szCs w:val="16"/>
        </w:rPr>
        <w:t>/</w:t>
      </w:r>
      <w:r w:rsidRPr="00ED17FC">
        <w:rPr>
          <w:rFonts w:ascii="Calibri" w:hAnsi="Calibri"/>
          <w:sz w:val="16"/>
          <w:szCs w:val="16"/>
        </w:rPr>
        <w:t>Contents Loss + Commercial Building</w:t>
      </w:r>
      <w:r>
        <w:rPr>
          <w:rFonts w:ascii="Calibri" w:hAnsi="Calibri"/>
          <w:sz w:val="16"/>
          <w:szCs w:val="16"/>
        </w:rPr>
        <w:t>/</w:t>
      </w:r>
      <w:r w:rsidRPr="00ED17FC">
        <w:rPr>
          <w:rFonts w:ascii="Calibri" w:hAnsi="Calibri"/>
          <w:sz w:val="16"/>
          <w:szCs w:val="16"/>
        </w:rPr>
        <w:t>Contents Loss + Other Building</w:t>
      </w:r>
      <w:r>
        <w:rPr>
          <w:rFonts w:ascii="Calibri" w:hAnsi="Calibri"/>
          <w:sz w:val="16"/>
          <w:szCs w:val="16"/>
        </w:rPr>
        <w:t>/</w:t>
      </w:r>
      <w:r w:rsidRPr="00ED17FC">
        <w:rPr>
          <w:rFonts w:ascii="Calibri" w:hAnsi="Calibri"/>
          <w:sz w:val="16"/>
          <w:szCs w:val="16"/>
        </w:rPr>
        <w:t xml:space="preserve">Contents Loss. </w:t>
      </w:r>
      <w:r w:rsidRPr="00ED17FC">
        <w:rPr>
          <w:rFonts w:ascii="Calibri" w:hAnsi="Calibri"/>
          <w:sz w:val="16"/>
          <w:szCs w:val="16"/>
        </w:rPr>
        <w:br/>
      </w:r>
      <w:r>
        <w:rPr>
          <w:rFonts w:ascii="Calibri" w:hAnsi="Calibri"/>
          <w:sz w:val="16"/>
          <w:szCs w:val="16"/>
          <w:vertAlign w:val="superscript"/>
        </w:rPr>
        <w:t>4</w:t>
      </w:r>
      <w:r w:rsidRPr="00ED17FC">
        <w:rPr>
          <w:rFonts w:ascii="Calibri" w:hAnsi="Calibri"/>
          <w:sz w:val="16"/>
          <w:szCs w:val="16"/>
        </w:rPr>
        <w:t xml:space="preserve">Business Disruption = Inventory Loss + Relocation Cost + Income Loss + Rental Income Loss + Wage Loss + Direct Output Loss. </w:t>
      </w:r>
      <w:r w:rsidRPr="00ED17FC">
        <w:rPr>
          <w:rFonts w:ascii="Calibri" w:hAnsi="Calibri"/>
          <w:sz w:val="16"/>
          <w:szCs w:val="16"/>
        </w:rPr>
        <w:br/>
      </w:r>
      <w:r>
        <w:rPr>
          <w:rFonts w:ascii="Calibri" w:hAnsi="Calibri"/>
          <w:sz w:val="16"/>
          <w:szCs w:val="16"/>
          <w:vertAlign w:val="superscript"/>
        </w:rPr>
        <w:t>5</w:t>
      </w:r>
      <w:r w:rsidRPr="00ED17FC">
        <w:rPr>
          <w:rFonts w:ascii="Calibri" w:hAnsi="Calibri"/>
          <w:sz w:val="16"/>
          <w:szCs w:val="16"/>
        </w:rPr>
        <w:t>Total Loss = Total Building/Contents + Business Disruption</w:t>
      </w:r>
    </w:p>
    <w:p w:rsidR="00AD6293" w:rsidRDefault="00AD6293" w:rsidP="000A2A34">
      <w:pPr>
        <w:rPr>
          <w:rFonts w:ascii="Calibri" w:hAnsi="Calibri"/>
          <w:sz w:val="16"/>
          <w:szCs w:val="16"/>
        </w:rPr>
      </w:pPr>
    </w:p>
    <w:tbl>
      <w:tblPr>
        <w:tblW w:w="6080" w:type="dxa"/>
        <w:jc w:val="center"/>
        <w:tblLook w:val="04A0" w:firstRow="1" w:lastRow="0" w:firstColumn="1" w:lastColumn="0" w:noHBand="0" w:noVBand="1"/>
      </w:tblPr>
      <w:tblGrid>
        <w:gridCol w:w="1920"/>
        <w:gridCol w:w="1040"/>
        <w:gridCol w:w="1040"/>
        <w:gridCol w:w="1040"/>
        <w:gridCol w:w="1040"/>
      </w:tblGrid>
      <w:tr w:rsidR="00AD6293" w:rsidRPr="00AD6293" w:rsidTr="00AD6293">
        <w:trPr>
          <w:trHeight w:val="315"/>
          <w:jc w:val="center"/>
        </w:trPr>
        <w:tc>
          <w:tcPr>
            <w:tcW w:w="6080" w:type="dxa"/>
            <w:gridSpan w:val="5"/>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AD6293" w:rsidRPr="00AD6293" w:rsidRDefault="00AD6293" w:rsidP="00AD6293">
            <w:pPr>
              <w:jc w:val="center"/>
              <w:rPr>
                <w:rFonts w:ascii="Calibri" w:hAnsi="Calibri" w:cs="Calibri"/>
                <w:b/>
                <w:bCs/>
                <w:color w:val="000000"/>
              </w:rPr>
            </w:pPr>
            <w:r w:rsidRPr="00AD6293">
              <w:rPr>
                <w:rFonts w:ascii="Calibri" w:hAnsi="Calibri" w:cs="Calibri"/>
                <w:b/>
                <w:bCs/>
                <w:color w:val="000000"/>
                <w:sz w:val="22"/>
                <w:szCs w:val="22"/>
              </w:rPr>
              <w:t>Population, Debris, and Essential Facility Impacts</w:t>
            </w:r>
          </w:p>
        </w:tc>
      </w:tr>
      <w:tr w:rsidR="00AD6293" w:rsidRPr="00AD6293" w:rsidTr="00AD6293">
        <w:trPr>
          <w:trHeight w:val="282"/>
          <w:jc w:val="center"/>
        </w:trPr>
        <w:tc>
          <w:tcPr>
            <w:tcW w:w="1920" w:type="dxa"/>
            <w:tcBorders>
              <w:top w:val="nil"/>
              <w:left w:val="single" w:sz="8" w:space="0" w:color="auto"/>
              <w:bottom w:val="nil"/>
              <w:right w:val="nil"/>
            </w:tcBorders>
            <w:shd w:val="clear" w:color="000000" w:fill="B8CCE4"/>
            <w:noWrap/>
            <w:vAlign w:val="center"/>
            <w:hideMark/>
          </w:tcPr>
          <w:p w:rsidR="00AD6293" w:rsidRPr="00AD6293" w:rsidRDefault="00AD6293" w:rsidP="00AD6293">
            <w:pPr>
              <w:rPr>
                <w:rFonts w:ascii="Calibri" w:hAnsi="Calibri" w:cs="Calibri"/>
                <w:color w:val="000000"/>
              </w:rPr>
            </w:pPr>
            <w:r w:rsidRPr="00AD6293">
              <w:rPr>
                <w:rFonts w:ascii="Calibri" w:hAnsi="Calibri" w:cs="Calibri"/>
                <w:color w:val="000000"/>
                <w:sz w:val="22"/>
                <w:szCs w:val="22"/>
              </w:rPr>
              <w:t>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10% (10-yr)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2% (50-yr)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 (100-yr) </w:t>
            </w:r>
          </w:p>
        </w:tc>
        <w:tc>
          <w:tcPr>
            <w:tcW w:w="1040" w:type="dxa"/>
            <w:tcBorders>
              <w:top w:val="nil"/>
              <w:left w:val="single" w:sz="8" w:space="0" w:color="000000"/>
              <w:bottom w:val="single" w:sz="8" w:space="0" w:color="auto"/>
              <w:right w:val="single" w:sz="8" w:space="0" w:color="auto"/>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0.2% (500-yr) </w:t>
            </w:r>
          </w:p>
        </w:tc>
      </w:tr>
      <w:tr w:rsidR="00AD6293" w:rsidRPr="00AD6293" w:rsidTr="00AD6293">
        <w:trPr>
          <w:trHeight w:val="282"/>
          <w:jc w:val="center"/>
        </w:trPr>
        <w:tc>
          <w:tcPr>
            <w:tcW w:w="1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Shelter Needs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916</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1,125</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1,182</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1,338</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Displaced Population</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1,192</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1,411</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1,508</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1,674</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Debris (in tons)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1,628</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2,497</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3,008</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3,791</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Fire Stations</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Police Stations</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Schools</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bl>
    <w:p w:rsidR="00AD6293" w:rsidRDefault="00AD6293" w:rsidP="000A2A34">
      <w:pPr>
        <w:rPr>
          <w:rFonts w:ascii="Calibri" w:hAnsi="Calibri"/>
          <w:sz w:val="16"/>
          <w:szCs w:val="16"/>
        </w:rPr>
      </w:pPr>
    </w:p>
    <w:p w:rsidR="00B34BC8" w:rsidRDefault="00B34BC8" w:rsidP="00B34BC8">
      <w:pPr>
        <w:spacing w:after="200" w:line="276" w:lineRule="auto"/>
        <w:rPr>
          <w:rFonts w:ascii="Calibri" w:hAnsi="Calibri"/>
          <w:b/>
          <w:color w:val="000000"/>
          <w:u w:val="single"/>
        </w:rPr>
      </w:pPr>
      <w:r>
        <w:rPr>
          <w:rFonts w:ascii="Calibri" w:hAnsi="Calibri"/>
          <w:b/>
          <w:color w:val="000000"/>
          <w:u w:val="single"/>
        </w:rPr>
        <w:br w:type="page"/>
      </w:r>
    </w:p>
    <w:p w:rsidR="00B34BC8" w:rsidRDefault="00B34BC8" w:rsidP="00B34BC8">
      <w:pPr>
        <w:keepNext/>
        <w:spacing w:after="120"/>
        <w:rPr>
          <w:rFonts w:ascii="Calibri" w:hAnsi="Calibri"/>
          <w:b/>
          <w:noProof/>
          <w:sz w:val="22"/>
          <w:szCs w:val="22"/>
        </w:rPr>
      </w:pPr>
      <w:r w:rsidRPr="0041245D">
        <w:rPr>
          <w:rFonts w:ascii="Calibri" w:hAnsi="Calibri"/>
          <w:b/>
          <w:noProof/>
          <w:sz w:val="22"/>
          <w:szCs w:val="22"/>
        </w:rPr>
        <w:lastRenderedPageBreak/>
        <w:t xml:space="preserve">Areas of </w:t>
      </w:r>
      <w:r>
        <w:rPr>
          <w:rFonts w:ascii="Calibri" w:hAnsi="Calibri"/>
          <w:b/>
          <w:noProof/>
          <w:sz w:val="22"/>
          <w:szCs w:val="22"/>
        </w:rPr>
        <w:t>Concern</w:t>
      </w:r>
      <w:r w:rsidRPr="0041245D">
        <w:rPr>
          <w:rFonts w:ascii="Calibri" w:hAnsi="Calibri"/>
          <w:b/>
          <w:noProof/>
          <w:sz w:val="22"/>
          <w:szCs w:val="22"/>
        </w:rPr>
        <w:t xml:space="preserve"> (</w:t>
      </w:r>
      <w:r>
        <w:rPr>
          <w:rFonts w:ascii="Calibri" w:hAnsi="Calibri"/>
          <w:b/>
          <w:noProof/>
          <w:sz w:val="22"/>
          <w:szCs w:val="22"/>
        </w:rPr>
        <w:t>AOC</w:t>
      </w:r>
      <w:r w:rsidRPr="0041245D">
        <w:rPr>
          <w:rFonts w:ascii="Calibri" w:hAnsi="Calibri"/>
          <w:b/>
          <w:noProof/>
          <w:sz w:val="22"/>
          <w:szCs w:val="22"/>
        </w:rPr>
        <w:t>)</w:t>
      </w:r>
    </w:p>
    <w:p w:rsidR="003E3A5C" w:rsidRDefault="00B34BC8" w:rsidP="00B34BC8">
      <w:pPr>
        <w:spacing w:after="120"/>
        <w:rPr>
          <w:rFonts w:ascii="Calibri" w:hAnsi="Calibri"/>
          <w:sz w:val="22"/>
          <w:szCs w:val="22"/>
        </w:rPr>
      </w:pPr>
      <w:r w:rsidRPr="007D53B7">
        <w:rPr>
          <w:rFonts w:ascii="Calibri" w:hAnsi="Calibri"/>
          <w:sz w:val="22"/>
          <w:szCs w:val="22"/>
        </w:rPr>
        <w:t xml:space="preserve">Section </w:t>
      </w:r>
      <w:r w:rsidR="000C430A">
        <w:rPr>
          <w:rFonts w:ascii="Calibri" w:hAnsi="Calibri"/>
          <w:sz w:val="22"/>
          <w:szCs w:val="22"/>
        </w:rPr>
        <w:t>6</w:t>
      </w:r>
      <w:r w:rsidRPr="007D53B7">
        <w:rPr>
          <w:rFonts w:ascii="Calibri" w:hAnsi="Calibri"/>
          <w:sz w:val="22"/>
          <w:szCs w:val="22"/>
        </w:rPr>
        <w:t xml:space="preserve"> of the Risk Report provides more information regarding areas of concern and possible mitigation interests, how they are defined for this analysis, and potential mitigation actions that could be considered for each type.</w:t>
      </w:r>
    </w:p>
    <w:tbl>
      <w:tblPr>
        <w:tblW w:w="476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9"/>
        <w:gridCol w:w="6686"/>
        <w:gridCol w:w="1519"/>
      </w:tblGrid>
      <w:tr w:rsidR="003E3A5C" w:rsidRPr="0041245D" w:rsidTr="003E3A5C">
        <w:trPr>
          <w:trHeight w:val="244"/>
        </w:trPr>
        <w:tc>
          <w:tcPr>
            <w:tcW w:w="781" w:type="pct"/>
            <w:shd w:val="clear" w:color="auto" w:fill="95B3D7"/>
          </w:tcPr>
          <w:p w:rsidR="003E3A5C" w:rsidRPr="003E3A5C" w:rsidRDefault="003E3A5C" w:rsidP="003E3A5C">
            <w:pPr>
              <w:pStyle w:val="CommentText"/>
              <w:jc w:val="center"/>
              <w:rPr>
                <w:rFonts w:asciiTheme="minorHAnsi" w:hAnsiTheme="minorHAnsi" w:cstheme="minorHAnsi"/>
                <w:b/>
                <w:sz w:val="18"/>
                <w:szCs w:val="18"/>
              </w:rPr>
            </w:pPr>
            <w:r w:rsidRPr="003E3A5C">
              <w:rPr>
                <w:rFonts w:asciiTheme="minorHAnsi" w:hAnsiTheme="minorHAnsi" w:cstheme="minorHAnsi"/>
                <w:b/>
                <w:sz w:val="18"/>
                <w:szCs w:val="18"/>
              </w:rPr>
              <w:t>Mitigation Interest</w:t>
            </w:r>
          </w:p>
        </w:tc>
        <w:tc>
          <w:tcPr>
            <w:tcW w:w="3438" w:type="pct"/>
            <w:shd w:val="clear" w:color="auto" w:fill="95B3D7"/>
          </w:tcPr>
          <w:p w:rsidR="003E3A5C" w:rsidRPr="003E3A5C" w:rsidRDefault="003E3A5C" w:rsidP="003E3A5C">
            <w:pPr>
              <w:pStyle w:val="CommentText"/>
              <w:jc w:val="center"/>
              <w:rPr>
                <w:rFonts w:asciiTheme="minorHAnsi" w:hAnsiTheme="minorHAnsi" w:cstheme="minorHAnsi"/>
                <w:b/>
                <w:sz w:val="18"/>
                <w:szCs w:val="18"/>
              </w:rPr>
            </w:pPr>
            <w:r w:rsidRPr="003E3A5C">
              <w:rPr>
                <w:rFonts w:asciiTheme="minorHAnsi" w:hAnsiTheme="minorHAnsi" w:cstheme="minorHAnsi"/>
                <w:b/>
                <w:sz w:val="18"/>
                <w:szCs w:val="18"/>
              </w:rPr>
              <w:t>Problem Statement</w:t>
            </w:r>
          </w:p>
        </w:tc>
        <w:tc>
          <w:tcPr>
            <w:tcW w:w="781" w:type="pct"/>
            <w:shd w:val="clear" w:color="auto" w:fill="95B3D7"/>
          </w:tcPr>
          <w:p w:rsidR="003E3A5C" w:rsidRPr="00B03CD7" w:rsidRDefault="003E3A5C" w:rsidP="003E3A5C">
            <w:pPr>
              <w:pStyle w:val="CommentText"/>
              <w:jc w:val="center"/>
              <w:rPr>
                <w:rFonts w:asciiTheme="minorHAnsi" w:hAnsiTheme="minorHAnsi" w:cstheme="minorHAnsi"/>
                <w:b/>
                <w:sz w:val="18"/>
                <w:szCs w:val="18"/>
              </w:rPr>
            </w:pPr>
            <w:r w:rsidRPr="00B03CD7">
              <w:rPr>
                <w:rFonts w:asciiTheme="minorHAnsi" w:hAnsiTheme="minorHAnsi" w:cstheme="minorHAnsi"/>
                <w:b/>
                <w:sz w:val="18"/>
                <w:szCs w:val="18"/>
              </w:rPr>
              <w:t>Map ID #</w:t>
            </w:r>
          </w:p>
        </w:tc>
      </w:tr>
      <w:tr w:rsidR="003E3A5C" w:rsidRPr="0041245D" w:rsidTr="003E3A5C">
        <w:trPr>
          <w:trHeight w:val="244"/>
        </w:trPr>
        <w:tc>
          <w:tcPr>
            <w:tcW w:w="781" w:type="pct"/>
            <w:vAlign w:val="center"/>
          </w:tcPr>
          <w:p w:rsidR="003E3A5C" w:rsidRPr="003E3A5C" w:rsidRDefault="00F9561B"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Flood</w:t>
            </w:r>
          </w:p>
        </w:tc>
        <w:tc>
          <w:tcPr>
            <w:tcW w:w="3438" w:type="pct"/>
            <w:vAlign w:val="center"/>
          </w:tcPr>
          <w:p w:rsidR="003E3A5C" w:rsidRPr="003E3A5C" w:rsidRDefault="003E3A5C" w:rsidP="00657883">
            <w:pPr>
              <w:rPr>
                <w:rFonts w:asciiTheme="minorHAnsi" w:hAnsiTheme="minorHAnsi" w:cstheme="minorHAnsi"/>
                <w:color w:val="000000"/>
                <w:sz w:val="18"/>
                <w:szCs w:val="18"/>
              </w:rPr>
            </w:pPr>
            <w:r w:rsidRPr="003E3A5C">
              <w:rPr>
                <w:rFonts w:asciiTheme="minorHAnsi" w:hAnsiTheme="minorHAnsi" w:cstheme="minorHAnsi"/>
                <w:color w:val="000000"/>
                <w:sz w:val="18"/>
                <w:szCs w:val="18"/>
              </w:rPr>
              <w:t xml:space="preserve">The Willow Creek dike is critical for groundwater recharge. </w:t>
            </w:r>
            <w:r w:rsidR="00657883">
              <w:rPr>
                <w:rFonts w:asciiTheme="minorHAnsi" w:hAnsiTheme="minorHAnsi" w:cstheme="minorHAnsi"/>
                <w:color w:val="000000"/>
                <w:sz w:val="18"/>
                <w:szCs w:val="18"/>
              </w:rPr>
              <w:t>(Spatial extents verification needed for mapping.)</w:t>
            </w:r>
          </w:p>
        </w:tc>
        <w:tc>
          <w:tcPr>
            <w:tcW w:w="781" w:type="pct"/>
            <w:vAlign w:val="center"/>
          </w:tcPr>
          <w:p w:rsidR="003E3A5C" w:rsidRPr="003E3A5C" w:rsidRDefault="003E3A5C" w:rsidP="003E3A5C">
            <w:pPr>
              <w:jc w:val="center"/>
              <w:rPr>
                <w:rFonts w:asciiTheme="minorHAnsi" w:hAnsiTheme="minorHAnsi" w:cstheme="minorHAnsi"/>
                <w:color w:val="000000"/>
                <w:sz w:val="18"/>
                <w:szCs w:val="18"/>
              </w:rPr>
            </w:pPr>
          </w:p>
        </w:tc>
      </w:tr>
      <w:tr w:rsidR="003E3A5C" w:rsidRPr="0041245D" w:rsidTr="003E3A5C">
        <w:trPr>
          <w:trHeight w:val="244"/>
        </w:trPr>
        <w:tc>
          <w:tcPr>
            <w:tcW w:w="781" w:type="pct"/>
            <w:vAlign w:val="center"/>
          </w:tcPr>
          <w:p w:rsidR="003E3A5C" w:rsidRPr="003E3A5C" w:rsidRDefault="003E3A5C" w:rsidP="003E3A5C">
            <w:pPr>
              <w:jc w:val="center"/>
              <w:rPr>
                <w:rFonts w:asciiTheme="minorHAnsi" w:hAnsiTheme="minorHAnsi" w:cstheme="minorHAnsi"/>
                <w:color w:val="000000"/>
                <w:sz w:val="18"/>
                <w:szCs w:val="18"/>
              </w:rPr>
            </w:pPr>
            <w:r w:rsidRPr="003E3A5C">
              <w:rPr>
                <w:rFonts w:asciiTheme="minorHAnsi" w:hAnsiTheme="minorHAnsi" w:cstheme="minorHAnsi"/>
                <w:color w:val="000000"/>
                <w:sz w:val="18"/>
                <w:szCs w:val="18"/>
              </w:rPr>
              <w:t>Flood</w:t>
            </w:r>
          </w:p>
        </w:tc>
        <w:tc>
          <w:tcPr>
            <w:tcW w:w="3438" w:type="pct"/>
            <w:vAlign w:val="center"/>
          </w:tcPr>
          <w:p w:rsidR="003E3A5C" w:rsidRPr="003E3A5C" w:rsidRDefault="003E3A5C" w:rsidP="003E3A5C">
            <w:pPr>
              <w:rPr>
                <w:rFonts w:asciiTheme="minorHAnsi" w:hAnsiTheme="minorHAnsi" w:cstheme="minorHAnsi"/>
                <w:color w:val="000000"/>
                <w:sz w:val="18"/>
                <w:szCs w:val="18"/>
              </w:rPr>
            </w:pPr>
            <w:r w:rsidRPr="003E3A5C">
              <w:rPr>
                <w:rFonts w:asciiTheme="minorHAnsi" w:hAnsiTheme="minorHAnsi" w:cstheme="minorHAnsi"/>
                <w:color w:val="000000"/>
                <w:sz w:val="18"/>
                <w:szCs w:val="18"/>
              </w:rPr>
              <w:t>The Bingham Street culvert size is inadequate according to local officials.</w:t>
            </w:r>
          </w:p>
        </w:tc>
        <w:tc>
          <w:tcPr>
            <w:tcW w:w="781" w:type="pct"/>
            <w:vAlign w:val="center"/>
          </w:tcPr>
          <w:p w:rsidR="003E3A5C" w:rsidRPr="003E3A5C" w:rsidRDefault="00657883"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9</w:t>
            </w:r>
          </w:p>
        </w:tc>
      </w:tr>
      <w:tr w:rsidR="003E3A5C" w:rsidRPr="0041245D" w:rsidTr="003E3A5C">
        <w:trPr>
          <w:trHeight w:val="244"/>
        </w:trPr>
        <w:tc>
          <w:tcPr>
            <w:tcW w:w="781" w:type="pct"/>
            <w:vAlign w:val="center"/>
          </w:tcPr>
          <w:p w:rsidR="003E3A5C" w:rsidRPr="003E3A5C" w:rsidRDefault="003E3A5C" w:rsidP="003E3A5C">
            <w:pPr>
              <w:jc w:val="center"/>
              <w:rPr>
                <w:rFonts w:asciiTheme="minorHAnsi" w:hAnsiTheme="minorHAnsi" w:cstheme="minorHAnsi"/>
                <w:color w:val="000000"/>
                <w:sz w:val="18"/>
                <w:szCs w:val="18"/>
              </w:rPr>
            </w:pPr>
            <w:r w:rsidRPr="003E3A5C">
              <w:rPr>
                <w:rFonts w:asciiTheme="minorHAnsi" w:hAnsiTheme="minorHAnsi" w:cstheme="minorHAnsi"/>
                <w:color w:val="000000"/>
                <w:sz w:val="18"/>
                <w:szCs w:val="18"/>
              </w:rPr>
              <w:t>Flood</w:t>
            </w:r>
          </w:p>
        </w:tc>
        <w:tc>
          <w:tcPr>
            <w:tcW w:w="3438" w:type="pct"/>
            <w:vAlign w:val="center"/>
          </w:tcPr>
          <w:p w:rsidR="003E3A5C" w:rsidRPr="003E3A5C" w:rsidRDefault="003E3A5C" w:rsidP="003E3A5C">
            <w:pPr>
              <w:rPr>
                <w:rFonts w:asciiTheme="minorHAnsi" w:hAnsiTheme="minorHAnsi" w:cstheme="minorHAnsi"/>
                <w:color w:val="000000"/>
                <w:sz w:val="18"/>
                <w:szCs w:val="18"/>
              </w:rPr>
            </w:pPr>
            <w:r w:rsidRPr="003E3A5C">
              <w:rPr>
                <w:rFonts w:asciiTheme="minorHAnsi" w:hAnsiTheme="minorHAnsi" w:cstheme="minorHAnsi"/>
                <w:color w:val="000000"/>
                <w:sz w:val="18"/>
                <w:szCs w:val="18"/>
              </w:rPr>
              <w:t>There is major development occurring in the southern portion of the city. This may be an area that should be mapped in more detail for flooding.</w:t>
            </w:r>
            <w:r w:rsidR="00657883">
              <w:rPr>
                <w:rFonts w:asciiTheme="minorHAnsi" w:hAnsiTheme="minorHAnsi" w:cstheme="minorHAnsi"/>
                <w:color w:val="000000"/>
                <w:sz w:val="18"/>
                <w:szCs w:val="18"/>
              </w:rPr>
              <w:t xml:space="preserve"> (Spatial extents verification needed for mapping.)</w:t>
            </w:r>
          </w:p>
        </w:tc>
        <w:tc>
          <w:tcPr>
            <w:tcW w:w="781" w:type="pct"/>
            <w:vAlign w:val="center"/>
          </w:tcPr>
          <w:p w:rsidR="003E3A5C" w:rsidRPr="003E3A5C" w:rsidRDefault="003E3A5C" w:rsidP="003E3A5C">
            <w:pPr>
              <w:jc w:val="center"/>
              <w:rPr>
                <w:rFonts w:asciiTheme="minorHAnsi" w:hAnsiTheme="minorHAnsi" w:cstheme="minorHAnsi"/>
                <w:color w:val="000000"/>
                <w:sz w:val="18"/>
                <w:szCs w:val="18"/>
              </w:rPr>
            </w:pPr>
          </w:p>
        </w:tc>
      </w:tr>
      <w:tr w:rsidR="003E3A5C" w:rsidRPr="0041245D" w:rsidTr="003E3A5C">
        <w:trPr>
          <w:trHeight w:val="244"/>
        </w:trPr>
        <w:tc>
          <w:tcPr>
            <w:tcW w:w="781" w:type="pct"/>
            <w:vAlign w:val="center"/>
          </w:tcPr>
          <w:p w:rsidR="003E3A5C" w:rsidRPr="003E3A5C" w:rsidRDefault="003E3A5C" w:rsidP="003E3A5C">
            <w:pPr>
              <w:jc w:val="center"/>
              <w:rPr>
                <w:rFonts w:asciiTheme="minorHAnsi" w:hAnsiTheme="minorHAnsi" w:cstheme="minorHAnsi"/>
                <w:color w:val="000000"/>
                <w:sz w:val="18"/>
                <w:szCs w:val="18"/>
              </w:rPr>
            </w:pPr>
            <w:r w:rsidRPr="003E3A5C">
              <w:rPr>
                <w:rFonts w:asciiTheme="minorHAnsi" w:hAnsiTheme="minorHAnsi" w:cstheme="minorHAnsi"/>
                <w:color w:val="000000"/>
                <w:sz w:val="18"/>
                <w:szCs w:val="18"/>
              </w:rPr>
              <w:t>Severe Storms</w:t>
            </w:r>
          </w:p>
        </w:tc>
        <w:tc>
          <w:tcPr>
            <w:tcW w:w="3438" w:type="pct"/>
            <w:vAlign w:val="center"/>
          </w:tcPr>
          <w:p w:rsidR="003E3A5C" w:rsidRPr="003E3A5C" w:rsidRDefault="003E3A5C" w:rsidP="00657883">
            <w:pPr>
              <w:rPr>
                <w:rFonts w:asciiTheme="minorHAnsi" w:hAnsiTheme="minorHAnsi" w:cstheme="minorHAnsi"/>
                <w:color w:val="000000"/>
                <w:sz w:val="18"/>
                <w:szCs w:val="18"/>
              </w:rPr>
            </w:pPr>
            <w:r w:rsidRPr="003E3A5C">
              <w:rPr>
                <w:rFonts w:asciiTheme="minorHAnsi" w:hAnsiTheme="minorHAnsi" w:cstheme="minorHAnsi"/>
                <w:color w:val="000000"/>
                <w:sz w:val="18"/>
                <w:szCs w:val="18"/>
              </w:rPr>
              <w:t>High winds causing drifting snow are a concern to community leaders. Additional snow volume management planning may be of interest.</w:t>
            </w:r>
            <w:r w:rsidR="00657883">
              <w:rPr>
                <w:rFonts w:asciiTheme="minorHAnsi" w:hAnsiTheme="minorHAnsi" w:cstheme="minorHAnsi"/>
                <w:color w:val="000000"/>
                <w:sz w:val="18"/>
                <w:szCs w:val="18"/>
              </w:rPr>
              <w:t xml:space="preserve"> </w:t>
            </w:r>
          </w:p>
        </w:tc>
        <w:tc>
          <w:tcPr>
            <w:tcW w:w="781" w:type="pct"/>
            <w:vAlign w:val="center"/>
          </w:tcPr>
          <w:p w:rsidR="003E3A5C" w:rsidRPr="003E3A5C" w:rsidRDefault="00657883"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N/A</w:t>
            </w:r>
          </w:p>
        </w:tc>
      </w:tr>
    </w:tbl>
    <w:p w:rsidR="00B34BC8" w:rsidRDefault="00B34BC8" w:rsidP="003E3A5C">
      <w:pPr>
        <w:spacing w:after="120"/>
      </w:pPr>
      <w:r w:rsidRPr="007D53B7">
        <w:rPr>
          <w:rFonts w:ascii="Calibri" w:hAnsi="Calibri"/>
          <w:sz w:val="22"/>
          <w:szCs w:val="22"/>
        </w:rPr>
        <w:t xml:space="preserve">  </w:t>
      </w:r>
    </w:p>
    <w:p w:rsidR="003E3A5C" w:rsidRDefault="00AE3E07" w:rsidP="00B34BC8">
      <w:pPr>
        <w:pStyle w:val="BodyText"/>
      </w:pPr>
      <w:r>
        <w:rPr>
          <w:noProof/>
        </w:rPr>
        <w:pict>
          <v:shape id="_x0000_s1130" type="#_x0000_t202" style="position:absolute;margin-left:148.25pt;margin-top:303.25pt;width:212.3pt;height:13.1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">
            <v:textbox style="mso-next-textbox:#_x0000_s1130" inset=".72pt,.72pt,.72pt,.72pt">
              <w:txbxContent>
                <w:p w:rsidR="00AD6293" w:rsidRPr="00993BC9" w:rsidRDefault="00AD6293" w:rsidP="003E3A5C">
                  <w:pPr>
                    <w:rPr>
                      <w:rFonts w:ascii="Calibri" w:hAnsi="Calibri"/>
                      <w:i/>
                      <w:sz w:val="14"/>
                      <w:szCs w:val="16"/>
                    </w:rPr>
                  </w:pPr>
                  <w:r w:rsidRPr="00993BC9">
                    <w:rPr>
                      <w:rFonts w:ascii="Calibri" w:hAnsi="Calibri"/>
                      <w:i/>
                      <w:sz w:val="14"/>
                      <w:szCs w:val="16"/>
                    </w:rPr>
                    <w:t xml:space="preserve">This map summarizes the </w:t>
                  </w:r>
                  <w:r>
                    <w:rPr>
                      <w:rFonts w:ascii="Calibri" w:hAnsi="Calibri"/>
                      <w:i/>
                      <w:sz w:val="14"/>
                      <w:szCs w:val="16"/>
                    </w:rPr>
                    <w:t>AOC i</w:t>
                  </w:r>
                  <w:r w:rsidRPr="00993BC9">
                    <w:rPr>
                      <w:rFonts w:ascii="Calibri" w:hAnsi="Calibri"/>
                      <w:i/>
                      <w:sz w:val="14"/>
                      <w:szCs w:val="16"/>
                    </w:rPr>
                    <w:t>dentified through the discovery process</w:t>
                  </w:r>
                </w:p>
                <w:p w:rsidR="00AD6293" w:rsidRPr="00277C64" w:rsidRDefault="00AD6293" w:rsidP="003E3A5C">
                  <w:pPr>
                    <w:rPr>
                      <w:rFonts w:ascii="Calibri" w:hAnsi="Calibri"/>
                      <w:b/>
                      <w:i/>
                      <w:noProof/>
                      <w:sz w:val="14"/>
                      <w:szCs w:val="16"/>
                    </w:rPr>
                  </w:pPr>
                </w:p>
                <w:p w:rsidR="00AD6293" w:rsidRDefault="00AD6293" w:rsidP="003E3A5C"/>
              </w:txbxContent>
            </v:textbox>
          </v:shape>
        </w:pict>
      </w:r>
      <w:r w:rsidR="00862958">
        <w:rPr>
          <w:noProof/>
        </w:rPr>
        <w:drawing>
          <wp:inline distT="0" distB="0" distL="0" distR="0">
            <wp:extent cx="6343650" cy="4104640"/>
            <wp:effectExtent l="19050" t="0" r="0" b="0"/>
            <wp:docPr id="30" name="Picture 29" descr="AMOI_Risk_Report_Rath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I_Risk_Report_Rathdrum.jpg"/>
                    <pic:cNvPicPr/>
                  </pic:nvPicPr>
                  <pic:blipFill>
                    <a:blip r:embed="rId50" cstate="print"/>
                    <a:stretch>
                      <a:fillRect/>
                    </a:stretch>
                  </pic:blipFill>
                  <pic:spPr>
                    <a:xfrm>
                      <a:off x="0" y="0"/>
                      <a:ext cx="6343650" cy="4104640"/>
                    </a:xfrm>
                    <a:prstGeom prst="rect">
                      <a:avLst/>
                    </a:prstGeom>
                  </pic:spPr>
                </pic:pic>
              </a:graphicData>
            </a:graphic>
          </wp:inline>
        </w:drawing>
      </w:r>
    </w:p>
    <w:p w:rsidR="00A5745F" w:rsidRPr="0063610A" w:rsidRDefault="00A5745F" w:rsidP="00A5745F">
      <w:pPr>
        <w:pStyle w:val="Caption"/>
        <w:jc w:val="center"/>
        <w:rPr>
          <w:rFonts w:asciiTheme="minorHAnsi" w:hAnsiTheme="minorHAnsi" w:cstheme="minorHAnsi"/>
          <w:color w:val="000000" w:themeColor="text1"/>
          <w:sz w:val="22"/>
        </w:rPr>
      </w:pPr>
      <w:r>
        <w:rPr>
          <w:rFonts w:asciiTheme="minorHAnsi" w:hAnsiTheme="minorHAnsi" w:cstheme="minorHAnsi"/>
          <w:color w:val="000000" w:themeColor="text1"/>
        </w:rPr>
        <w:t>Source: Kootenai County</w:t>
      </w:r>
    </w:p>
    <w:p w:rsidR="00A5745F" w:rsidRPr="00B34BC8" w:rsidRDefault="00A5745F" w:rsidP="00B34BC8">
      <w:pPr>
        <w:pStyle w:val="BodyText"/>
        <w:sectPr w:rsidR="00A5745F" w:rsidRPr="00B34BC8" w:rsidSect="00490E65">
          <w:footerReference w:type="default" r:id="rId51"/>
          <w:pgSz w:w="12240" w:h="15840"/>
          <w:pgMar w:top="1440" w:right="1170" w:bottom="1440" w:left="1080" w:header="720" w:footer="720" w:gutter="0"/>
          <w:cols w:space="720"/>
          <w:docGrid w:linePitch="360"/>
        </w:sectPr>
      </w:pPr>
    </w:p>
    <w:p w:rsidR="006D48E1" w:rsidRPr="00D3780E" w:rsidRDefault="006D48E1" w:rsidP="006D48E1">
      <w:pPr>
        <w:pStyle w:val="Heading2"/>
        <w:spacing w:before="0"/>
        <w:contextualSpacing/>
        <w:rPr>
          <w:rFonts w:ascii="Calibri" w:hAnsi="Calibri"/>
          <w:sz w:val="24"/>
          <w:szCs w:val="24"/>
        </w:rPr>
      </w:pPr>
      <w:bookmarkStart w:id="318" w:name="_Toc337135111"/>
      <w:r w:rsidRPr="00213603">
        <w:rPr>
          <w:rFonts w:ascii="Calibri" w:hAnsi="Calibri"/>
          <w:sz w:val="24"/>
          <w:szCs w:val="24"/>
        </w:rPr>
        <w:lastRenderedPageBreak/>
        <w:t>3.</w:t>
      </w:r>
      <w:r>
        <w:rPr>
          <w:rFonts w:ascii="Calibri" w:hAnsi="Calibri"/>
          <w:sz w:val="24"/>
          <w:szCs w:val="24"/>
        </w:rPr>
        <w:t>7</w:t>
      </w:r>
      <w:r w:rsidRPr="00D3780E">
        <w:rPr>
          <w:rFonts w:ascii="Calibri" w:hAnsi="Calibri"/>
          <w:sz w:val="24"/>
          <w:szCs w:val="24"/>
        </w:rPr>
        <w:tab/>
      </w:r>
      <w:r>
        <w:rPr>
          <w:rFonts w:ascii="Calibri" w:hAnsi="Calibri"/>
          <w:sz w:val="24"/>
          <w:szCs w:val="24"/>
        </w:rPr>
        <w:t xml:space="preserve">Kootenai County Incorporated and Unincorporated Areas </w:t>
      </w:r>
      <w:r w:rsidRPr="00D3780E">
        <w:rPr>
          <w:rFonts w:ascii="Calibri" w:hAnsi="Calibri"/>
          <w:sz w:val="24"/>
          <w:szCs w:val="24"/>
        </w:rPr>
        <w:t xml:space="preserve">(CID </w:t>
      </w:r>
      <w:r>
        <w:rPr>
          <w:rFonts w:ascii="Calibri" w:hAnsi="Calibri"/>
          <w:sz w:val="24"/>
          <w:szCs w:val="24"/>
        </w:rPr>
        <w:t>160076</w:t>
      </w:r>
      <w:r w:rsidRPr="00D3780E">
        <w:rPr>
          <w:rFonts w:ascii="Calibri" w:hAnsi="Calibri"/>
          <w:sz w:val="24"/>
          <w:szCs w:val="24"/>
        </w:rPr>
        <w:t>)</w:t>
      </w:r>
      <w:bookmarkEnd w:id="318"/>
    </w:p>
    <w:p w:rsidR="006D48E1" w:rsidRPr="000A3422" w:rsidRDefault="006D48E1" w:rsidP="006D48E1">
      <w:pPr>
        <w:pStyle w:val="Default"/>
        <w:rPr>
          <w:rFonts w:ascii="Calibri" w:hAnsi="Calibri"/>
          <w:b/>
          <w:color w:val="4F81BD"/>
          <w:sz w:val="18"/>
        </w:rPr>
      </w:pPr>
    </w:p>
    <w:p w:rsidR="006D48E1" w:rsidRPr="00976F2A" w:rsidRDefault="006D48E1" w:rsidP="006D48E1">
      <w:pPr>
        <w:pStyle w:val="Default"/>
        <w:spacing w:after="120"/>
        <w:rPr>
          <w:rFonts w:ascii="Calibri" w:hAnsi="Calibri"/>
          <w:b/>
          <w:color w:val="4F81BD"/>
        </w:rPr>
      </w:pPr>
      <w:r w:rsidRPr="00976F2A">
        <w:rPr>
          <w:rFonts w:ascii="Calibri" w:hAnsi="Calibri"/>
          <w:b/>
          <w:color w:val="4F81BD"/>
        </w:rPr>
        <w:t>Overview</w:t>
      </w:r>
    </w:p>
    <w:p w:rsidR="006D48E1" w:rsidRPr="007D53B7" w:rsidRDefault="006D48E1" w:rsidP="006D48E1">
      <w:pPr>
        <w:pStyle w:val="BodyText"/>
        <w:spacing w:after="0"/>
        <w:rPr>
          <w:rFonts w:ascii="Calibri" w:hAnsi="Calibri"/>
          <w:i/>
          <w:sz w:val="22"/>
          <w:szCs w:val="22"/>
        </w:rPr>
      </w:pPr>
      <w:r w:rsidRPr="007D53B7">
        <w:rPr>
          <w:rFonts w:ascii="Calibri" w:hAnsi="Calibri"/>
          <w:sz w:val="22"/>
          <w:szCs w:val="22"/>
        </w:rPr>
        <w:t xml:space="preserve">The information below provides an overview of the community’s floodplain management program information as of the date of this publication. </w:t>
      </w:r>
    </w:p>
    <w:p w:rsidR="006D48E1" w:rsidRPr="007D53B7" w:rsidRDefault="006D48E1" w:rsidP="00687E43">
      <w:pPr>
        <w:pStyle w:val="BodyText"/>
        <w:numPr>
          <w:ilvl w:val="0"/>
          <w:numId w:val="22"/>
        </w:numPr>
        <w:spacing w:after="0"/>
        <w:rPr>
          <w:rFonts w:ascii="Calibri" w:hAnsi="Calibri"/>
          <w:sz w:val="22"/>
          <w:szCs w:val="22"/>
        </w:rPr>
      </w:pPr>
      <w:r w:rsidRPr="007D53B7">
        <w:rPr>
          <w:rFonts w:ascii="Calibri" w:hAnsi="Calibri"/>
          <w:sz w:val="22"/>
          <w:szCs w:val="22"/>
        </w:rPr>
        <w:t xml:space="preserve">Participating in National Flood Insurance Program (NFIP) </w:t>
      </w:r>
    </w:p>
    <w:p w:rsidR="006D48E1" w:rsidRPr="007D53B7" w:rsidRDefault="006D48E1" w:rsidP="00687E43">
      <w:pPr>
        <w:pStyle w:val="BodyText"/>
        <w:numPr>
          <w:ilvl w:val="0"/>
          <w:numId w:val="22"/>
        </w:numPr>
        <w:spacing w:after="0"/>
        <w:rPr>
          <w:rFonts w:ascii="Calibri" w:hAnsi="Calibri"/>
          <w:sz w:val="22"/>
          <w:szCs w:val="22"/>
        </w:rPr>
      </w:pPr>
      <w:r>
        <w:rPr>
          <w:rFonts w:ascii="Calibri" w:hAnsi="Calibri"/>
          <w:sz w:val="22"/>
          <w:szCs w:val="22"/>
        </w:rPr>
        <w:t>P</w:t>
      </w:r>
      <w:r w:rsidRPr="007D53B7">
        <w:rPr>
          <w:rFonts w:ascii="Calibri" w:hAnsi="Calibri"/>
          <w:sz w:val="22"/>
          <w:szCs w:val="22"/>
        </w:rPr>
        <w:t>articipating in NFIP Community Rating System (CRS)</w:t>
      </w:r>
    </w:p>
    <w:p w:rsidR="006D48E1" w:rsidRDefault="006D48E1"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Included in the All-Hazards Mitigation Plan for </w:t>
      </w:r>
      <w:r>
        <w:rPr>
          <w:rFonts w:ascii="Calibri" w:hAnsi="Calibri"/>
          <w:sz w:val="22"/>
          <w:szCs w:val="22"/>
        </w:rPr>
        <w:t>Kootenai</w:t>
      </w:r>
      <w:r w:rsidRPr="007D53B7">
        <w:rPr>
          <w:rFonts w:ascii="Calibri" w:hAnsi="Calibri"/>
          <w:sz w:val="22"/>
          <w:szCs w:val="22"/>
        </w:rPr>
        <w:t xml:space="preserve"> County</w:t>
      </w:r>
    </w:p>
    <w:p w:rsidR="006D48E1" w:rsidRPr="00CD3664" w:rsidRDefault="006D48E1" w:rsidP="00687E43">
      <w:pPr>
        <w:pStyle w:val="BodyText"/>
        <w:numPr>
          <w:ilvl w:val="0"/>
          <w:numId w:val="21"/>
        </w:numPr>
        <w:spacing w:after="0"/>
        <w:rPr>
          <w:rFonts w:ascii="Calibri" w:hAnsi="Calibri"/>
          <w:sz w:val="22"/>
          <w:szCs w:val="22"/>
        </w:rPr>
      </w:pPr>
      <w:r w:rsidRPr="00CD3664">
        <w:rPr>
          <w:rFonts w:ascii="Calibri" w:hAnsi="Calibri"/>
          <w:sz w:val="22"/>
          <w:szCs w:val="22"/>
        </w:rPr>
        <w:t>NFIP Policy Coverage (policies/value) = 2</w:t>
      </w:r>
      <w:r>
        <w:rPr>
          <w:rFonts w:ascii="Calibri" w:hAnsi="Calibri"/>
          <w:sz w:val="22"/>
          <w:szCs w:val="22"/>
        </w:rPr>
        <w:t>84</w:t>
      </w:r>
      <w:r w:rsidRPr="00CD3664">
        <w:rPr>
          <w:rFonts w:ascii="Calibri" w:hAnsi="Calibri"/>
          <w:sz w:val="22"/>
          <w:szCs w:val="22"/>
        </w:rPr>
        <w:t xml:space="preserve"> policies totaling approximately $</w:t>
      </w:r>
      <w:r>
        <w:rPr>
          <w:rFonts w:ascii="Calibri" w:hAnsi="Calibri"/>
          <w:sz w:val="22"/>
          <w:szCs w:val="22"/>
        </w:rPr>
        <w:t>63,005,900</w:t>
      </w:r>
    </w:p>
    <w:p w:rsidR="006D48E1" w:rsidRPr="007D53B7" w:rsidRDefault="006D48E1" w:rsidP="00687E43">
      <w:pPr>
        <w:pStyle w:val="BodyText"/>
        <w:numPr>
          <w:ilvl w:val="0"/>
          <w:numId w:val="21"/>
        </w:numPr>
        <w:spacing w:after="0"/>
        <w:rPr>
          <w:rFonts w:ascii="Calibri" w:hAnsi="Calibri"/>
          <w:sz w:val="22"/>
          <w:szCs w:val="22"/>
        </w:rPr>
      </w:pPr>
      <w:r w:rsidRPr="007D53B7">
        <w:rPr>
          <w:rFonts w:ascii="Calibri" w:hAnsi="Calibri"/>
          <w:sz w:val="22"/>
          <w:szCs w:val="22"/>
        </w:rPr>
        <w:t xml:space="preserve">NFIP-recognized repetitive loss properties = </w:t>
      </w:r>
      <w:r>
        <w:rPr>
          <w:rFonts w:ascii="Calibri" w:hAnsi="Calibri"/>
          <w:sz w:val="22"/>
          <w:szCs w:val="22"/>
        </w:rPr>
        <w:t>8</w:t>
      </w:r>
    </w:p>
    <w:p w:rsidR="006D48E1" w:rsidRDefault="006D48E1" w:rsidP="006D48E1">
      <w:pPr>
        <w:rPr>
          <w:rFonts w:ascii="Calibri" w:hAnsi="Calibri"/>
          <w:sz w:val="20"/>
        </w:rPr>
      </w:pPr>
    </w:p>
    <w:p w:rsidR="006D48E1" w:rsidRPr="00976F2A" w:rsidRDefault="006D48E1" w:rsidP="006D48E1">
      <w:pPr>
        <w:pStyle w:val="BodyText"/>
        <w:spacing w:after="0"/>
        <w:rPr>
          <w:rFonts w:ascii="Calibri" w:hAnsi="Calibri"/>
          <w:b/>
          <w:color w:val="4F81BD"/>
        </w:rPr>
      </w:pPr>
      <w:r>
        <w:rPr>
          <w:rFonts w:ascii="Calibri" w:hAnsi="Calibri"/>
          <w:b/>
          <w:noProof/>
          <w:sz w:val="22"/>
          <w:szCs w:val="22"/>
        </w:rPr>
        <w:t>H</w:t>
      </w:r>
      <w:r w:rsidR="000C430A">
        <w:rPr>
          <w:rFonts w:ascii="Calibri" w:hAnsi="Calibri"/>
          <w:b/>
          <w:noProof/>
          <w:sz w:val="22"/>
          <w:szCs w:val="22"/>
        </w:rPr>
        <w:t>azus</w:t>
      </w:r>
      <w:r>
        <w:rPr>
          <w:rFonts w:ascii="Calibri" w:hAnsi="Calibri"/>
          <w:b/>
          <w:noProof/>
          <w:sz w:val="22"/>
          <w:szCs w:val="22"/>
        </w:rPr>
        <w:t xml:space="preserve"> Estimated Loss Information</w:t>
      </w:r>
    </w:p>
    <w:p w:rsidR="006D48E1" w:rsidRDefault="008D16EF" w:rsidP="006D48E1">
      <w:pPr>
        <w:rPr>
          <w:rFonts w:ascii="Calibri" w:hAnsi="Calibri" w:cs="Arial"/>
          <w:sz w:val="22"/>
          <w:szCs w:val="22"/>
        </w:rPr>
      </w:pPr>
      <w:r>
        <w:rPr>
          <w:rFonts w:ascii="Calibri" w:hAnsi="Calibri" w:cs="Arial"/>
          <w:sz w:val="22"/>
          <w:szCs w:val="22"/>
        </w:rPr>
        <w:t>Kootenai</w:t>
      </w:r>
      <w:r w:rsidR="006D48E1">
        <w:rPr>
          <w:rFonts w:ascii="Calibri" w:hAnsi="Calibri" w:cs="Arial"/>
          <w:sz w:val="22"/>
          <w:szCs w:val="22"/>
        </w:rPr>
        <w:t>’s</w:t>
      </w:r>
      <w:r w:rsidR="006D48E1" w:rsidRPr="007D53B7">
        <w:rPr>
          <w:rFonts w:ascii="Calibri" w:hAnsi="Calibri" w:cs="Arial"/>
          <w:sz w:val="22"/>
          <w:szCs w:val="22"/>
        </w:rPr>
        <w:t xml:space="preserve"> flood risk analysis uses results from a FEMA performed </w:t>
      </w:r>
      <w:proofErr w:type="spellStart"/>
      <w:r w:rsidR="006D48E1" w:rsidRPr="007D53B7">
        <w:rPr>
          <w:rFonts w:ascii="Calibri" w:hAnsi="Calibri" w:cs="Arial"/>
          <w:sz w:val="22"/>
          <w:szCs w:val="22"/>
        </w:rPr>
        <w:t>H</w:t>
      </w:r>
      <w:r w:rsidR="000C430A">
        <w:rPr>
          <w:rFonts w:ascii="Calibri" w:hAnsi="Calibri" w:cs="Arial"/>
          <w:sz w:val="22"/>
          <w:szCs w:val="22"/>
        </w:rPr>
        <w:t>azus</w:t>
      </w:r>
      <w:proofErr w:type="spellEnd"/>
      <w:r w:rsidR="006D48E1" w:rsidRPr="007D53B7">
        <w:rPr>
          <w:rFonts w:ascii="Calibri" w:hAnsi="Calibri" w:cs="Arial"/>
          <w:sz w:val="22"/>
          <w:szCs w:val="22"/>
        </w:rPr>
        <w:t xml:space="preserve"> analysis which accounts for modeled areas in the study area</w:t>
      </w:r>
      <w:r w:rsidR="006D48E1" w:rsidRPr="007D53B7">
        <w:rPr>
          <w:rFonts w:ascii="Calibri" w:hAnsi="Calibri" w:cs="Arial"/>
          <w:i/>
          <w:sz w:val="22"/>
          <w:szCs w:val="22"/>
        </w:rPr>
        <w:t xml:space="preserve">.  </w:t>
      </w:r>
      <w:r w:rsidR="006D48E1" w:rsidRPr="007D53B7">
        <w:rPr>
          <w:rFonts w:ascii="Calibri" w:hAnsi="Calibri" w:cs="Arial"/>
          <w:sz w:val="22"/>
          <w:szCs w:val="22"/>
        </w:rPr>
        <w:t xml:space="preserve">The analysis is based on multi-frequency Flood Depth grids (10%, 2%, </w:t>
      </w:r>
      <w:r w:rsidR="000F3E41">
        <w:rPr>
          <w:rFonts w:ascii="Calibri" w:hAnsi="Calibri" w:cs="Arial"/>
          <w:sz w:val="22"/>
          <w:szCs w:val="22"/>
        </w:rPr>
        <w:t>1</w:t>
      </w:r>
      <w:r w:rsidR="006D48E1" w:rsidRPr="007D53B7">
        <w:rPr>
          <w:rFonts w:ascii="Calibri" w:hAnsi="Calibri" w:cs="Arial"/>
          <w:sz w:val="22"/>
          <w:szCs w:val="22"/>
        </w:rPr>
        <w:t>%</w:t>
      </w:r>
      <w:r w:rsidR="006D48E1">
        <w:rPr>
          <w:rFonts w:ascii="Calibri" w:hAnsi="Calibri" w:cs="Arial"/>
          <w:sz w:val="22"/>
          <w:szCs w:val="22"/>
        </w:rPr>
        <w:t>, and 0.2 %.</w:t>
      </w:r>
      <w:r w:rsidR="006D48E1" w:rsidRPr="007D53B7">
        <w:rPr>
          <w:rFonts w:ascii="Calibri" w:hAnsi="Calibri" w:cs="Arial"/>
          <w:sz w:val="22"/>
          <w:szCs w:val="22"/>
        </w:rPr>
        <w:t>)</w:t>
      </w:r>
    </w:p>
    <w:p w:rsidR="000C430A" w:rsidRPr="007D53B7" w:rsidRDefault="000C430A" w:rsidP="006D48E1">
      <w:pPr>
        <w:rPr>
          <w:rFonts w:ascii="Calibri" w:hAnsi="Calibri"/>
          <w:sz w:val="22"/>
          <w:szCs w:val="22"/>
        </w:rPr>
      </w:pPr>
    </w:p>
    <w:tbl>
      <w:tblPr>
        <w:tblW w:w="10013" w:type="dxa"/>
        <w:tblInd w:w="93" w:type="dxa"/>
        <w:tblLook w:val="04A0" w:firstRow="1" w:lastRow="0" w:firstColumn="1" w:lastColumn="0" w:noHBand="0" w:noVBand="1"/>
      </w:tblPr>
      <w:tblGrid>
        <w:gridCol w:w="1344"/>
        <w:gridCol w:w="1163"/>
        <w:gridCol w:w="754"/>
        <w:gridCol w:w="1016"/>
        <w:gridCol w:w="672"/>
        <w:gridCol w:w="1016"/>
        <w:gridCol w:w="672"/>
        <w:gridCol w:w="1016"/>
        <w:gridCol w:w="672"/>
        <w:gridCol w:w="1016"/>
        <w:gridCol w:w="672"/>
      </w:tblGrid>
      <w:tr w:rsidR="000A2A34" w:rsidRPr="000A2A34" w:rsidTr="000A2A34">
        <w:trPr>
          <w:trHeight w:val="454"/>
        </w:trPr>
        <w:tc>
          <w:tcPr>
            <w:tcW w:w="10011" w:type="dxa"/>
            <w:gridSpan w:val="11"/>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0A2A34" w:rsidRPr="000A2A34" w:rsidRDefault="000A2A34" w:rsidP="000A2A34">
            <w:pPr>
              <w:jc w:val="center"/>
              <w:rPr>
                <w:rFonts w:ascii="Calibri" w:hAnsi="Calibri" w:cs="Calibri"/>
                <w:b/>
                <w:bCs/>
                <w:color w:val="000000"/>
              </w:rPr>
            </w:pPr>
            <w:r w:rsidRPr="000A2A34">
              <w:rPr>
                <w:rFonts w:ascii="Calibri" w:hAnsi="Calibri" w:cs="Calibri"/>
                <w:b/>
                <w:bCs/>
                <w:color w:val="000000"/>
                <w:sz w:val="22"/>
                <w:szCs w:val="22"/>
              </w:rPr>
              <w:t>Estimated Potential Losses for Flood Event Scenarios For Kootenai County</w:t>
            </w:r>
          </w:p>
        </w:tc>
      </w:tr>
      <w:tr w:rsidR="000A2A34" w:rsidRPr="000A2A34" w:rsidTr="000A2A34">
        <w:trPr>
          <w:trHeight w:val="227"/>
        </w:trPr>
        <w:tc>
          <w:tcPr>
            <w:tcW w:w="1344"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917"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Total Inventory</w:t>
            </w:r>
          </w:p>
        </w:tc>
        <w:tc>
          <w:tcPr>
            <w:tcW w:w="1688"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 (10-yr)</w:t>
            </w:r>
          </w:p>
        </w:tc>
        <w:tc>
          <w:tcPr>
            <w:tcW w:w="1688"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2% (50-yr)</w:t>
            </w:r>
          </w:p>
        </w:tc>
        <w:tc>
          <w:tcPr>
            <w:tcW w:w="1688"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 (100-yr)</w:t>
            </w:r>
          </w:p>
        </w:tc>
        <w:tc>
          <w:tcPr>
            <w:tcW w:w="1688" w:type="dxa"/>
            <w:gridSpan w:val="2"/>
            <w:tcBorders>
              <w:top w:val="single" w:sz="8" w:space="0" w:color="auto"/>
              <w:left w:val="nil"/>
              <w:bottom w:val="single" w:sz="4" w:space="0" w:color="auto"/>
              <w:right w:val="single" w:sz="8" w:space="0" w:color="000000"/>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0.2% (500-yr)</w:t>
            </w:r>
          </w:p>
        </w:tc>
      </w:tr>
      <w:tr w:rsidR="000A2A34" w:rsidRPr="000A2A34" w:rsidTr="000A2A34">
        <w:trPr>
          <w:trHeight w:val="284"/>
        </w:trPr>
        <w:tc>
          <w:tcPr>
            <w:tcW w:w="1344" w:type="dxa"/>
            <w:tcBorders>
              <w:top w:val="nil"/>
              <w:left w:val="single" w:sz="8" w:space="0" w:color="auto"/>
              <w:bottom w:val="nil"/>
              <w:right w:val="nil"/>
            </w:tcBorders>
            <w:shd w:val="clear" w:color="000000" w:fill="B8CCE4"/>
            <w:noWrap/>
            <w:vAlign w:val="bottom"/>
            <w:hideMark/>
          </w:tcPr>
          <w:p w:rsidR="000A2A34" w:rsidRPr="000A2A34" w:rsidRDefault="000A2A34" w:rsidP="000A2A34">
            <w:pPr>
              <w:rPr>
                <w:rFonts w:ascii="Calibri" w:hAnsi="Calibri" w:cs="Calibri"/>
                <w:color w:val="000000"/>
              </w:rPr>
            </w:pPr>
            <w:r w:rsidRPr="000A2A34">
              <w:rPr>
                <w:rFonts w:ascii="Calibri" w:hAnsi="Calibri" w:cs="Calibri"/>
                <w:color w:val="000000"/>
                <w:sz w:val="22"/>
                <w:szCs w:val="22"/>
              </w:rPr>
              <w:t> </w:t>
            </w:r>
          </w:p>
        </w:tc>
        <w:tc>
          <w:tcPr>
            <w:tcW w:w="1163" w:type="dxa"/>
            <w:tcBorders>
              <w:top w:val="nil"/>
              <w:left w:val="single" w:sz="8" w:space="0" w:color="auto"/>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Estimated Value</w:t>
            </w:r>
          </w:p>
        </w:tc>
        <w:tc>
          <w:tcPr>
            <w:tcW w:w="754"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of Total</w:t>
            </w:r>
          </w:p>
        </w:tc>
        <w:tc>
          <w:tcPr>
            <w:tcW w:w="1016"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2"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16"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2"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16"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2"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c>
          <w:tcPr>
            <w:tcW w:w="1016" w:type="dxa"/>
            <w:tcBorders>
              <w:top w:val="nil"/>
              <w:left w:val="nil"/>
              <w:bottom w:val="nil"/>
              <w:right w:val="single" w:sz="4"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Dollar Losses</w:t>
            </w:r>
            <w:r w:rsidRPr="000A2A34">
              <w:rPr>
                <w:rFonts w:ascii="Calibri" w:hAnsi="Calibri" w:cs="Calibri"/>
                <w:b/>
                <w:bCs/>
                <w:color w:val="000000"/>
                <w:sz w:val="14"/>
                <w:szCs w:val="14"/>
                <w:vertAlign w:val="superscript"/>
              </w:rPr>
              <w:t>1</w:t>
            </w:r>
          </w:p>
        </w:tc>
        <w:tc>
          <w:tcPr>
            <w:tcW w:w="672" w:type="dxa"/>
            <w:tcBorders>
              <w:top w:val="nil"/>
              <w:left w:val="nil"/>
              <w:bottom w:val="nil"/>
              <w:right w:val="single" w:sz="8" w:space="0" w:color="auto"/>
            </w:tcBorders>
            <w:shd w:val="clear" w:color="000000" w:fill="B8CCE4"/>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Loss Ratio</w:t>
            </w:r>
            <w:r w:rsidRPr="000A2A34">
              <w:rPr>
                <w:rFonts w:ascii="Calibri" w:hAnsi="Calibri" w:cs="Calibri"/>
                <w:b/>
                <w:bCs/>
                <w:color w:val="000000"/>
                <w:sz w:val="14"/>
                <w:szCs w:val="14"/>
                <w:vertAlign w:val="superscript"/>
              </w:rPr>
              <w:t>2</w:t>
            </w:r>
          </w:p>
        </w:tc>
      </w:tr>
      <w:tr w:rsidR="000A2A34" w:rsidRPr="000A2A34" w:rsidTr="000A2A34">
        <w:trPr>
          <w:trHeight w:val="454"/>
        </w:trPr>
        <w:tc>
          <w:tcPr>
            <w:tcW w:w="134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Residential Buildings/Contents</w:t>
            </w:r>
          </w:p>
        </w:tc>
        <w:tc>
          <w:tcPr>
            <w:tcW w:w="1163" w:type="dxa"/>
            <w:tcBorders>
              <w:top w:val="single" w:sz="8" w:space="0" w:color="auto"/>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$2,329,850,000 </w:t>
            </w:r>
          </w:p>
        </w:tc>
        <w:tc>
          <w:tcPr>
            <w:tcW w:w="754"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74%</w:t>
            </w:r>
          </w:p>
        </w:tc>
        <w:tc>
          <w:tcPr>
            <w:tcW w:w="1016"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$101,870,000 </w:t>
            </w:r>
          </w:p>
        </w:tc>
        <w:tc>
          <w:tcPr>
            <w:tcW w:w="672"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4%</w:t>
            </w:r>
          </w:p>
        </w:tc>
        <w:tc>
          <w:tcPr>
            <w:tcW w:w="1016"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$129,900,000 </w:t>
            </w:r>
          </w:p>
        </w:tc>
        <w:tc>
          <w:tcPr>
            <w:tcW w:w="672"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6%</w:t>
            </w:r>
          </w:p>
        </w:tc>
        <w:tc>
          <w:tcPr>
            <w:tcW w:w="1016"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$143,230,000 </w:t>
            </w:r>
          </w:p>
        </w:tc>
        <w:tc>
          <w:tcPr>
            <w:tcW w:w="672"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6%</w:t>
            </w:r>
          </w:p>
        </w:tc>
        <w:tc>
          <w:tcPr>
            <w:tcW w:w="1016" w:type="dxa"/>
            <w:tcBorders>
              <w:top w:val="single" w:sz="8" w:space="0" w:color="auto"/>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$161,550,000 </w:t>
            </w:r>
          </w:p>
        </w:tc>
        <w:tc>
          <w:tcPr>
            <w:tcW w:w="672" w:type="dxa"/>
            <w:tcBorders>
              <w:top w:val="single" w:sz="8" w:space="0" w:color="auto"/>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7%</w:t>
            </w:r>
          </w:p>
        </w:tc>
      </w:tr>
      <w:tr w:rsidR="000A2A34" w:rsidRPr="000A2A34" w:rsidTr="000A2A34">
        <w:trPr>
          <w:trHeight w:val="454"/>
        </w:trPr>
        <w:tc>
          <w:tcPr>
            <w:tcW w:w="1344"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Commercial Buildings/Contents</w:t>
            </w:r>
          </w:p>
        </w:tc>
        <w:tc>
          <w:tcPr>
            <w:tcW w:w="1163"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$563,560,000 </w:t>
            </w:r>
          </w:p>
        </w:tc>
        <w:tc>
          <w:tcPr>
            <w:tcW w:w="75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18%</w:t>
            </w:r>
          </w:p>
        </w:tc>
        <w:tc>
          <w:tcPr>
            <w:tcW w:w="1016"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$36,580,000 </w:t>
            </w:r>
          </w:p>
        </w:tc>
        <w:tc>
          <w:tcPr>
            <w:tcW w:w="672"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6%</w:t>
            </w:r>
          </w:p>
        </w:tc>
        <w:tc>
          <w:tcPr>
            <w:tcW w:w="1016"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$47,730,000 </w:t>
            </w:r>
          </w:p>
        </w:tc>
        <w:tc>
          <w:tcPr>
            <w:tcW w:w="672"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8%</w:t>
            </w:r>
          </w:p>
        </w:tc>
        <w:tc>
          <w:tcPr>
            <w:tcW w:w="1016"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$51,170,000 </w:t>
            </w:r>
          </w:p>
        </w:tc>
        <w:tc>
          <w:tcPr>
            <w:tcW w:w="672"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9%</w:t>
            </w:r>
          </w:p>
        </w:tc>
        <w:tc>
          <w:tcPr>
            <w:tcW w:w="1016" w:type="dxa"/>
            <w:tcBorders>
              <w:top w:val="nil"/>
              <w:left w:val="nil"/>
              <w:bottom w:val="single" w:sz="4" w:space="0" w:color="auto"/>
              <w:right w:val="single" w:sz="4"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$59,290,000 </w:t>
            </w:r>
          </w:p>
        </w:tc>
        <w:tc>
          <w:tcPr>
            <w:tcW w:w="672"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11%</w:t>
            </w:r>
          </w:p>
        </w:tc>
      </w:tr>
      <w:tr w:rsidR="000A2A34" w:rsidRPr="000A2A34" w:rsidTr="000A2A34">
        <w:trPr>
          <w:trHeight w:val="454"/>
        </w:trPr>
        <w:tc>
          <w:tcPr>
            <w:tcW w:w="1344" w:type="dxa"/>
            <w:tcBorders>
              <w:top w:val="nil"/>
              <w:left w:val="single" w:sz="8" w:space="0" w:color="auto"/>
              <w:bottom w:val="single" w:sz="4" w:space="0" w:color="auto"/>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Other Building/Contents</w:t>
            </w:r>
          </w:p>
        </w:tc>
        <w:tc>
          <w:tcPr>
            <w:tcW w:w="1163"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$249,770,000 </w:t>
            </w:r>
          </w:p>
        </w:tc>
        <w:tc>
          <w:tcPr>
            <w:tcW w:w="754"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8%</w:t>
            </w:r>
          </w:p>
        </w:tc>
        <w:tc>
          <w:tcPr>
            <w:tcW w:w="1016"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$9,870,000 </w:t>
            </w:r>
          </w:p>
        </w:tc>
        <w:tc>
          <w:tcPr>
            <w:tcW w:w="672"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4%</w:t>
            </w:r>
          </w:p>
        </w:tc>
        <w:tc>
          <w:tcPr>
            <w:tcW w:w="1016" w:type="dxa"/>
            <w:tcBorders>
              <w:top w:val="nil"/>
              <w:left w:val="nil"/>
              <w:bottom w:val="single" w:sz="4" w:space="0" w:color="auto"/>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$13,140,000 </w:t>
            </w:r>
          </w:p>
        </w:tc>
        <w:tc>
          <w:tcPr>
            <w:tcW w:w="672"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5%</w:t>
            </w:r>
          </w:p>
        </w:tc>
        <w:tc>
          <w:tcPr>
            <w:tcW w:w="1016"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$14,180,000 </w:t>
            </w:r>
          </w:p>
        </w:tc>
        <w:tc>
          <w:tcPr>
            <w:tcW w:w="672"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6%</w:t>
            </w:r>
          </w:p>
        </w:tc>
        <w:tc>
          <w:tcPr>
            <w:tcW w:w="1016" w:type="dxa"/>
            <w:tcBorders>
              <w:top w:val="nil"/>
              <w:left w:val="nil"/>
              <w:bottom w:val="single" w:sz="4" w:space="0" w:color="auto"/>
              <w:right w:val="single" w:sz="4"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$17,080,000 </w:t>
            </w:r>
          </w:p>
        </w:tc>
        <w:tc>
          <w:tcPr>
            <w:tcW w:w="672" w:type="dxa"/>
            <w:tcBorders>
              <w:top w:val="nil"/>
              <w:left w:val="nil"/>
              <w:bottom w:val="single" w:sz="4" w:space="0" w:color="auto"/>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7%</w:t>
            </w:r>
          </w:p>
        </w:tc>
      </w:tr>
      <w:tr w:rsidR="000A2A34" w:rsidRPr="000A2A34" w:rsidTr="000A2A34">
        <w:trPr>
          <w:trHeight w:val="454"/>
        </w:trPr>
        <w:tc>
          <w:tcPr>
            <w:tcW w:w="1344" w:type="dxa"/>
            <w:tcBorders>
              <w:top w:val="nil"/>
              <w:left w:val="single" w:sz="8" w:space="0" w:color="auto"/>
              <w:bottom w:val="single" w:sz="4"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 Building/Contents</w:t>
            </w:r>
            <w:r w:rsidRPr="000A2A34">
              <w:rPr>
                <w:rFonts w:ascii="Calibri" w:hAnsi="Calibri" w:cs="Calibri"/>
                <w:b/>
                <w:bCs/>
                <w:color w:val="000000"/>
                <w:sz w:val="14"/>
                <w:szCs w:val="14"/>
                <w:vertAlign w:val="superscript"/>
              </w:rPr>
              <w:t>3</w:t>
            </w:r>
          </w:p>
        </w:tc>
        <w:tc>
          <w:tcPr>
            <w:tcW w:w="1163"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$3,143,180,000 </w:t>
            </w:r>
          </w:p>
        </w:tc>
        <w:tc>
          <w:tcPr>
            <w:tcW w:w="754"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100%</w:t>
            </w:r>
          </w:p>
        </w:tc>
        <w:tc>
          <w:tcPr>
            <w:tcW w:w="1016"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$148,320,000 </w:t>
            </w:r>
          </w:p>
        </w:tc>
        <w:tc>
          <w:tcPr>
            <w:tcW w:w="672"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5%</w:t>
            </w:r>
          </w:p>
        </w:tc>
        <w:tc>
          <w:tcPr>
            <w:tcW w:w="1016"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$190,770,000 </w:t>
            </w:r>
          </w:p>
        </w:tc>
        <w:tc>
          <w:tcPr>
            <w:tcW w:w="672"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6%</w:t>
            </w:r>
          </w:p>
        </w:tc>
        <w:tc>
          <w:tcPr>
            <w:tcW w:w="1016"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$208,590,000 </w:t>
            </w:r>
          </w:p>
        </w:tc>
        <w:tc>
          <w:tcPr>
            <w:tcW w:w="672"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7%</w:t>
            </w:r>
          </w:p>
        </w:tc>
        <w:tc>
          <w:tcPr>
            <w:tcW w:w="1016" w:type="dxa"/>
            <w:tcBorders>
              <w:top w:val="nil"/>
              <w:left w:val="nil"/>
              <w:bottom w:val="single" w:sz="4"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$237,930,000 </w:t>
            </w:r>
          </w:p>
        </w:tc>
        <w:tc>
          <w:tcPr>
            <w:tcW w:w="672" w:type="dxa"/>
            <w:tcBorders>
              <w:top w:val="nil"/>
              <w:left w:val="nil"/>
              <w:bottom w:val="single" w:sz="4"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8%</w:t>
            </w:r>
          </w:p>
        </w:tc>
      </w:tr>
      <w:tr w:rsidR="000A2A34" w:rsidRPr="000A2A34" w:rsidTr="000A2A34">
        <w:trPr>
          <w:trHeight w:val="454"/>
        </w:trPr>
        <w:tc>
          <w:tcPr>
            <w:tcW w:w="1344" w:type="dxa"/>
            <w:tcBorders>
              <w:top w:val="nil"/>
              <w:left w:val="single" w:sz="8" w:space="0" w:color="auto"/>
              <w:bottom w:val="nil"/>
              <w:right w:val="single" w:sz="8" w:space="0" w:color="auto"/>
            </w:tcBorders>
            <w:shd w:val="clear" w:color="auto" w:fill="auto"/>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Business Disruption</w:t>
            </w:r>
            <w:r w:rsidRPr="000A2A34">
              <w:rPr>
                <w:rFonts w:ascii="Calibri" w:hAnsi="Calibri" w:cs="Calibri"/>
                <w:b/>
                <w:bCs/>
                <w:color w:val="000000"/>
                <w:sz w:val="14"/>
                <w:szCs w:val="14"/>
                <w:vertAlign w:val="superscript"/>
              </w:rPr>
              <w:t>4</w:t>
            </w:r>
          </w:p>
        </w:tc>
        <w:tc>
          <w:tcPr>
            <w:tcW w:w="1163"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754" w:type="dxa"/>
            <w:tcBorders>
              <w:top w:val="nil"/>
              <w:left w:val="nil"/>
              <w:bottom w:val="nil"/>
              <w:right w:val="single" w:sz="8" w:space="0" w:color="auto"/>
            </w:tcBorders>
            <w:shd w:val="clear" w:color="auto" w:fill="auto"/>
            <w:noWrap/>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16"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$7,160,000 </w:t>
            </w:r>
          </w:p>
        </w:tc>
        <w:tc>
          <w:tcPr>
            <w:tcW w:w="672"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16"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$9,040,000 </w:t>
            </w:r>
          </w:p>
        </w:tc>
        <w:tc>
          <w:tcPr>
            <w:tcW w:w="672"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16"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$9,710,000 </w:t>
            </w:r>
          </w:p>
        </w:tc>
        <w:tc>
          <w:tcPr>
            <w:tcW w:w="672"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c>
          <w:tcPr>
            <w:tcW w:w="1016" w:type="dxa"/>
            <w:tcBorders>
              <w:top w:val="nil"/>
              <w:left w:val="nil"/>
              <w:bottom w:val="nil"/>
              <w:right w:val="single" w:sz="4"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 xml:space="preserve">$11,150,000 </w:t>
            </w:r>
          </w:p>
        </w:tc>
        <w:tc>
          <w:tcPr>
            <w:tcW w:w="672" w:type="dxa"/>
            <w:tcBorders>
              <w:top w:val="nil"/>
              <w:left w:val="nil"/>
              <w:bottom w:val="nil"/>
              <w:right w:val="single" w:sz="8" w:space="0" w:color="auto"/>
            </w:tcBorders>
            <w:shd w:val="clear" w:color="auto" w:fill="auto"/>
            <w:vAlign w:val="center"/>
            <w:hideMark/>
          </w:tcPr>
          <w:p w:rsidR="000A2A34" w:rsidRPr="000A2A34" w:rsidRDefault="000A2A34" w:rsidP="000A2A34">
            <w:pPr>
              <w:jc w:val="center"/>
              <w:rPr>
                <w:rFonts w:ascii="Calibri" w:hAnsi="Calibri" w:cs="Calibri"/>
                <w:color w:val="000000"/>
                <w:sz w:val="14"/>
                <w:szCs w:val="14"/>
              </w:rPr>
            </w:pPr>
            <w:r w:rsidRPr="000A2A34">
              <w:rPr>
                <w:rFonts w:ascii="Calibri" w:hAnsi="Calibri" w:cs="Calibri"/>
                <w:color w:val="000000"/>
                <w:sz w:val="14"/>
                <w:szCs w:val="14"/>
              </w:rPr>
              <w:t>N/A</w:t>
            </w:r>
          </w:p>
        </w:tc>
      </w:tr>
      <w:tr w:rsidR="000A2A34" w:rsidRPr="000A2A34" w:rsidTr="000A2A34">
        <w:trPr>
          <w:trHeight w:val="454"/>
        </w:trPr>
        <w:tc>
          <w:tcPr>
            <w:tcW w:w="134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A2A34" w:rsidRPr="000A2A34" w:rsidRDefault="000A2A34" w:rsidP="000A2A34">
            <w:pPr>
              <w:rPr>
                <w:rFonts w:ascii="Calibri" w:hAnsi="Calibri" w:cs="Calibri"/>
                <w:b/>
                <w:bCs/>
                <w:color w:val="000000"/>
                <w:sz w:val="14"/>
                <w:szCs w:val="14"/>
              </w:rPr>
            </w:pPr>
            <w:r w:rsidRPr="000A2A34">
              <w:rPr>
                <w:rFonts w:ascii="Calibri" w:hAnsi="Calibri" w:cs="Calibri"/>
                <w:b/>
                <w:bCs/>
                <w:color w:val="000000"/>
                <w:sz w:val="14"/>
                <w:szCs w:val="14"/>
              </w:rPr>
              <w:t>TOTAL</w:t>
            </w:r>
            <w:r w:rsidRPr="000A2A34">
              <w:rPr>
                <w:rFonts w:ascii="Calibri" w:hAnsi="Calibri" w:cs="Calibri"/>
                <w:b/>
                <w:bCs/>
                <w:color w:val="000000"/>
                <w:sz w:val="14"/>
                <w:szCs w:val="14"/>
                <w:vertAlign w:val="superscript"/>
              </w:rPr>
              <w:t>5</w:t>
            </w:r>
          </w:p>
        </w:tc>
        <w:tc>
          <w:tcPr>
            <w:tcW w:w="1163"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$3,143,180,000 </w:t>
            </w:r>
          </w:p>
        </w:tc>
        <w:tc>
          <w:tcPr>
            <w:tcW w:w="754"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16"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$155,480,000 </w:t>
            </w:r>
          </w:p>
        </w:tc>
        <w:tc>
          <w:tcPr>
            <w:tcW w:w="672"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16"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$199,810,000 </w:t>
            </w:r>
          </w:p>
        </w:tc>
        <w:tc>
          <w:tcPr>
            <w:tcW w:w="672"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16"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$218,300,000 </w:t>
            </w:r>
          </w:p>
        </w:tc>
        <w:tc>
          <w:tcPr>
            <w:tcW w:w="672"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c>
          <w:tcPr>
            <w:tcW w:w="1016" w:type="dxa"/>
            <w:tcBorders>
              <w:top w:val="single" w:sz="8" w:space="0" w:color="auto"/>
              <w:left w:val="nil"/>
              <w:bottom w:val="single" w:sz="8" w:space="0" w:color="auto"/>
              <w:right w:val="single" w:sz="4" w:space="0" w:color="auto"/>
            </w:tcBorders>
            <w:shd w:val="clear" w:color="000000" w:fill="D9D9D9"/>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 xml:space="preserve">$249,080,000 </w:t>
            </w:r>
          </w:p>
        </w:tc>
        <w:tc>
          <w:tcPr>
            <w:tcW w:w="672" w:type="dxa"/>
            <w:tcBorders>
              <w:top w:val="single" w:sz="8" w:space="0" w:color="auto"/>
              <w:left w:val="nil"/>
              <w:bottom w:val="single" w:sz="8" w:space="0" w:color="auto"/>
              <w:right w:val="single" w:sz="8" w:space="0" w:color="auto"/>
            </w:tcBorders>
            <w:shd w:val="clear" w:color="000000" w:fill="D9D9D9"/>
            <w:noWrap/>
            <w:vAlign w:val="center"/>
            <w:hideMark/>
          </w:tcPr>
          <w:p w:rsidR="000A2A34" w:rsidRPr="000A2A34" w:rsidRDefault="000A2A34" w:rsidP="000A2A34">
            <w:pPr>
              <w:jc w:val="center"/>
              <w:rPr>
                <w:rFonts w:ascii="Calibri" w:hAnsi="Calibri" w:cs="Calibri"/>
                <w:b/>
                <w:bCs/>
                <w:color w:val="000000"/>
                <w:sz w:val="14"/>
                <w:szCs w:val="14"/>
              </w:rPr>
            </w:pPr>
            <w:r w:rsidRPr="000A2A34">
              <w:rPr>
                <w:rFonts w:ascii="Calibri" w:hAnsi="Calibri" w:cs="Calibri"/>
                <w:b/>
                <w:bCs/>
                <w:color w:val="000000"/>
                <w:sz w:val="14"/>
                <w:szCs w:val="14"/>
              </w:rPr>
              <w:t>N/A</w:t>
            </w:r>
          </w:p>
        </w:tc>
      </w:tr>
    </w:tbl>
    <w:p w:rsidR="001A0A56" w:rsidRDefault="001A0A56" w:rsidP="001A0A56">
      <w:pPr>
        <w:rPr>
          <w:rFonts w:ascii="Calibri" w:hAnsi="Calibri"/>
          <w:b/>
          <w:color w:val="000000"/>
          <w:u w:val="single"/>
        </w:rPr>
      </w:pPr>
    </w:p>
    <w:p w:rsidR="000A2A34" w:rsidRDefault="000A2A34" w:rsidP="000A2A34">
      <w:pPr>
        <w:rPr>
          <w:rFonts w:ascii="Calibri" w:hAnsi="Calibri"/>
          <w:sz w:val="16"/>
          <w:szCs w:val="16"/>
        </w:rPr>
      </w:pPr>
      <w:r w:rsidRPr="00ED17FC">
        <w:rPr>
          <w:rFonts w:ascii="Calibri" w:hAnsi="Calibri"/>
          <w:sz w:val="16"/>
          <w:szCs w:val="16"/>
        </w:rPr>
        <w:t>Source:  </w:t>
      </w:r>
      <w:proofErr w:type="spellStart"/>
      <w:r w:rsidRPr="00ED17FC">
        <w:rPr>
          <w:rFonts w:ascii="Calibri" w:hAnsi="Calibri"/>
          <w:sz w:val="16"/>
          <w:szCs w:val="16"/>
        </w:rPr>
        <w:t>H</w:t>
      </w:r>
      <w:r>
        <w:rPr>
          <w:rFonts w:ascii="Calibri" w:hAnsi="Calibri"/>
          <w:sz w:val="16"/>
          <w:szCs w:val="16"/>
        </w:rPr>
        <w:t>azus</w:t>
      </w:r>
      <w:proofErr w:type="spellEnd"/>
      <w:r w:rsidRPr="00ED17FC">
        <w:rPr>
          <w:rFonts w:ascii="Calibri" w:hAnsi="Calibri"/>
          <w:sz w:val="16"/>
          <w:szCs w:val="16"/>
        </w:rPr>
        <w:t xml:space="preserve"> analysis results stored as the Flood Risk Assessment Dataset in the Flood Risk Database. </w:t>
      </w:r>
      <w:r w:rsidRPr="00ED17FC">
        <w:rPr>
          <w:rFonts w:ascii="Calibri" w:hAnsi="Calibri"/>
          <w:sz w:val="16"/>
          <w:szCs w:val="16"/>
        </w:rPr>
        <w:br/>
      </w:r>
      <w:r>
        <w:rPr>
          <w:rFonts w:ascii="Calibri" w:hAnsi="Calibri"/>
          <w:sz w:val="16"/>
          <w:szCs w:val="16"/>
          <w:vertAlign w:val="superscript"/>
        </w:rPr>
        <w:t>1</w:t>
      </w:r>
      <w:r w:rsidRPr="00ED17FC">
        <w:rPr>
          <w:rFonts w:ascii="Calibri" w:hAnsi="Calibri"/>
          <w:sz w:val="16"/>
          <w:szCs w:val="16"/>
        </w:rPr>
        <w:t xml:space="preserve">Losses shown are rounded to </w:t>
      </w:r>
      <w:r>
        <w:rPr>
          <w:rFonts w:ascii="Calibri" w:hAnsi="Calibri"/>
          <w:sz w:val="16"/>
          <w:szCs w:val="16"/>
        </w:rPr>
        <w:t xml:space="preserve">the </w:t>
      </w:r>
      <w:r w:rsidRPr="00ED17FC">
        <w:rPr>
          <w:rFonts w:ascii="Calibri" w:hAnsi="Calibri"/>
          <w:sz w:val="16"/>
          <w:szCs w:val="16"/>
        </w:rPr>
        <w:t>nearest $10,000</w:t>
      </w:r>
      <w:r>
        <w:rPr>
          <w:rFonts w:ascii="Calibri" w:hAnsi="Calibri"/>
          <w:sz w:val="16"/>
          <w:szCs w:val="16"/>
        </w:rPr>
        <w:br/>
      </w:r>
      <w:r>
        <w:rPr>
          <w:rFonts w:ascii="Calibri" w:hAnsi="Calibri"/>
          <w:sz w:val="16"/>
          <w:szCs w:val="16"/>
          <w:vertAlign w:val="superscript"/>
        </w:rPr>
        <w:t>2</w:t>
      </w:r>
      <w:r w:rsidRPr="00ED17FC">
        <w:rPr>
          <w:rFonts w:ascii="Calibri" w:hAnsi="Calibri"/>
          <w:sz w:val="16"/>
          <w:szCs w:val="16"/>
        </w:rPr>
        <w:t xml:space="preserve">Loss ratio = Dollar Losses </w:t>
      </w:r>
      <w:r w:rsidRPr="009D60E3">
        <w:rPr>
          <w:rFonts w:ascii="Calibri" w:hAnsi="Calibri"/>
          <w:sz w:val="16"/>
          <w:szCs w:val="16"/>
        </w:rPr>
        <w:t>÷</w:t>
      </w:r>
      <w:r w:rsidRPr="00ED17FC">
        <w:rPr>
          <w:rFonts w:ascii="Calibri" w:hAnsi="Calibri"/>
          <w:sz w:val="16"/>
          <w:szCs w:val="16"/>
        </w:rPr>
        <w:t xml:space="preserve"> Estimated Value</w:t>
      </w:r>
      <w:r>
        <w:rPr>
          <w:rFonts w:ascii="Calibri" w:hAnsi="Calibri"/>
          <w:sz w:val="16"/>
          <w:szCs w:val="16"/>
        </w:rPr>
        <w:t xml:space="preserve">. </w:t>
      </w:r>
      <w:r w:rsidRPr="009D60E3">
        <w:rPr>
          <w:rFonts w:ascii="Calibri" w:hAnsi="Calibri"/>
          <w:sz w:val="16"/>
          <w:szCs w:val="16"/>
        </w:rPr>
        <w:t xml:space="preserve">Loss Ratios are rounded </w:t>
      </w:r>
      <w:r>
        <w:rPr>
          <w:rFonts w:ascii="Calibri" w:hAnsi="Calibri"/>
          <w:sz w:val="16"/>
          <w:szCs w:val="16"/>
        </w:rPr>
        <w:t>to the nearest integer percent.</w:t>
      </w:r>
      <w:r w:rsidRPr="00ED17FC">
        <w:rPr>
          <w:rFonts w:ascii="Calibri" w:hAnsi="Calibri"/>
          <w:sz w:val="16"/>
          <w:szCs w:val="16"/>
        </w:rPr>
        <w:t xml:space="preserve"> </w:t>
      </w:r>
      <w:r w:rsidRPr="00ED17FC">
        <w:rPr>
          <w:rFonts w:ascii="Calibri" w:hAnsi="Calibri"/>
          <w:sz w:val="16"/>
          <w:szCs w:val="16"/>
        </w:rPr>
        <w:br/>
      </w:r>
      <w:r>
        <w:rPr>
          <w:rFonts w:ascii="Calibri" w:hAnsi="Calibri"/>
          <w:sz w:val="16"/>
          <w:szCs w:val="16"/>
          <w:vertAlign w:val="superscript"/>
        </w:rPr>
        <w:t>3</w:t>
      </w:r>
      <w:r w:rsidRPr="00ED17FC">
        <w:rPr>
          <w:rFonts w:ascii="Calibri" w:hAnsi="Calibri"/>
          <w:sz w:val="16"/>
          <w:szCs w:val="16"/>
        </w:rPr>
        <w:t>Total Building</w:t>
      </w:r>
      <w:r>
        <w:rPr>
          <w:rFonts w:ascii="Calibri" w:hAnsi="Calibri"/>
          <w:sz w:val="16"/>
          <w:szCs w:val="16"/>
        </w:rPr>
        <w:t>/</w:t>
      </w:r>
      <w:r w:rsidRPr="00ED17FC">
        <w:rPr>
          <w:rFonts w:ascii="Calibri" w:hAnsi="Calibri"/>
          <w:sz w:val="16"/>
          <w:szCs w:val="16"/>
        </w:rPr>
        <w:t>Contents Loss = Residential Building</w:t>
      </w:r>
      <w:r>
        <w:rPr>
          <w:rFonts w:ascii="Calibri" w:hAnsi="Calibri"/>
          <w:sz w:val="16"/>
          <w:szCs w:val="16"/>
        </w:rPr>
        <w:t>/</w:t>
      </w:r>
      <w:r w:rsidRPr="00ED17FC">
        <w:rPr>
          <w:rFonts w:ascii="Calibri" w:hAnsi="Calibri"/>
          <w:sz w:val="16"/>
          <w:szCs w:val="16"/>
        </w:rPr>
        <w:t>Contents Loss + Commercial Building</w:t>
      </w:r>
      <w:r>
        <w:rPr>
          <w:rFonts w:ascii="Calibri" w:hAnsi="Calibri"/>
          <w:sz w:val="16"/>
          <w:szCs w:val="16"/>
        </w:rPr>
        <w:t>/</w:t>
      </w:r>
      <w:r w:rsidRPr="00ED17FC">
        <w:rPr>
          <w:rFonts w:ascii="Calibri" w:hAnsi="Calibri"/>
          <w:sz w:val="16"/>
          <w:szCs w:val="16"/>
        </w:rPr>
        <w:t>Contents Loss + Other Building</w:t>
      </w:r>
      <w:r>
        <w:rPr>
          <w:rFonts w:ascii="Calibri" w:hAnsi="Calibri"/>
          <w:sz w:val="16"/>
          <w:szCs w:val="16"/>
        </w:rPr>
        <w:t>/</w:t>
      </w:r>
      <w:r w:rsidRPr="00ED17FC">
        <w:rPr>
          <w:rFonts w:ascii="Calibri" w:hAnsi="Calibri"/>
          <w:sz w:val="16"/>
          <w:szCs w:val="16"/>
        </w:rPr>
        <w:t xml:space="preserve">Contents Loss. </w:t>
      </w:r>
      <w:r w:rsidRPr="00ED17FC">
        <w:rPr>
          <w:rFonts w:ascii="Calibri" w:hAnsi="Calibri"/>
          <w:sz w:val="16"/>
          <w:szCs w:val="16"/>
        </w:rPr>
        <w:br/>
      </w:r>
      <w:r>
        <w:rPr>
          <w:rFonts w:ascii="Calibri" w:hAnsi="Calibri"/>
          <w:sz w:val="16"/>
          <w:szCs w:val="16"/>
          <w:vertAlign w:val="superscript"/>
        </w:rPr>
        <w:t>4</w:t>
      </w:r>
      <w:r w:rsidRPr="00ED17FC">
        <w:rPr>
          <w:rFonts w:ascii="Calibri" w:hAnsi="Calibri"/>
          <w:sz w:val="16"/>
          <w:szCs w:val="16"/>
        </w:rPr>
        <w:t xml:space="preserve">Business Disruption = Inventory Loss + Relocation Cost + Income Loss + Rental Income Loss + Wage Loss + Direct Output Loss. </w:t>
      </w:r>
      <w:r w:rsidRPr="00ED17FC">
        <w:rPr>
          <w:rFonts w:ascii="Calibri" w:hAnsi="Calibri"/>
          <w:sz w:val="16"/>
          <w:szCs w:val="16"/>
        </w:rPr>
        <w:br/>
      </w:r>
      <w:r>
        <w:rPr>
          <w:rFonts w:ascii="Calibri" w:hAnsi="Calibri"/>
          <w:sz w:val="16"/>
          <w:szCs w:val="16"/>
          <w:vertAlign w:val="superscript"/>
        </w:rPr>
        <w:t>5</w:t>
      </w:r>
      <w:r w:rsidRPr="00ED17FC">
        <w:rPr>
          <w:rFonts w:ascii="Calibri" w:hAnsi="Calibri"/>
          <w:sz w:val="16"/>
          <w:szCs w:val="16"/>
        </w:rPr>
        <w:t>Total Loss = Total Building/Contents + Business Disruption</w:t>
      </w:r>
    </w:p>
    <w:p w:rsidR="00AD6293" w:rsidRDefault="00AD6293" w:rsidP="000A2A34">
      <w:pPr>
        <w:rPr>
          <w:rFonts w:ascii="Calibri" w:hAnsi="Calibri"/>
          <w:sz w:val="16"/>
          <w:szCs w:val="16"/>
        </w:rPr>
      </w:pPr>
    </w:p>
    <w:tbl>
      <w:tblPr>
        <w:tblW w:w="6080" w:type="dxa"/>
        <w:jc w:val="center"/>
        <w:tblLook w:val="04A0" w:firstRow="1" w:lastRow="0" w:firstColumn="1" w:lastColumn="0" w:noHBand="0" w:noVBand="1"/>
      </w:tblPr>
      <w:tblGrid>
        <w:gridCol w:w="1920"/>
        <w:gridCol w:w="1040"/>
        <w:gridCol w:w="1040"/>
        <w:gridCol w:w="1040"/>
        <w:gridCol w:w="1040"/>
      </w:tblGrid>
      <w:tr w:rsidR="00AD6293" w:rsidRPr="00AD6293" w:rsidTr="00AD6293">
        <w:trPr>
          <w:trHeight w:val="315"/>
          <w:jc w:val="center"/>
        </w:trPr>
        <w:tc>
          <w:tcPr>
            <w:tcW w:w="6080" w:type="dxa"/>
            <w:gridSpan w:val="5"/>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AD6293" w:rsidRPr="00AD6293" w:rsidRDefault="00AD6293" w:rsidP="00AD6293">
            <w:pPr>
              <w:jc w:val="center"/>
              <w:rPr>
                <w:rFonts w:ascii="Calibri" w:hAnsi="Calibri" w:cs="Calibri"/>
                <w:b/>
                <w:bCs/>
                <w:color w:val="000000"/>
              </w:rPr>
            </w:pPr>
            <w:r w:rsidRPr="00AD6293">
              <w:rPr>
                <w:rFonts w:ascii="Calibri" w:hAnsi="Calibri" w:cs="Calibri"/>
                <w:b/>
                <w:bCs/>
                <w:color w:val="000000"/>
                <w:sz w:val="22"/>
                <w:szCs w:val="22"/>
              </w:rPr>
              <w:t>Population, Debris, and Essential Facility Impacts</w:t>
            </w:r>
          </w:p>
        </w:tc>
      </w:tr>
      <w:tr w:rsidR="00AD6293" w:rsidRPr="00AD6293" w:rsidTr="00AD6293">
        <w:trPr>
          <w:trHeight w:val="282"/>
          <w:jc w:val="center"/>
        </w:trPr>
        <w:tc>
          <w:tcPr>
            <w:tcW w:w="1920" w:type="dxa"/>
            <w:tcBorders>
              <w:top w:val="nil"/>
              <w:left w:val="single" w:sz="8" w:space="0" w:color="auto"/>
              <w:bottom w:val="nil"/>
              <w:right w:val="nil"/>
            </w:tcBorders>
            <w:shd w:val="clear" w:color="000000" w:fill="B8CCE4"/>
            <w:noWrap/>
            <w:vAlign w:val="center"/>
            <w:hideMark/>
          </w:tcPr>
          <w:p w:rsidR="00AD6293" w:rsidRPr="00AD6293" w:rsidRDefault="00AD6293" w:rsidP="00AD6293">
            <w:pPr>
              <w:rPr>
                <w:rFonts w:ascii="Calibri" w:hAnsi="Calibri" w:cs="Calibri"/>
                <w:color w:val="000000"/>
              </w:rPr>
            </w:pPr>
            <w:r w:rsidRPr="00AD6293">
              <w:rPr>
                <w:rFonts w:ascii="Calibri" w:hAnsi="Calibri" w:cs="Calibri"/>
                <w:color w:val="000000"/>
                <w:sz w:val="22"/>
                <w:szCs w:val="22"/>
              </w:rPr>
              <w:t>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10% (10-yr)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2% (50-yr) </w:t>
            </w:r>
          </w:p>
        </w:tc>
        <w:tc>
          <w:tcPr>
            <w:tcW w:w="1040" w:type="dxa"/>
            <w:tcBorders>
              <w:top w:val="nil"/>
              <w:left w:val="single" w:sz="8" w:space="0" w:color="000000"/>
              <w:bottom w:val="single" w:sz="8" w:space="0" w:color="auto"/>
              <w:right w:val="nil"/>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1% (100-yr) </w:t>
            </w:r>
          </w:p>
        </w:tc>
        <w:tc>
          <w:tcPr>
            <w:tcW w:w="1040" w:type="dxa"/>
            <w:tcBorders>
              <w:top w:val="nil"/>
              <w:left w:val="single" w:sz="8" w:space="0" w:color="000000"/>
              <w:bottom w:val="single" w:sz="8" w:space="0" w:color="auto"/>
              <w:right w:val="single" w:sz="8" w:space="0" w:color="auto"/>
            </w:tcBorders>
            <w:shd w:val="clear" w:color="000000" w:fill="B8CCE4"/>
            <w:vAlign w:val="center"/>
            <w:hideMark/>
          </w:tcPr>
          <w:p w:rsidR="00AD6293" w:rsidRPr="00AD6293" w:rsidRDefault="00AD6293" w:rsidP="00AD6293">
            <w:pPr>
              <w:jc w:val="center"/>
              <w:rPr>
                <w:rFonts w:ascii="Calibri" w:hAnsi="Calibri" w:cs="Calibri"/>
                <w:b/>
                <w:bCs/>
                <w:color w:val="000000"/>
                <w:sz w:val="14"/>
                <w:szCs w:val="14"/>
              </w:rPr>
            </w:pPr>
            <w:r w:rsidRPr="00AD6293">
              <w:rPr>
                <w:rFonts w:ascii="Calibri" w:hAnsi="Calibri" w:cs="Calibri"/>
                <w:b/>
                <w:bCs/>
                <w:color w:val="000000"/>
                <w:sz w:val="14"/>
                <w:szCs w:val="14"/>
              </w:rPr>
              <w:t xml:space="preserve"> 0.2% (500-yr) </w:t>
            </w:r>
          </w:p>
        </w:tc>
      </w:tr>
      <w:tr w:rsidR="00AD6293" w:rsidRPr="00AD6293" w:rsidTr="00AD6293">
        <w:trPr>
          <w:trHeight w:val="282"/>
          <w:jc w:val="center"/>
        </w:trPr>
        <w:tc>
          <w:tcPr>
            <w:tcW w:w="1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Shelter Needs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1,618</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1,964</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2,098</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2,469</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Displaced Population</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2,572</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2,949</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3,086</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3,540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Debris (in tons)</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33,903</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43,126</w:t>
            </w:r>
          </w:p>
        </w:tc>
        <w:tc>
          <w:tcPr>
            <w:tcW w:w="1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47,515</w:t>
            </w:r>
          </w:p>
        </w:tc>
        <w:tc>
          <w:tcPr>
            <w:tcW w:w="10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60,134</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Fire Stations</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Police Stations</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r>
      <w:tr w:rsidR="00AD6293" w:rsidRPr="00AD6293" w:rsidTr="00AD6293">
        <w:trPr>
          <w:trHeight w:val="282"/>
          <w:jc w:val="center"/>
        </w:trPr>
        <w:tc>
          <w:tcPr>
            <w:tcW w:w="1920" w:type="dxa"/>
            <w:tcBorders>
              <w:top w:val="nil"/>
              <w:left w:val="single" w:sz="8" w:space="0" w:color="auto"/>
              <w:bottom w:val="single" w:sz="8" w:space="0" w:color="auto"/>
              <w:right w:val="single" w:sz="8" w:space="0" w:color="auto"/>
            </w:tcBorders>
            <w:shd w:val="clear" w:color="000000" w:fill="D9D9D9"/>
            <w:vAlign w:val="center"/>
            <w:hideMark/>
          </w:tcPr>
          <w:p w:rsidR="00AD6293" w:rsidRPr="00AD6293" w:rsidRDefault="00AD6293" w:rsidP="00AD6293">
            <w:pPr>
              <w:rPr>
                <w:rFonts w:ascii="Calibri" w:hAnsi="Calibri" w:cs="Calibri"/>
                <w:b/>
                <w:bCs/>
                <w:color w:val="000000"/>
                <w:sz w:val="14"/>
                <w:szCs w:val="14"/>
              </w:rPr>
            </w:pPr>
            <w:r w:rsidRPr="00AD6293">
              <w:rPr>
                <w:rFonts w:ascii="Calibri" w:hAnsi="Calibri" w:cs="Calibri"/>
                <w:b/>
                <w:bCs/>
                <w:color w:val="000000"/>
                <w:sz w:val="14"/>
                <w:szCs w:val="14"/>
              </w:rPr>
              <w:t>Schools</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Pr>
                <w:rFonts w:ascii="Calibri" w:hAnsi="Calibri" w:cs="Calibri"/>
                <w:color w:val="000000"/>
                <w:sz w:val="14"/>
                <w:szCs w:val="14"/>
              </w:rPr>
              <w:t>0</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w:t>
            </w:r>
          </w:p>
        </w:tc>
        <w:tc>
          <w:tcPr>
            <w:tcW w:w="1040" w:type="dxa"/>
            <w:tcBorders>
              <w:top w:val="nil"/>
              <w:left w:val="nil"/>
              <w:bottom w:val="single" w:sz="8" w:space="0" w:color="auto"/>
              <w:right w:val="single" w:sz="8" w:space="0" w:color="auto"/>
            </w:tcBorders>
            <w:shd w:val="clear" w:color="000000" w:fill="D9D9D9"/>
            <w:noWrap/>
            <w:vAlign w:val="center"/>
            <w:hideMark/>
          </w:tcPr>
          <w:p w:rsidR="00AD6293" w:rsidRPr="00AD6293" w:rsidRDefault="00AD6293" w:rsidP="00AD6293">
            <w:pPr>
              <w:jc w:val="center"/>
              <w:rPr>
                <w:rFonts w:ascii="Calibri" w:hAnsi="Calibri" w:cs="Calibri"/>
                <w:color w:val="000000"/>
                <w:sz w:val="14"/>
                <w:szCs w:val="14"/>
              </w:rPr>
            </w:pPr>
            <w:r w:rsidRPr="00AD6293">
              <w:rPr>
                <w:rFonts w:ascii="Calibri" w:hAnsi="Calibri" w:cs="Calibri"/>
                <w:color w:val="000000"/>
                <w:sz w:val="14"/>
                <w:szCs w:val="14"/>
              </w:rPr>
              <w:t>1</w:t>
            </w:r>
          </w:p>
        </w:tc>
      </w:tr>
    </w:tbl>
    <w:p w:rsidR="00AD6293" w:rsidRDefault="00AD6293" w:rsidP="000A2A34">
      <w:pPr>
        <w:rPr>
          <w:rFonts w:ascii="Calibri" w:hAnsi="Calibri"/>
          <w:sz w:val="16"/>
          <w:szCs w:val="16"/>
        </w:rPr>
      </w:pPr>
    </w:p>
    <w:p w:rsidR="001A0A56" w:rsidRDefault="001A0A56" w:rsidP="001A0A56">
      <w:pPr>
        <w:spacing w:after="200" w:line="276" w:lineRule="auto"/>
        <w:rPr>
          <w:rFonts w:ascii="Calibri" w:hAnsi="Calibri"/>
          <w:b/>
          <w:color w:val="000000"/>
          <w:u w:val="single"/>
        </w:rPr>
      </w:pPr>
      <w:r>
        <w:rPr>
          <w:rFonts w:ascii="Calibri" w:hAnsi="Calibri"/>
          <w:b/>
          <w:color w:val="000000"/>
          <w:u w:val="single"/>
        </w:rPr>
        <w:br w:type="page"/>
      </w:r>
    </w:p>
    <w:p w:rsidR="006D48E1" w:rsidRDefault="006D48E1" w:rsidP="006D48E1">
      <w:pPr>
        <w:keepNext/>
        <w:spacing w:after="120"/>
        <w:rPr>
          <w:rFonts w:ascii="Calibri" w:hAnsi="Calibri"/>
          <w:b/>
          <w:noProof/>
          <w:sz w:val="22"/>
          <w:szCs w:val="22"/>
        </w:rPr>
      </w:pPr>
      <w:r w:rsidRPr="0041245D">
        <w:rPr>
          <w:rFonts w:ascii="Calibri" w:hAnsi="Calibri"/>
          <w:b/>
          <w:noProof/>
          <w:sz w:val="22"/>
          <w:szCs w:val="22"/>
        </w:rPr>
        <w:lastRenderedPageBreak/>
        <w:t xml:space="preserve">Areas of </w:t>
      </w:r>
      <w:r>
        <w:rPr>
          <w:rFonts w:ascii="Calibri" w:hAnsi="Calibri"/>
          <w:b/>
          <w:noProof/>
          <w:sz w:val="22"/>
          <w:szCs w:val="22"/>
        </w:rPr>
        <w:t>Concern</w:t>
      </w:r>
      <w:r w:rsidRPr="0041245D">
        <w:rPr>
          <w:rFonts w:ascii="Calibri" w:hAnsi="Calibri"/>
          <w:b/>
          <w:noProof/>
          <w:sz w:val="22"/>
          <w:szCs w:val="22"/>
        </w:rPr>
        <w:t xml:space="preserve"> (</w:t>
      </w:r>
      <w:r>
        <w:rPr>
          <w:rFonts w:ascii="Calibri" w:hAnsi="Calibri"/>
          <w:b/>
          <w:noProof/>
          <w:sz w:val="22"/>
          <w:szCs w:val="22"/>
        </w:rPr>
        <w:t>AOC</w:t>
      </w:r>
      <w:r w:rsidRPr="0041245D">
        <w:rPr>
          <w:rFonts w:ascii="Calibri" w:hAnsi="Calibri"/>
          <w:b/>
          <w:noProof/>
          <w:sz w:val="22"/>
          <w:szCs w:val="22"/>
        </w:rPr>
        <w:t>)</w:t>
      </w:r>
    </w:p>
    <w:p w:rsidR="006D48E1" w:rsidRPr="007D53B7" w:rsidRDefault="006D48E1" w:rsidP="006D48E1">
      <w:pPr>
        <w:spacing w:after="120"/>
        <w:rPr>
          <w:rFonts w:ascii="Calibri" w:hAnsi="Calibri"/>
          <w:b/>
          <w:noProof/>
          <w:sz w:val="22"/>
          <w:szCs w:val="22"/>
        </w:rPr>
      </w:pPr>
      <w:r w:rsidRPr="007D53B7">
        <w:rPr>
          <w:rFonts w:ascii="Calibri" w:hAnsi="Calibri"/>
          <w:sz w:val="22"/>
          <w:szCs w:val="22"/>
        </w:rPr>
        <w:t xml:space="preserve">Section </w:t>
      </w:r>
      <w:r w:rsidR="000C430A">
        <w:rPr>
          <w:rFonts w:ascii="Calibri" w:hAnsi="Calibri"/>
          <w:sz w:val="22"/>
          <w:szCs w:val="22"/>
        </w:rPr>
        <w:t>6</w:t>
      </w:r>
      <w:r w:rsidRPr="007D53B7">
        <w:rPr>
          <w:rFonts w:ascii="Calibri" w:hAnsi="Calibri"/>
          <w:sz w:val="22"/>
          <w:szCs w:val="22"/>
        </w:rPr>
        <w:t xml:space="preserve"> of the Risk Report provides more information regarding areas of concern and possible mitigation interests, how they are defined for this analysis, and potential mitigation actions that could be considered for each type.  </w:t>
      </w:r>
    </w:p>
    <w:tbl>
      <w:tblPr>
        <w:tblW w:w="476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9"/>
        <w:gridCol w:w="6686"/>
        <w:gridCol w:w="1519"/>
      </w:tblGrid>
      <w:tr w:rsidR="003E3A5C" w:rsidRPr="0041245D" w:rsidTr="003E3A5C">
        <w:trPr>
          <w:trHeight w:val="244"/>
        </w:trPr>
        <w:tc>
          <w:tcPr>
            <w:tcW w:w="781" w:type="pct"/>
            <w:shd w:val="clear" w:color="auto" w:fill="95B3D7"/>
          </w:tcPr>
          <w:p w:rsidR="003E3A5C" w:rsidRPr="003E3A5C" w:rsidRDefault="003E3A5C" w:rsidP="003E3A5C">
            <w:pPr>
              <w:pStyle w:val="CommentText"/>
              <w:jc w:val="center"/>
              <w:rPr>
                <w:rFonts w:asciiTheme="minorHAnsi" w:hAnsiTheme="minorHAnsi" w:cstheme="minorHAnsi"/>
                <w:b/>
                <w:sz w:val="18"/>
                <w:szCs w:val="18"/>
              </w:rPr>
            </w:pPr>
            <w:r w:rsidRPr="003E3A5C">
              <w:rPr>
                <w:rFonts w:asciiTheme="minorHAnsi" w:hAnsiTheme="minorHAnsi" w:cstheme="minorHAnsi"/>
                <w:b/>
                <w:sz w:val="18"/>
                <w:szCs w:val="18"/>
              </w:rPr>
              <w:t>Mitigation Interest</w:t>
            </w:r>
          </w:p>
        </w:tc>
        <w:tc>
          <w:tcPr>
            <w:tcW w:w="3438" w:type="pct"/>
            <w:shd w:val="clear" w:color="auto" w:fill="95B3D7"/>
          </w:tcPr>
          <w:p w:rsidR="003E3A5C" w:rsidRPr="003E3A5C" w:rsidRDefault="003E3A5C" w:rsidP="003E3A5C">
            <w:pPr>
              <w:pStyle w:val="CommentText"/>
              <w:jc w:val="center"/>
              <w:rPr>
                <w:rFonts w:asciiTheme="minorHAnsi" w:hAnsiTheme="minorHAnsi" w:cstheme="minorHAnsi"/>
                <w:b/>
                <w:sz w:val="18"/>
                <w:szCs w:val="18"/>
              </w:rPr>
            </w:pPr>
            <w:r w:rsidRPr="003E3A5C">
              <w:rPr>
                <w:rFonts w:asciiTheme="minorHAnsi" w:hAnsiTheme="minorHAnsi" w:cstheme="minorHAnsi"/>
                <w:b/>
                <w:sz w:val="18"/>
                <w:szCs w:val="18"/>
              </w:rPr>
              <w:t>Problem Statement</w:t>
            </w:r>
          </w:p>
        </w:tc>
        <w:tc>
          <w:tcPr>
            <w:tcW w:w="781" w:type="pct"/>
            <w:shd w:val="clear" w:color="auto" w:fill="95B3D7"/>
          </w:tcPr>
          <w:p w:rsidR="003E3A5C" w:rsidRPr="00B03CD7" w:rsidRDefault="003E3A5C" w:rsidP="003E3A5C">
            <w:pPr>
              <w:pStyle w:val="CommentText"/>
              <w:jc w:val="center"/>
              <w:rPr>
                <w:rFonts w:asciiTheme="minorHAnsi" w:hAnsiTheme="minorHAnsi" w:cstheme="minorHAnsi"/>
                <w:b/>
                <w:sz w:val="18"/>
                <w:szCs w:val="18"/>
              </w:rPr>
            </w:pPr>
            <w:r w:rsidRPr="00B03CD7">
              <w:rPr>
                <w:rFonts w:asciiTheme="minorHAnsi" w:hAnsiTheme="minorHAnsi" w:cstheme="minorHAnsi"/>
                <w:b/>
                <w:sz w:val="18"/>
                <w:szCs w:val="18"/>
              </w:rPr>
              <w:t>Map ID #</w:t>
            </w:r>
          </w:p>
        </w:tc>
      </w:tr>
      <w:tr w:rsidR="003E3A5C" w:rsidRPr="0041245D" w:rsidTr="00BA3C15">
        <w:trPr>
          <w:trHeight w:val="244"/>
        </w:trPr>
        <w:tc>
          <w:tcPr>
            <w:tcW w:w="781" w:type="pct"/>
            <w:vAlign w:val="center"/>
          </w:tcPr>
          <w:p w:rsidR="003E3A5C" w:rsidRPr="00BA3C15" w:rsidRDefault="00F9561B" w:rsidP="00BA3C15">
            <w:pPr>
              <w:jc w:val="center"/>
              <w:rPr>
                <w:rFonts w:asciiTheme="minorHAnsi" w:hAnsiTheme="minorHAnsi" w:cstheme="minorHAnsi"/>
                <w:color w:val="000000"/>
                <w:sz w:val="18"/>
                <w:szCs w:val="18"/>
              </w:rPr>
            </w:pPr>
            <w:r>
              <w:rPr>
                <w:rFonts w:asciiTheme="minorHAnsi" w:hAnsiTheme="minorHAnsi" w:cstheme="minorHAnsi"/>
                <w:color w:val="000000"/>
                <w:sz w:val="18"/>
                <w:szCs w:val="18"/>
              </w:rPr>
              <w:t>Wildf</w:t>
            </w:r>
            <w:r w:rsidRPr="00BA3C15">
              <w:rPr>
                <w:rFonts w:asciiTheme="minorHAnsi" w:hAnsiTheme="minorHAnsi" w:cstheme="minorHAnsi"/>
                <w:color w:val="000000"/>
                <w:sz w:val="18"/>
                <w:szCs w:val="18"/>
              </w:rPr>
              <w:t>ire</w:t>
            </w:r>
          </w:p>
        </w:tc>
        <w:tc>
          <w:tcPr>
            <w:tcW w:w="3438" w:type="pct"/>
            <w:vAlign w:val="center"/>
          </w:tcPr>
          <w:p w:rsidR="003E3A5C" w:rsidRPr="00BA3C15" w:rsidRDefault="003E3A5C" w:rsidP="00BA3C15">
            <w:pPr>
              <w:rPr>
                <w:rFonts w:asciiTheme="minorHAnsi" w:hAnsiTheme="minorHAnsi" w:cstheme="minorHAnsi"/>
                <w:color w:val="000000"/>
                <w:sz w:val="18"/>
                <w:szCs w:val="18"/>
              </w:rPr>
            </w:pPr>
            <w:r w:rsidRPr="00BA3C15">
              <w:rPr>
                <w:rFonts w:asciiTheme="minorHAnsi" w:hAnsiTheme="minorHAnsi" w:cstheme="minorHAnsi"/>
                <w:color w:val="000000"/>
                <w:sz w:val="18"/>
                <w:szCs w:val="18"/>
              </w:rPr>
              <w:t>Wildfire evacuation routes are of concern within the county.</w:t>
            </w:r>
          </w:p>
        </w:tc>
        <w:tc>
          <w:tcPr>
            <w:tcW w:w="781" w:type="pct"/>
            <w:vAlign w:val="center"/>
          </w:tcPr>
          <w:p w:rsidR="003E3A5C" w:rsidRPr="003E3A5C" w:rsidRDefault="0024093E"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N/A</w:t>
            </w:r>
          </w:p>
        </w:tc>
      </w:tr>
      <w:tr w:rsidR="00657883" w:rsidRPr="0041245D" w:rsidTr="00BA3C15">
        <w:trPr>
          <w:trHeight w:val="244"/>
        </w:trPr>
        <w:tc>
          <w:tcPr>
            <w:tcW w:w="781" w:type="pct"/>
            <w:vAlign w:val="center"/>
          </w:tcPr>
          <w:p w:rsidR="00657883" w:rsidRPr="00BA3C15" w:rsidRDefault="00657883" w:rsidP="00BA3C15">
            <w:pPr>
              <w:jc w:val="center"/>
              <w:rPr>
                <w:rFonts w:asciiTheme="minorHAnsi" w:hAnsiTheme="minorHAnsi" w:cstheme="minorHAnsi"/>
                <w:color w:val="000000"/>
                <w:sz w:val="18"/>
                <w:szCs w:val="18"/>
              </w:rPr>
            </w:pPr>
            <w:r>
              <w:rPr>
                <w:rFonts w:asciiTheme="minorHAnsi" w:hAnsiTheme="minorHAnsi" w:cstheme="minorHAnsi"/>
                <w:color w:val="000000"/>
                <w:sz w:val="18"/>
                <w:szCs w:val="18"/>
              </w:rPr>
              <w:t>Environmentally Sensitive Area</w:t>
            </w:r>
          </w:p>
        </w:tc>
        <w:tc>
          <w:tcPr>
            <w:tcW w:w="3438" w:type="pct"/>
            <w:vAlign w:val="center"/>
          </w:tcPr>
          <w:p w:rsidR="00657883" w:rsidRPr="00BA3C15" w:rsidRDefault="00657883" w:rsidP="00BA3C15">
            <w:pPr>
              <w:rPr>
                <w:rFonts w:asciiTheme="minorHAnsi" w:hAnsiTheme="minorHAnsi" w:cstheme="minorHAnsi"/>
                <w:color w:val="000000"/>
                <w:sz w:val="18"/>
                <w:szCs w:val="18"/>
              </w:rPr>
            </w:pPr>
            <w:r>
              <w:rPr>
                <w:rFonts w:asciiTheme="minorHAnsi" w:hAnsiTheme="minorHAnsi" w:cstheme="minorHAnsi"/>
                <w:color w:val="000000"/>
                <w:sz w:val="18"/>
                <w:szCs w:val="18"/>
              </w:rPr>
              <w:t>Corbin Park</w:t>
            </w:r>
          </w:p>
        </w:tc>
        <w:tc>
          <w:tcPr>
            <w:tcW w:w="781" w:type="pct"/>
            <w:vAlign w:val="center"/>
          </w:tcPr>
          <w:p w:rsidR="00657883" w:rsidRPr="003E3A5C" w:rsidRDefault="00657883"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10</w:t>
            </w:r>
          </w:p>
        </w:tc>
      </w:tr>
      <w:tr w:rsidR="00657883" w:rsidRPr="0041245D" w:rsidTr="00BA3C15">
        <w:trPr>
          <w:trHeight w:val="244"/>
        </w:trPr>
        <w:tc>
          <w:tcPr>
            <w:tcW w:w="781" w:type="pct"/>
            <w:vAlign w:val="center"/>
          </w:tcPr>
          <w:p w:rsidR="00657883" w:rsidRPr="00BA3C15" w:rsidRDefault="00657883" w:rsidP="00657883">
            <w:pPr>
              <w:jc w:val="center"/>
              <w:rPr>
                <w:rFonts w:asciiTheme="minorHAnsi" w:hAnsiTheme="minorHAnsi" w:cstheme="minorHAnsi"/>
                <w:color w:val="000000"/>
                <w:sz w:val="18"/>
                <w:szCs w:val="18"/>
              </w:rPr>
            </w:pPr>
            <w:r w:rsidRPr="00BA3C15">
              <w:rPr>
                <w:rFonts w:asciiTheme="minorHAnsi" w:hAnsiTheme="minorHAnsi" w:cstheme="minorHAnsi"/>
                <w:color w:val="000000"/>
                <w:sz w:val="18"/>
                <w:szCs w:val="18"/>
              </w:rPr>
              <w:t>Landslide</w:t>
            </w:r>
          </w:p>
        </w:tc>
        <w:tc>
          <w:tcPr>
            <w:tcW w:w="3438" w:type="pct"/>
            <w:vAlign w:val="center"/>
          </w:tcPr>
          <w:p w:rsidR="00657883" w:rsidRPr="00BA3C15" w:rsidRDefault="00657883" w:rsidP="00657883">
            <w:pPr>
              <w:rPr>
                <w:rFonts w:asciiTheme="minorHAnsi" w:hAnsiTheme="minorHAnsi" w:cstheme="minorHAnsi"/>
                <w:color w:val="000000"/>
                <w:sz w:val="18"/>
                <w:szCs w:val="18"/>
              </w:rPr>
            </w:pPr>
            <w:r w:rsidRPr="00BA3C15">
              <w:rPr>
                <w:rFonts w:asciiTheme="minorHAnsi" w:hAnsiTheme="minorHAnsi" w:cstheme="minorHAnsi"/>
                <w:color w:val="000000"/>
                <w:sz w:val="18"/>
                <w:szCs w:val="18"/>
              </w:rPr>
              <w:t>There is a potential for landslide risk in this area.</w:t>
            </w:r>
          </w:p>
        </w:tc>
        <w:tc>
          <w:tcPr>
            <w:tcW w:w="781" w:type="pct"/>
            <w:vAlign w:val="center"/>
          </w:tcPr>
          <w:p w:rsidR="00657883" w:rsidRPr="003E3A5C" w:rsidRDefault="00657883" w:rsidP="00657883">
            <w:pPr>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r>
      <w:tr w:rsidR="00C868F3" w:rsidRPr="0041245D" w:rsidTr="00BA3C15">
        <w:trPr>
          <w:trHeight w:val="244"/>
        </w:trPr>
        <w:tc>
          <w:tcPr>
            <w:tcW w:w="781" w:type="pct"/>
            <w:vAlign w:val="center"/>
          </w:tcPr>
          <w:p w:rsidR="00C868F3" w:rsidRPr="00BA3C15" w:rsidRDefault="00C868F3" w:rsidP="00823909">
            <w:pPr>
              <w:jc w:val="center"/>
              <w:rPr>
                <w:rFonts w:asciiTheme="minorHAnsi" w:hAnsiTheme="minorHAnsi" w:cstheme="minorHAnsi"/>
                <w:color w:val="000000"/>
                <w:sz w:val="18"/>
                <w:szCs w:val="18"/>
              </w:rPr>
            </w:pPr>
            <w:r w:rsidRPr="00BA3C15">
              <w:rPr>
                <w:rFonts w:asciiTheme="minorHAnsi" w:hAnsiTheme="minorHAnsi" w:cstheme="minorHAnsi"/>
                <w:color w:val="000000"/>
                <w:sz w:val="18"/>
                <w:szCs w:val="18"/>
              </w:rPr>
              <w:t>Flood</w:t>
            </w:r>
          </w:p>
        </w:tc>
        <w:tc>
          <w:tcPr>
            <w:tcW w:w="3438" w:type="pct"/>
            <w:vAlign w:val="center"/>
          </w:tcPr>
          <w:p w:rsidR="00C868F3" w:rsidRPr="00BA3C15" w:rsidRDefault="00C868F3" w:rsidP="00823909">
            <w:pPr>
              <w:rPr>
                <w:rFonts w:asciiTheme="minorHAnsi" w:hAnsiTheme="minorHAnsi" w:cstheme="minorHAnsi"/>
                <w:color w:val="000000"/>
                <w:sz w:val="18"/>
                <w:szCs w:val="18"/>
              </w:rPr>
            </w:pPr>
            <w:r w:rsidRPr="00BA3C15">
              <w:rPr>
                <w:rFonts w:asciiTheme="minorHAnsi" w:hAnsiTheme="minorHAnsi" w:cstheme="minorHAnsi"/>
                <w:color w:val="000000"/>
                <w:sz w:val="18"/>
                <w:szCs w:val="18"/>
              </w:rPr>
              <w:t>Several LOMAs exist around Hayden Lake. A redelineation of the lake is needed if more detailed topography exists.</w:t>
            </w:r>
          </w:p>
        </w:tc>
        <w:tc>
          <w:tcPr>
            <w:tcW w:w="781" w:type="pct"/>
            <w:vAlign w:val="center"/>
          </w:tcPr>
          <w:p w:rsidR="00C868F3" w:rsidRPr="003E3A5C" w:rsidRDefault="00C868F3" w:rsidP="00823909">
            <w:pPr>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r>
      <w:tr w:rsidR="00C868F3" w:rsidRPr="0041245D" w:rsidTr="00BA3C15">
        <w:trPr>
          <w:trHeight w:val="244"/>
        </w:trPr>
        <w:tc>
          <w:tcPr>
            <w:tcW w:w="781" w:type="pct"/>
            <w:vAlign w:val="center"/>
          </w:tcPr>
          <w:p w:rsidR="00C868F3" w:rsidRPr="00BA3C15" w:rsidRDefault="00C868F3" w:rsidP="00823909">
            <w:pPr>
              <w:jc w:val="center"/>
              <w:rPr>
                <w:rFonts w:asciiTheme="minorHAnsi" w:hAnsiTheme="minorHAnsi" w:cstheme="minorHAnsi"/>
                <w:color w:val="000000"/>
                <w:sz w:val="18"/>
                <w:szCs w:val="18"/>
              </w:rPr>
            </w:pPr>
            <w:r w:rsidRPr="00BA3C15">
              <w:rPr>
                <w:rFonts w:asciiTheme="minorHAnsi" w:hAnsiTheme="minorHAnsi" w:cstheme="minorHAnsi"/>
                <w:color w:val="000000"/>
                <w:sz w:val="18"/>
                <w:szCs w:val="18"/>
              </w:rPr>
              <w:t>Flood</w:t>
            </w:r>
          </w:p>
        </w:tc>
        <w:tc>
          <w:tcPr>
            <w:tcW w:w="3438" w:type="pct"/>
            <w:vAlign w:val="center"/>
          </w:tcPr>
          <w:p w:rsidR="00C868F3" w:rsidRPr="00BA3C15" w:rsidRDefault="00C868F3" w:rsidP="00823909">
            <w:pPr>
              <w:rPr>
                <w:rFonts w:asciiTheme="minorHAnsi" w:hAnsiTheme="minorHAnsi" w:cstheme="minorHAnsi"/>
                <w:color w:val="000000"/>
                <w:sz w:val="18"/>
                <w:szCs w:val="18"/>
              </w:rPr>
            </w:pPr>
            <w:r w:rsidRPr="00BA3C15">
              <w:rPr>
                <w:rFonts w:asciiTheme="minorHAnsi" w:hAnsiTheme="minorHAnsi" w:cstheme="minorHAnsi"/>
                <w:color w:val="000000"/>
                <w:sz w:val="18"/>
                <w:szCs w:val="18"/>
              </w:rPr>
              <w:t>There is a nuisance flooding area in the City of Hauser in a farming region. This is an area of repeated flooding but no claims have been submitted since they are not part of the NFIP.</w:t>
            </w:r>
          </w:p>
        </w:tc>
        <w:tc>
          <w:tcPr>
            <w:tcW w:w="781" w:type="pct"/>
            <w:vAlign w:val="center"/>
          </w:tcPr>
          <w:p w:rsidR="00C868F3" w:rsidRPr="003E3A5C" w:rsidRDefault="00C868F3" w:rsidP="00823909">
            <w:pPr>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r>
      <w:tr w:rsidR="00C868F3" w:rsidRPr="0041245D" w:rsidTr="00BA3C15">
        <w:trPr>
          <w:trHeight w:val="244"/>
        </w:trPr>
        <w:tc>
          <w:tcPr>
            <w:tcW w:w="781" w:type="pct"/>
            <w:vAlign w:val="center"/>
          </w:tcPr>
          <w:p w:rsidR="00C868F3" w:rsidRDefault="00C868F3" w:rsidP="00823909">
            <w:pPr>
              <w:jc w:val="center"/>
              <w:rPr>
                <w:rFonts w:asciiTheme="minorHAnsi" w:hAnsiTheme="minorHAnsi" w:cstheme="minorHAnsi"/>
                <w:color w:val="000000"/>
                <w:sz w:val="18"/>
                <w:szCs w:val="18"/>
              </w:rPr>
            </w:pPr>
            <w:r>
              <w:rPr>
                <w:rFonts w:asciiTheme="minorHAnsi" w:hAnsiTheme="minorHAnsi" w:cstheme="minorHAnsi"/>
                <w:color w:val="000000"/>
                <w:sz w:val="18"/>
                <w:szCs w:val="18"/>
              </w:rPr>
              <w:t>Flood</w:t>
            </w:r>
          </w:p>
        </w:tc>
        <w:tc>
          <w:tcPr>
            <w:tcW w:w="3438" w:type="pct"/>
            <w:vAlign w:val="center"/>
          </w:tcPr>
          <w:p w:rsidR="00C868F3" w:rsidRDefault="00C868F3" w:rsidP="00823909">
            <w:pPr>
              <w:rPr>
                <w:rFonts w:asciiTheme="minorHAnsi" w:hAnsiTheme="minorHAnsi" w:cstheme="minorHAnsi"/>
                <w:color w:val="000000"/>
                <w:sz w:val="18"/>
                <w:szCs w:val="18"/>
              </w:rPr>
            </w:pPr>
            <w:r>
              <w:rPr>
                <w:rFonts w:asciiTheme="minorHAnsi" w:hAnsiTheme="minorHAnsi" w:cstheme="minorHAnsi"/>
                <w:color w:val="000000"/>
                <w:sz w:val="18"/>
                <w:szCs w:val="18"/>
              </w:rPr>
              <w:t>A Flood Insurance Study update to incorporate BFEs is requested here.</w:t>
            </w:r>
          </w:p>
        </w:tc>
        <w:tc>
          <w:tcPr>
            <w:tcW w:w="781" w:type="pct"/>
            <w:vAlign w:val="center"/>
          </w:tcPr>
          <w:p w:rsidR="00C868F3" w:rsidRDefault="00C868F3" w:rsidP="00823909">
            <w:pPr>
              <w:jc w:val="center"/>
              <w:rPr>
                <w:rFonts w:asciiTheme="minorHAnsi" w:hAnsiTheme="minorHAnsi" w:cstheme="minorHAnsi"/>
                <w:color w:val="000000"/>
                <w:sz w:val="18"/>
                <w:szCs w:val="18"/>
              </w:rPr>
            </w:pPr>
            <w:r>
              <w:rPr>
                <w:rFonts w:asciiTheme="minorHAnsi" w:hAnsiTheme="minorHAnsi" w:cstheme="minorHAnsi"/>
                <w:color w:val="000000"/>
                <w:sz w:val="18"/>
                <w:szCs w:val="18"/>
              </w:rPr>
              <w:t>14</w:t>
            </w:r>
          </w:p>
        </w:tc>
      </w:tr>
      <w:tr w:rsidR="00C868F3" w:rsidRPr="0041245D" w:rsidTr="00BA3C15">
        <w:trPr>
          <w:trHeight w:val="244"/>
        </w:trPr>
        <w:tc>
          <w:tcPr>
            <w:tcW w:w="781" w:type="pct"/>
            <w:vAlign w:val="center"/>
          </w:tcPr>
          <w:p w:rsidR="00C868F3" w:rsidRPr="00BA3C15" w:rsidRDefault="00C868F3" w:rsidP="00823909">
            <w:pPr>
              <w:jc w:val="center"/>
              <w:rPr>
                <w:rFonts w:asciiTheme="minorHAnsi" w:hAnsiTheme="minorHAnsi" w:cstheme="minorHAnsi"/>
                <w:color w:val="000000"/>
                <w:sz w:val="18"/>
                <w:szCs w:val="18"/>
              </w:rPr>
            </w:pPr>
            <w:r>
              <w:rPr>
                <w:rFonts w:asciiTheme="minorHAnsi" w:hAnsiTheme="minorHAnsi" w:cstheme="minorHAnsi"/>
                <w:color w:val="000000"/>
                <w:sz w:val="18"/>
                <w:szCs w:val="18"/>
              </w:rPr>
              <w:t>Flood</w:t>
            </w:r>
          </w:p>
        </w:tc>
        <w:tc>
          <w:tcPr>
            <w:tcW w:w="3438" w:type="pct"/>
            <w:vAlign w:val="center"/>
          </w:tcPr>
          <w:p w:rsidR="00C868F3" w:rsidRPr="00BA3C15" w:rsidRDefault="00C868F3" w:rsidP="00823909">
            <w:pPr>
              <w:rPr>
                <w:rFonts w:asciiTheme="minorHAnsi" w:hAnsiTheme="minorHAnsi" w:cstheme="minorHAnsi"/>
                <w:color w:val="000000"/>
                <w:sz w:val="18"/>
                <w:szCs w:val="18"/>
              </w:rPr>
            </w:pPr>
            <w:r>
              <w:rPr>
                <w:rFonts w:asciiTheme="minorHAnsi" w:hAnsiTheme="minorHAnsi" w:cstheme="minorHAnsi"/>
                <w:color w:val="000000"/>
                <w:sz w:val="18"/>
                <w:szCs w:val="18"/>
              </w:rPr>
              <w:t>Harbor Island Seawall may protect the island more than the effective floodplain shows.</w:t>
            </w:r>
          </w:p>
        </w:tc>
        <w:tc>
          <w:tcPr>
            <w:tcW w:w="781" w:type="pct"/>
            <w:vAlign w:val="center"/>
          </w:tcPr>
          <w:p w:rsidR="00C868F3" w:rsidRPr="003E3A5C" w:rsidRDefault="00C868F3" w:rsidP="00823909">
            <w:pPr>
              <w:jc w:val="center"/>
              <w:rPr>
                <w:rFonts w:asciiTheme="minorHAnsi" w:hAnsiTheme="minorHAnsi" w:cstheme="minorHAnsi"/>
                <w:color w:val="000000"/>
                <w:sz w:val="18"/>
                <w:szCs w:val="18"/>
              </w:rPr>
            </w:pPr>
            <w:r>
              <w:rPr>
                <w:rFonts w:asciiTheme="minorHAnsi" w:hAnsiTheme="minorHAnsi" w:cstheme="minorHAnsi"/>
                <w:color w:val="000000"/>
                <w:sz w:val="18"/>
                <w:szCs w:val="18"/>
              </w:rPr>
              <w:t>15</w:t>
            </w:r>
          </w:p>
        </w:tc>
      </w:tr>
      <w:tr w:rsidR="00C868F3" w:rsidRPr="0041245D" w:rsidTr="00BA3C15">
        <w:trPr>
          <w:trHeight w:val="244"/>
        </w:trPr>
        <w:tc>
          <w:tcPr>
            <w:tcW w:w="781" w:type="pct"/>
            <w:vAlign w:val="center"/>
          </w:tcPr>
          <w:p w:rsidR="00C868F3" w:rsidRPr="00BA3C15" w:rsidRDefault="00C868F3" w:rsidP="00823909">
            <w:pPr>
              <w:jc w:val="center"/>
              <w:rPr>
                <w:rFonts w:asciiTheme="minorHAnsi" w:hAnsiTheme="minorHAnsi" w:cstheme="minorHAnsi"/>
                <w:color w:val="000000"/>
                <w:sz w:val="18"/>
                <w:szCs w:val="18"/>
              </w:rPr>
            </w:pPr>
            <w:r>
              <w:rPr>
                <w:rFonts w:asciiTheme="minorHAnsi" w:hAnsiTheme="minorHAnsi" w:cstheme="minorHAnsi"/>
                <w:color w:val="000000"/>
                <w:sz w:val="18"/>
                <w:szCs w:val="18"/>
              </w:rPr>
              <w:t>Flood</w:t>
            </w:r>
          </w:p>
        </w:tc>
        <w:tc>
          <w:tcPr>
            <w:tcW w:w="3438" w:type="pct"/>
            <w:vAlign w:val="center"/>
          </w:tcPr>
          <w:p w:rsidR="00C868F3" w:rsidRPr="00BA3C15" w:rsidRDefault="00C868F3" w:rsidP="00823909">
            <w:pPr>
              <w:rPr>
                <w:rFonts w:asciiTheme="minorHAnsi" w:hAnsiTheme="minorHAnsi" w:cstheme="minorHAnsi"/>
                <w:color w:val="000000"/>
                <w:sz w:val="18"/>
                <w:szCs w:val="18"/>
              </w:rPr>
            </w:pPr>
            <w:r>
              <w:rPr>
                <w:rFonts w:asciiTheme="minorHAnsi" w:hAnsiTheme="minorHAnsi" w:cstheme="minorHAnsi"/>
                <w:color w:val="000000"/>
                <w:sz w:val="18"/>
                <w:szCs w:val="18"/>
              </w:rPr>
              <w:t xml:space="preserve">Base Flood Elevations (BFE) for the Spokane River </w:t>
            </w:r>
            <w:proofErr w:type="gramStart"/>
            <w:r>
              <w:rPr>
                <w:rFonts w:asciiTheme="minorHAnsi" w:hAnsiTheme="minorHAnsi" w:cstheme="minorHAnsi"/>
                <w:color w:val="000000"/>
                <w:sz w:val="18"/>
                <w:szCs w:val="18"/>
              </w:rPr>
              <w:t>do</w:t>
            </w:r>
            <w:proofErr w:type="gramEnd"/>
            <w:r>
              <w:rPr>
                <w:rFonts w:asciiTheme="minorHAnsi" w:hAnsiTheme="minorHAnsi" w:cstheme="minorHAnsi"/>
                <w:color w:val="000000"/>
                <w:sz w:val="18"/>
                <w:szCs w:val="18"/>
              </w:rPr>
              <w:t xml:space="preserve"> not match up across the state line. </w:t>
            </w:r>
          </w:p>
        </w:tc>
        <w:tc>
          <w:tcPr>
            <w:tcW w:w="781" w:type="pct"/>
            <w:vAlign w:val="center"/>
          </w:tcPr>
          <w:p w:rsidR="00C868F3" w:rsidRDefault="00C868F3" w:rsidP="00823909">
            <w:pPr>
              <w:jc w:val="center"/>
              <w:rPr>
                <w:rFonts w:asciiTheme="minorHAnsi" w:hAnsiTheme="minorHAnsi" w:cstheme="minorHAnsi"/>
                <w:color w:val="000000"/>
                <w:sz w:val="18"/>
                <w:szCs w:val="18"/>
              </w:rPr>
            </w:pPr>
            <w:r>
              <w:rPr>
                <w:rFonts w:asciiTheme="minorHAnsi" w:hAnsiTheme="minorHAnsi" w:cstheme="minorHAnsi"/>
                <w:color w:val="000000"/>
                <w:sz w:val="18"/>
                <w:szCs w:val="18"/>
              </w:rPr>
              <w:t>17</w:t>
            </w:r>
          </w:p>
        </w:tc>
      </w:tr>
      <w:tr w:rsidR="00C868F3" w:rsidRPr="0041245D" w:rsidTr="00BA3C15">
        <w:trPr>
          <w:trHeight w:val="244"/>
        </w:trPr>
        <w:tc>
          <w:tcPr>
            <w:tcW w:w="781" w:type="pct"/>
            <w:vAlign w:val="center"/>
          </w:tcPr>
          <w:p w:rsidR="00C868F3" w:rsidRPr="00BA3C15" w:rsidRDefault="00C868F3" w:rsidP="00823909">
            <w:pPr>
              <w:jc w:val="center"/>
              <w:rPr>
                <w:rFonts w:asciiTheme="minorHAnsi" w:hAnsiTheme="minorHAnsi" w:cstheme="minorHAnsi"/>
                <w:color w:val="000000"/>
                <w:sz w:val="18"/>
                <w:szCs w:val="18"/>
              </w:rPr>
            </w:pPr>
            <w:r w:rsidRPr="00BA3C15">
              <w:rPr>
                <w:rFonts w:asciiTheme="minorHAnsi" w:hAnsiTheme="minorHAnsi" w:cstheme="minorHAnsi"/>
                <w:color w:val="000000"/>
                <w:sz w:val="18"/>
                <w:szCs w:val="18"/>
              </w:rPr>
              <w:t>Flood</w:t>
            </w:r>
          </w:p>
        </w:tc>
        <w:tc>
          <w:tcPr>
            <w:tcW w:w="3438" w:type="pct"/>
            <w:vAlign w:val="center"/>
          </w:tcPr>
          <w:p w:rsidR="00C868F3" w:rsidRPr="00BA3C15" w:rsidRDefault="00C868F3" w:rsidP="00823909">
            <w:pPr>
              <w:rPr>
                <w:rFonts w:asciiTheme="minorHAnsi" w:hAnsiTheme="minorHAnsi" w:cstheme="minorHAnsi"/>
                <w:color w:val="000000"/>
                <w:sz w:val="18"/>
                <w:szCs w:val="18"/>
              </w:rPr>
            </w:pPr>
            <w:r w:rsidRPr="00BA3C15">
              <w:rPr>
                <w:rFonts w:asciiTheme="minorHAnsi" w:hAnsiTheme="minorHAnsi" w:cstheme="minorHAnsi"/>
                <w:color w:val="000000"/>
                <w:sz w:val="18"/>
                <w:szCs w:val="18"/>
              </w:rPr>
              <w:t>Hazel’s Creek 500-year floodplain revision is requested in this area.</w:t>
            </w:r>
            <w:r>
              <w:rPr>
                <w:rFonts w:asciiTheme="minorHAnsi" w:hAnsiTheme="minorHAnsi" w:cstheme="minorHAnsi"/>
                <w:color w:val="000000"/>
                <w:sz w:val="18"/>
                <w:szCs w:val="18"/>
              </w:rPr>
              <w:t xml:space="preserve"> (Spatial extents verification needed for mapping.)</w:t>
            </w:r>
          </w:p>
        </w:tc>
        <w:tc>
          <w:tcPr>
            <w:tcW w:w="781" w:type="pct"/>
            <w:vAlign w:val="center"/>
          </w:tcPr>
          <w:p w:rsidR="00C868F3" w:rsidRPr="003E3A5C" w:rsidRDefault="00C868F3" w:rsidP="00823909">
            <w:pPr>
              <w:jc w:val="center"/>
              <w:rPr>
                <w:rFonts w:asciiTheme="minorHAnsi" w:hAnsiTheme="minorHAnsi" w:cstheme="minorHAnsi"/>
                <w:color w:val="000000"/>
                <w:sz w:val="18"/>
                <w:szCs w:val="18"/>
              </w:rPr>
            </w:pPr>
          </w:p>
        </w:tc>
      </w:tr>
      <w:tr w:rsidR="00C868F3" w:rsidRPr="0041245D" w:rsidTr="00BA3C15">
        <w:trPr>
          <w:trHeight w:val="244"/>
        </w:trPr>
        <w:tc>
          <w:tcPr>
            <w:tcW w:w="781" w:type="pct"/>
            <w:vAlign w:val="center"/>
          </w:tcPr>
          <w:p w:rsidR="00C868F3" w:rsidRPr="00BA3C15" w:rsidRDefault="00C868F3" w:rsidP="00BA3C15">
            <w:pPr>
              <w:jc w:val="center"/>
              <w:rPr>
                <w:rFonts w:asciiTheme="minorHAnsi" w:hAnsiTheme="minorHAnsi" w:cstheme="minorHAnsi"/>
                <w:color w:val="000000"/>
                <w:sz w:val="18"/>
                <w:szCs w:val="18"/>
              </w:rPr>
            </w:pPr>
            <w:r w:rsidRPr="00BA3C15">
              <w:rPr>
                <w:rFonts w:asciiTheme="minorHAnsi" w:hAnsiTheme="minorHAnsi" w:cstheme="minorHAnsi"/>
                <w:color w:val="000000"/>
                <w:sz w:val="18"/>
                <w:szCs w:val="18"/>
              </w:rPr>
              <w:t>Severe Storms</w:t>
            </w:r>
          </w:p>
        </w:tc>
        <w:tc>
          <w:tcPr>
            <w:tcW w:w="3438" w:type="pct"/>
            <w:vAlign w:val="center"/>
          </w:tcPr>
          <w:p w:rsidR="00C868F3" w:rsidRPr="00BA3C15" w:rsidRDefault="00C868F3" w:rsidP="00BA3C15">
            <w:pPr>
              <w:rPr>
                <w:rFonts w:asciiTheme="minorHAnsi" w:hAnsiTheme="minorHAnsi" w:cstheme="minorHAnsi"/>
                <w:color w:val="000000"/>
                <w:sz w:val="18"/>
                <w:szCs w:val="18"/>
              </w:rPr>
            </w:pPr>
            <w:r w:rsidRPr="00BA3C15">
              <w:rPr>
                <w:rFonts w:asciiTheme="minorHAnsi" w:hAnsiTheme="minorHAnsi" w:cstheme="minorHAnsi"/>
                <w:color w:val="000000"/>
                <w:sz w:val="18"/>
                <w:szCs w:val="18"/>
              </w:rPr>
              <w:t>Formal plan for shelter operations is of interest to community leaders.</w:t>
            </w:r>
          </w:p>
        </w:tc>
        <w:tc>
          <w:tcPr>
            <w:tcW w:w="781" w:type="pct"/>
            <w:vAlign w:val="center"/>
          </w:tcPr>
          <w:p w:rsidR="00C868F3" w:rsidRPr="003E3A5C" w:rsidRDefault="0024093E"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N/A</w:t>
            </w:r>
          </w:p>
        </w:tc>
      </w:tr>
      <w:tr w:rsidR="00C868F3" w:rsidRPr="0041245D" w:rsidTr="00BA3C15">
        <w:trPr>
          <w:trHeight w:val="244"/>
        </w:trPr>
        <w:tc>
          <w:tcPr>
            <w:tcW w:w="781" w:type="pct"/>
            <w:vAlign w:val="center"/>
          </w:tcPr>
          <w:p w:rsidR="00C868F3" w:rsidRPr="00BA3C15" w:rsidRDefault="00C868F3" w:rsidP="00BA3C15">
            <w:pPr>
              <w:jc w:val="center"/>
              <w:rPr>
                <w:rFonts w:asciiTheme="minorHAnsi" w:hAnsiTheme="minorHAnsi" w:cstheme="minorHAnsi"/>
                <w:color w:val="000000"/>
                <w:sz w:val="18"/>
                <w:szCs w:val="18"/>
              </w:rPr>
            </w:pPr>
            <w:r w:rsidRPr="00BA3C15">
              <w:rPr>
                <w:rFonts w:asciiTheme="minorHAnsi" w:hAnsiTheme="minorHAnsi" w:cstheme="minorHAnsi"/>
                <w:color w:val="000000"/>
                <w:sz w:val="18"/>
                <w:szCs w:val="18"/>
              </w:rPr>
              <w:t>Severe Storms</w:t>
            </w:r>
          </w:p>
        </w:tc>
        <w:tc>
          <w:tcPr>
            <w:tcW w:w="3438" w:type="pct"/>
            <w:vAlign w:val="center"/>
          </w:tcPr>
          <w:p w:rsidR="00C868F3" w:rsidRPr="00BA3C15" w:rsidRDefault="00C868F3" w:rsidP="00BA3C15">
            <w:pPr>
              <w:rPr>
                <w:rFonts w:asciiTheme="minorHAnsi" w:hAnsiTheme="minorHAnsi" w:cstheme="minorHAnsi"/>
                <w:color w:val="000000"/>
                <w:sz w:val="18"/>
                <w:szCs w:val="18"/>
              </w:rPr>
            </w:pPr>
            <w:r w:rsidRPr="00BA3C15">
              <w:rPr>
                <w:rFonts w:asciiTheme="minorHAnsi" w:hAnsiTheme="minorHAnsi" w:cstheme="minorHAnsi"/>
                <w:color w:val="000000"/>
                <w:sz w:val="18"/>
                <w:szCs w:val="18"/>
              </w:rPr>
              <w:t>Resources are exhausted (man power, financial, materials) during widespread disasters. There are no backups or relief plan currently in place.</w:t>
            </w:r>
          </w:p>
        </w:tc>
        <w:tc>
          <w:tcPr>
            <w:tcW w:w="781" w:type="pct"/>
            <w:vAlign w:val="center"/>
          </w:tcPr>
          <w:p w:rsidR="00C868F3" w:rsidRPr="003E3A5C" w:rsidRDefault="0024093E"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N/A</w:t>
            </w:r>
          </w:p>
        </w:tc>
      </w:tr>
      <w:tr w:rsidR="00C868F3" w:rsidRPr="0041245D" w:rsidTr="00BA3C15">
        <w:trPr>
          <w:trHeight w:val="244"/>
        </w:trPr>
        <w:tc>
          <w:tcPr>
            <w:tcW w:w="781" w:type="pct"/>
            <w:vAlign w:val="center"/>
          </w:tcPr>
          <w:p w:rsidR="00C868F3" w:rsidRPr="00BA3C15" w:rsidRDefault="00C868F3" w:rsidP="00BA3C15">
            <w:pPr>
              <w:jc w:val="center"/>
              <w:rPr>
                <w:rFonts w:asciiTheme="minorHAnsi" w:hAnsiTheme="minorHAnsi" w:cstheme="minorHAnsi"/>
                <w:color w:val="000000"/>
                <w:sz w:val="18"/>
                <w:szCs w:val="18"/>
              </w:rPr>
            </w:pPr>
            <w:r w:rsidRPr="00BA3C15">
              <w:rPr>
                <w:rFonts w:asciiTheme="minorHAnsi" w:hAnsiTheme="minorHAnsi" w:cstheme="minorHAnsi"/>
                <w:color w:val="000000"/>
                <w:sz w:val="18"/>
                <w:szCs w:val="18"/>
              </w:rPr>
              <w:t>Severe Storms</w:t>
            </w:r>
          </w:p>
        </w:tc>
        <w:tc>
          <w:tcPr>
            <w:tcW w:w="3438" w:type="pct"/>
            <w:vAlign w:val="center"/>
          </w:tcPr>
          <w:p w:rsidR="00C868F3" w:rsidRPr="00BA3C15" w:rsidRDefault="00C868F3" w:rsidP="00BA3C15">
            <w:pPr>
              <w:rPr>
                <w:rFonts w:asciiTheme="minorHAnsi" w:hAnsiTheme="minorHAnsi" w:cstheme="minorHAnsi"/>
                <w:color w:val="000000"/>
                <w:sz w:val="18"/>
                <w:szCs w:val="18"/>
              </w:rPr>
            </w:pPr>
            <w:r w:rsidRPr="00BA3C15">
              <w:rPr>
                <w:rFonts w:asciiTheme="minorHAnsi" w:hAnsiTheme="minorHAnsi" w:cstheme="minorHAnsi"/>
                <w:color w:val="000000"/>
                <w:sz w:val="18"/>
                <w:szCs w:val="18"/>
              </w:rPr>
              <w:t>Snow volume management plan</w:t>
            </w:r>
            <w:r>
              <w:rPr>
                <w:rFonts w:asciiTheme="minorHAnsi" w:hAnsiTheme="minorHAnsi" w:cstheme="minorHAnsi"/>
                <w:color w:val="000000"/>
                <w:sz w:val="18"/>
                <w:szCs w:val="18"/>
              </w:rPr>
              <w:t>ning is requested by community leaders</w:t>
            </w:r>
            <w:r w:rsidRPr="00BA3C15">
              <w:rPr>
                <w:rFonts w:asciiTheme="minorHAnsi" w:hAnsiTheme="minorHAnsi" w:cstheme="minorHAnsi"/>
                <w:color w:val="000000"/>
                <w:sz w:val="18"/>
                <w:szCs w:val="18"/>
              </w:rPr>
              <w:t>.</w:t>
            </w:r>
          </w:p>
        </w:tc>
        <w:tc>
          <w:tcPr>
            <w:tcW w:w="781" w:type="pct"/>
            <w:vAlign w:val="center"/>
          </w:tcPr>
          <w:p w:rsidR="00C868F3" w:rsidRPr="003E3A5C" w:rsidRDefault="0024093E"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N/A</w:t>
            </w:r>
          </w:p>
        </w:tc>
      </w:tr>
      <w:tr w:rsidR="00C868F3" w:rsidRPr="0041245D" w:rsidTr="00BA3C15">
        <w:trPr>
          <w:trHeight w:val="244"/>
        </w:trPr>
        <w:tc>
          <w:tcPr>
            <w:tcW w:w="781" w:type="pct"/>
            <w:vAlign w:val="center"/>
          </w:tcPr>
          <w:p w:rsidR="00C868F3" w:rsidRPr="00BA3C15" w:rsidRDefault="00C868F3" w:rsidP="00BA3C15">
            <w:pPr>
              <w:jc w:val="center"/>
              <w:rPr>
                <w:rFonts w:asciiTheme="minorHAnsi" w:hAnsiTheme="minorHAnsi" w:cstheme="minorHAnsi"/>
                <w:color w:val="000000"/>
                <w:sz w:val="18"/>
                <w:szCs w:val="18"/>
              </w:rPr>
            </w:pPr>
            <w:r w:rsidRPr="00BA3C15">
              <w:rPr>
                <w:rFonts w:asciiTheme="minorHAnsi" w:hAnsiTheme="minorHAnsi" w:cstheme="minorHAnsi"/>
                <w:color w:val="000000"/>
                <w:sz w:val="18"/>
                <w:szCs w:val="18"/>
              </w:rPr>
              <w:t>Severe Storms</w:t>
            </w:r>
          </w:p>
        </w:tc>
        <w:tc>
          <w:tcPr>
            <w:tcW w:w="3438" w:type="pct"/>
            <w:vAlign w:val="center"/>
          </w:tcPr>
          <w:p w:rsidR="00C868F3" w:rsidRPr="00BA3C15" w:rsidRDefault="00C868F3" w:rsidP="00657883">
            <w:pPr>
              <w:rPr>
                <w:rFonts w:asciiTheme="minorHAnsi" w:hAnsiTheme="minorHAnsi" w:cstheme="minorHAnsi"/>
                <w:color w:val="000000"/>
                <w:sz w:val="18"/>
                <w:szCs w:val="18"/>
              </w:rPr>
            </w:pPr>
            <w:r w:rsidRPr="00BA3C15">
              <w:rPr>
                <w:rFonts w:asciiTheme="minorHAnsi" w:hAnsiTheme="minorHAnsi" w:cstheme="minorHAnsi"/>
                <w:color w:val="000000"/>
                <w:sz w:val="18"/>
                <w:szCs w:val="18"/>
              </w:rPr>
              <w:t xml:space="preserve">Transportation needs and communications enhancement assistance during </w:t>
            </w:r>
            <w:r>
              <w:rPr>
                <w:rFonts w:asciiTheme="minorHAnsi" w:hAnsiTheme="minorHAnsi" w:cstheme="minorHAnsi"/>
                <w:color w:val="000000"/>
                <w:sz w:val="18"/>
                <w:szCs w:val="18"/>
              </w:rPr>
              <w:t>hazard events</w:t>
            </w:r>
            <w:r w:rsidRPr="00BA3C15">
              <w:rPr>
                <w:rFonts w:asciiTheme="minorHAnsi" w:hAnsiTheme="minorHAnsi" w:cstheme="minorHAnsi"/>
                <w:color w:val="000000"/>
                <w:sz w:val="18"/>
                <w:szCs w:val="18"/>
              </w:rPr>
              <w:t xml:space="preserve"> </w:t>
            </w:r>
            <w:r>
              <w:rPr>
                <w:rFonts w:asciiTheme="minorHAnsi" w:hAnsiTheme="minorHAnsi" w:cstheme="minorHAnsi"/>
                <w:color w:val="000000"/>
                <w:sz w:val="18"/>
                <w:szCs w:val="18"/>
              </w:rPr>
              <w:t>are</w:t>
            </w:r>
            <w:r w:rsidRPr="00BA3C15">
              <w:rPr>
                <w:rFonts w:asciiTheme="minorHAnsi" w:hAnsiTheme="minorHAnsi" w:cstheme="minorHAnsi"/>
                <w:color w:val="000000"/>
                <w:sz w:val="18"/>
                <w:szCs w:val="18"/>
              </w:rPr>
              <w:t xml:space="preserve"> of interest to community leaders.</w:t>
            </w:r>
          </w:p>
        </w:tc>
        <w:tc>
          <w:tcPr>
            <w:tcW w:w="781" w:type="pct"/>
            <w:vAlign w:val="center"/>
          </w:tcPr>
          <w:p w:rsidR="00C868F3" w:rsidRPr="003E3A5C" w:rsidRDefault="0024093E" w:rsidP="003E3A5C">
            <w:pPr>
              <w:jc w:val="center"/>
              <w:rPr>
                <w:rFonts w:asciiTheme="minorHAnsi" w:hAnsiTheme="minorHAnsi" w:cstheme="minorHAnsi"/>
                <w:color w:val="000000"/>
                <w:sz w:val="18"/>
                <w:szCs w:val="18"/>
              </w:rPr>
            </w:pPr>
            <w:r>
              <w:rPr>
                <w:rFonts w:asciiTheme="minorHAnsi" w:hAnsiTheme="minorHAnsi" w:cstheme="minorHAnsi"/>
                <w:color w:val="000000"/>
                <w:sz w:val="18"/>
                <w:szCs w:val="18"/>
              </w:rPr>
              <w:t>N/A</w:t>
            </w:r>
          </w:p>
        </w:tc>
      </w:tr>
    </w:tbl>
    <w:p w:rsidR="006D48E1" w:rsidRDefault="006D48E1" w:rsidP="006D48E1">
      <w:pPr>
        <w:pStyle w:val="BodyText"/>
      </w:pPr>
    </w:p>
    <w:p w:rsidR="003E3A5C" w:rsidRDefault="003E3A5C" w:rsidP="006D48E1">
      <w:pPr>
        <w:pStyle w:val="BodyText"/>
      </w:pPr>
    </w:p>
    <w:p w:rsidR="00A5745F" w:rsidRDefault="00AE3E07" w:rsidP="00A5745F">
      <w:pPr>
        <w:pStyle w:val="Caption"/>
        <w:jc w:val="center"/>
        <w:rPr>
          <w:rFonts w:asciiTheme="minorHAnsi" w:hAnsiTheme="minorHAnsi" w:cstheme="minorHAnsi"/>
          <w:color w:val="000000" w:themeColor="text1"/>
        </w:rPr>
      </w:pPr>
      <w:r>
        <w:rPr>
          <w:noProof/>
        </w:rPr>
        <w:lastRenderedPageBreak/>
        <w:pict>
          <v:shape id="_x0000_s1133" type="#_x0000_t202" style="position:absolute;left:0;text-align:left;margin-left:142.25pt;margin-top:609.8pt;width:212.3pt;height:13.1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">
            <v:textbox style="mso-next-textbox:#_x0000_s1133" inset=".72pt,.72pt,.72pt,.72pt">
              <w:txbxContent>
                <w:p w:rsidR="00AD6293" w:rsidRPr="00993BC9" w:rsidRDefault="00AD6293" w:rsidP="0024093E">
                  <w:pPr>
                    <w:rPr>
                      <w:rFonts w:ascii="Calibri" w:hAnsi="Calibri"/>
                      <w:i/>
                      <w:sz w:val="14"/>
                      <w:szCs w:val="16"/>
                    </w:rPr>
                  </w:pPr>
                  <w:r w:rsidRPr="00993BC9">
                    <w:rPr>
                      <w:rFonts w:ascii="Calibri" w:hAnsi="Calibri"/>
                      <w:i/>
                      <w:sz w:val="14"/>
                      <w:szCs w:val="16"/>
                    </w:rPr>
                    <w:t xml:space="preserve">This map summarizes the </w:t>
                  </w:r>
                  <w:r>
                    <w:rPr>
                      <w:rFonts w:ascii="Calibri" w:hAnsi="Calibri"/>
                      <w:i/>
                      <w:sz w:val="14"/>
                      <w:szCs w:val="16"/>
                    </w:rPr>
                    <w:t>AOC i</w:t>
                  </w:r>
                  <w:r w:rsidRPr="00993BC9">
                    <w:rPr>
                      <w:rFonts w:ascii="Calibri" w:hAnsi="Calibri"/>
                      <w:i/>
                      <w:sz w:val="14"/>
                      <w:szCs w:val="16"/>
                    </w:rPr>
                    <w:t>dentified through the discovery process</w:t>
                  </w:r>
                </w:p>
                <w:p w:rsidR="00AD6293" w:rsidRPr="00277C64" w:rsidRDefault="00AD6293" w:rsidP="0024093E">
                  <w:pPr>
                    <w:rPr>
                      <w:rFonts w:ascii="Calibri" w:hAnsi="Calibri"/>
                      <w:b/>
                      <w:i/>
                      <w:noProof/>
                      <w:sz w:val="14"/>
                      <w:szCs w:val="16"/>
                    </w:rPr>
                  </w:pPr>
                </w:p>
                <w:p w:rsidR="00AD6293" w:rsidRDefault="00AD6293" w:rsidP="0024093E"/>
              </w:txbxContent>
            </v:textbox>
          </v:shape>
        </w:pict>
      </w:r>
      <w:r w:rsidR="00862958">
        <w:rPr>
          <w:noProof/>
        </w:rPr>
        <w:drawing>
          <wp:inline distT="0" distB="0" distL="0" distR="0">
            <wp:extent cx="5150296" cy="7959436"/>
            <wp:effectExtent l="19050" t="0" r="0" b="3464"/>
            <wp:docPr id="31" name="Picture 30" descr="AMOI_Risk_Report_Kootenai_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I_Risk_Report_Kootenai_County.jpg"/>
                    <pic:cNvPicPr/>
                  </pic:nvPicPr>
                  <pic:blipFill>
                    <a:blip r:embed="rId52" cstate="print"/>
                    <a:stretch>
                      <a:fillRect/>
                    </a:stretch>
                  </pic:blipFill>
                  <pic:spPr>
                    <a:xfrm>
                      <a:off x="0" y="0"/>
                      <a:ext cx="5150296" cy="7959436"/>
                    </a:xfrm>
                    <a:prstGeom prst="rect">
                      <a:avLst/>
                    </a:prstGeom>
                  </pic:spPr>
                </pic:pic>
              </a:graphicData>
            </a:graphic>
          </wp:inline>
        </w:drawing>
      </w:r>
      <w:r w:rsidR="00A5745F" w:rsidRPr="00A5745F">
        <w:rPr>
          <w:rFonts w:asciiTheme="minorHAnsi" w:hAnsiTheme="minorHAnsi" w:cstheme="minorHAnsi"/>
          <w:color w:val="000000" w:themeColor="text1"/>
        </w:rPr>
        <w:t xml:space="preserve"> </w:t>
      </w:r>
    </w:p>
    <w:p w:rsidR="00A5745F" w:rsidRPr="0063610A" w:rsidRDefault="00A5745F" w:rsidP="00A5745F">
      <w:pPr>
        <w:pStyle w:val="Caption"/>
        <w:jc w:val="center"/>
        <w:rPr>
          <w:rFonts w:asciiTheme="minorHAnsi" w:hAnsiTheme="minorHAnsi" w:cstheme="minorHAnsi"/>
          <w:color w:val="000000" w:themeColor="text1"/>
          <w:sz w:val="22"/>
        </w:rPr>
      </w:pPr>
      <w:r>
        <w:rPr>
          <w:rFonts w:asciiTheme="minorHAnsi" w:hAnsiTheme="minorHAnsi" w:cstheme="minorHAnsi"/>
          <w:color w:val="000000" w:themeColor="text1"/>
        </w:rPr>
        <w:t>Source: Kootenai County</w:t>
      </w:r>
    </w:p>
    <w:p w:rsidR="00657883" w:rsidRPr="006D48E1" w:rsidRDefault="00657883" w:rsidP="0024093E">
      <w:pPr>
        <w:pStyle w:val="BodyText"/>
        <w:jc w:val="center"/>
        <w:sectPr w:rsidR="00657883" w:rsidRPr="006D48E1" w:rsidSect="00490E65">
          <w:pgSz w:w="12240" w:h="15840"/>
          <w:pgMar w:top="1440" w:right="1170" w:bottom="1440" w:left="1080" w:header="720" w:footer="720" w:gutter="0"/>
          <w:cols w:space="720"/>
          <w:docGrid w:linePitch="360"/>
        </w:sectPr>
      </w:pPr>
    </w:p>
    <w:p w:rsidR="00897B5A" w:rsidRPr="000F44EC" w:rsidRDefault="007E79F6" w:rsidP="002A3BCF">
      <w:pPr>
        <w:pStyle w:val="Heading1"/>
        <w:rPr>
          <w:rFonts w:cs="Arial"/>
          <w:noProof/>
        </w:rPr>
      </w:pPr>
      <w:bookmarkStart w:id="319" w:name="_Toc337135112"/>
      <w:r>
        <w:rPr>
          <w:rFonts w:cs="Arial"/>
          <w:noProof/>
        </w:rPr>
        <w:lastRenderedPageBreak/>
        <w:t>4</w:t>
      </w:r>
      <w:r w:rsidR="00897B5A" w:rsidRPr="000F44EC">
        <w:rPr>
          <w:rFonts w:cs="Arial"/>
          <w:noProof/>
        </w:rPr>
        <w:t>. Earthquake Risk Analysis Results</w:t>
      </w:r>
      <w:bookmarkEnd w:id="319"/>
    </w:p>
    <w:p w:rsidR="00CE149B" w:rsidRPr="00B071FC" w:rsidRDefault="00897B5A" w:rsidP="00CE149B">
      <w:pPr>
        <w:pStyle w:val="BodyText"/>
        <w:rPr>
          <w:rFonts w:asciiTheme="minorHAnsi" w:hAnsiTheme="minorHAnsi" w:cstheme="minorHAnsi"/>
          <w:sz w:val="22"/>
          <w:szCs w:val="22"/>
        </w:rPr>
      </w:pPr>
      <w:r w:rsidRPr="00B071FC">
        <w:rPr>
          <w:rFonts w:asciiTheme="minorHAnsi" w:hAnsiTheme="minorHAnsi" w:cstheme="minorHAnsi"/>
          <w:sz w:val="22"/>
          <w:szCs w:val="22"/>
        </w:rPr>
        <w:t xml:space="preserve">The following pages provide general risk assessment results of the analyses at the </w:t>
      </w:r>
      <w:r w:rsidR="00F5217D">
        <w:rPr>
          <w:rFonts w:asciiTheme="minorHAnsi" w:hAnsiTheme="minorHAnsi" w:cstheme="minorHAnsi"/>
          <w:sz w:val="22"/>
          <w:szCs w:val="22"/>
        </w:rPr>
        <w:t>county</w:t>
      </w:r>
      <w:r w:rsidRPr="00B071FC">
        <w:rPr>
          <w:rFonts w:asciiTheme="minorHAnsi" w:hAnsiTheme="minorHAnsi" w:cstheme="minorHAnsi"/>
          <w:sz w:val="22"/>
          <w:szCs w:val="22"/>
        </w:rPr>
        <w:t xml:space="preserve"> level. </w:t>
      </w:r>
    </w:p>
    <w:p w:rsidR="00897B5A" w:rsidRPr="003B62B5" w:rsidRDefault="00662028" w:rsidP="00CE149B">
      <w:pPr>
        <w:pStyle w:val="BodyText"/>
        <w:rPr>
          <w:rFonts w:asciiTheme="minorHAnsi" w:hAnsiTheme="minorHAnsi" w:cstheme="minorHAnsi"/>
          <w:b/>
          <w:bCs/>
          <w:color w:val="4F81BD"/>
        </w:rPr>
      </w:pPr>
      <w:r>
        <w:rPr>
          <w:rFonts w:asciiTheme="minorHAnsi" w:hAnsiTheme="minorHAnsi" w:cstheme="minorHAnsi"/>
          <w:b/>
          <w:bCs/>
          <w:color w:val="4F81BD"/>
        </w:rPr>
        <w:t>Upper Spokane</w:t>
      </w:r>
      <w:r w:rsidR="00897B5A" w:rsidRPr="003B62B5">
        <w:rPr>
          <w:rFonts w:asciiTheme="minorHAnsi" w:hAnsiTheme="minorHAnsi" w:cstheme="minorHAnsi"/>
          <w:b/>
          <w:bCs/>
          <w:color w:val="4F81BD"/>
        </w:rPr>
        <w:t xml:space="preserve"> Watershed Earthquake Summary</w:t>
      </w:r>
    </w:p>
    <w:p w:rsidR="00897B5A" w:rsidRPr="002A3BCF" w:rsidRDefault="007E79F6" w:rsidP="00334750">
      <w:pPr>
        <w:pStyle w:val="Heading2"/>
        <w:rPr>
          <w:rFonts w:asciiTheme="minorHAnsi" w:hAnsiTheme="minorHAnsi" w:cstheme="minorHAnsi"/>
          <w:sz w:val="24"/>
          <w:szCs w:val="24"/>
        </w:rPr>
      </w:pPr>
      <w:bookmarkStart w:id="320" w:name="_Toc337135113"/>
      <w:r>
        <w:rPr>
          <w:rFonts w:asciiTheme="minorHAnsi" w:hAnsiTheme="minorHAnsi" w:cstheme="minorHAnsi"/>
          <w:sz w:val="24"/>
          <w:szCs w:val="24"/>
        </w:rPr>
        <w:t>4</w:t>
      </w:r>
      <w:r w:rsidR="00897B5A" w:rsidRPr="002A3BCF">
        <w:rPr>
          <w:rFonts w:asciiTheme="minorHAnsi" w:hAnsiTheme="minorHAnsi" w:cstheme="minorHAnsi"/>
          <w:sz w:val="24"/>
          <w:szCs w:val="24"/>
        </w:rPr>
        <w:t xml:space="preserve">.1 </w:t>
      </w:r>
      <w:r w:rsidR="003B62B5">
        <w:rPr>
          <w:rFonts w:asciiTheme="minorHAnsi" w:hAnsiTheme="minorHAnsi" w:cstheme="minorHAnsi"/>
          <w:sz w:val="24"/>
          <w:szCs w:val="24"/>
        </w:rPr>
        <w:tab/>
      </w:r>
      <w:r w:rsidR="00897B5A" w:rsidRPr="002A3BCF">
        <w:rPr>
          <w:rFonts w:asciiTheme="minorHAnsi" w:hAnsiTheme="minorHAnsi" w:cstheme="minorHAnsi"/>
          <w:sz w:val="24"/>
          <w:szCs w:val="24"/>
        </w:rPr>
        <w:t xml:space="preserve">United States Geologic Survey (USGS) </w:t>
      </w:r>
      <w:r w:rsidR="00137151">
        <w:rPr>
          <w:rFonts w:asciiTheme="minorHAnsi" w:hAnsiTheme="minorHAnsi" w:cstheme="minorHAnsi"/>
          <w:sz w:val="24"/>
          <w:szCs w:val="24"/>
        </w:rPr>
        <w:t xml:space="preserve">Scenario </w:t>
      </w:r>
      <w:proofErr w:type="spellStart"/>
      <w:r w:rsidR="00897B5A" w:rsidRPr="002A3BCF">
        <w:rPr>
          <w:rFonts w:asciiTheme="minorHAnsi" w:hAnsiTheme="minorHAnsi" w:cstheme="minorHAnsi"/>
          <w:sz w:val="24"/>
          <w:szCs w:val="24"/>
        </w:rPr>
        <w:t>ShakeMap</w:t>
      </w:r>
      <w:bookmarkEnd w:id="320"/>
      <w:proofErr w:type="spellEnd"/>
    </w:p>
    <w:p w:rsidR="00897B5A" w:rsidRDefault="00F9561B" w:rsidP="00897B5A">
      <w:pPr>
        <w:rPr>
          <w:rFonts w:asciiTheme="minorHAnsi" w:hAnsiTheme="minorHAnsi" w:cstheme="minorHAnsi"/>
          <w:sz w:val="22"/>
        </w:rPr>
      </w:pPr>
      <w:r>
        <w:rPr>
          <w:rFonts w:asciiTheme="minorHAnsi" w:hAnsiTheme="minorHAnsi" w:cstheme="minorHAnsi"/>
          <w:sz w:val="22"/>
        </w:rPr>
        <w:t xml:space="preserve">Currently, there is no USGS </w:t>
      </w:r>
      <w:proofErr w:type="spellStart"/>
      <w:r>
        <w:rPr>
          <w:rFonts w:asciiTheme="minorHAnsi" w:hAnsiTheme="minorHAnsi" w:cstheme="minorHAnsi"/>
          <w:sz w:val="22"/>
        </w:rPr>
        <w:t>ShakeMap</w:t>
      </w:r>
      <w:proofErr w:type="spellEnd"/>
      <w:r>
        <w:rPr>
          <w:rFonts w:asciiTheme="minorHAnsi" w:hAnsiTheme="minorHAnsi" w:cstheme="minorHAnsi"/>
          <w:sz w:val="22"/>
        </w:rPr>
        <w:t xml:space="preserve"> for Kootenai County. </w:t>
      </w:r>
      <w:r w:rsidR="00897B5A">
        <w:rPr>
          <w:rFonts w:asciiTheme="minorHAnsi" w:hAnsiTheme="minorHAnsi" w:cstheme="minorHAnsi"/>
          <w:sz w:val="22"/>
        </w:rPr>
        <w:t>Below is</w:t>
      </w:r>
      <w:r>
        <w:rPr>
          <w:rFonts w:asciiTheme="minorHAnsi" w:hAnsiTheme="minorHAnsi" w:cstheme="minorHAnsi"/>
          <w:sz w:val="22"/>
        </w:rPr>
        <w:t xml:space="preserve"> the closest</w:t>
      </w:r>
      <w:r w:rsidR="00897B5A">
        <w:rPr>
          <w:rFonts w:asciiTheme="minorHAnsi" w:hAnsiTheme="minorHAnsi" w:cstheme="minorHAnsi"/>
          <w:sz w:val="22"/>
        </w:rPr>
        <w:t xml:space="preserve"> USGS </w:t>
      </w:r>
      <w:proofErr w:type="spellStart"/>
      <w:r w:rsidR="00897B5A">
        <w:rPr>
          <w:rFonts w:asciiTheme="minorHAnsi" w:hAnsiTheme="minorHAnsi" w:cstheme="minorHAnsi"/>
          <w:sz w:val="22"/>
        </w:rPr>
        <w:t>ShakeMap</w:t>
      </w:r>
      <w:proofErr w:type="spellEnd"/>
      <w:r>
        <w:rPr>
          <w:rFonts w:asciiTheme="minorHAnsi" w:hAnsiTheme="minorHAnsi" w:cstheme="minorHAnsi"/>
          <w:sz w:val="22"/>
        </w:rPr>
        <w:t xml:space="preserve"> </w:t>
      </w:r>
      <w:r w:rsidR="00F5217D">
        <w:rPr>
          <w:rFonts w:asciiTheme="minorHAnsi" w:hAnsiTheme="minorHAnsi" w:cstheme="minorHAnsi"/>
          <w:sz w:val="22"/>
        </w:rPr>
        <w:t xml:space="preserve">to the county </w:t>
      </w:r>
      <w:r>
        <w:rPr>
          <w:rFonts w:asciiTheme="minorHAnsi" w:hAnsiTheme="minorHAnsi" w:cstheme="minorHAnsi"/>
          <w:sz w:val="22"/>
        </w:rPr>
        <w:t>and is</w:t>
      </w:r>
      <w:r w:rsidR="003F6BFA">
        <w:rPr>
          <w:rFonts w:asciiTheme="minorHAnsi" w:hAnsiTheme="minorHAnsi" w:cstheme="minorHAnsi"/>
          <w:sz w:val="22"/>
        </w:rPr>
        <w:t xml:space="preserve"> a scenario event </w:t>
      </w:r>
      <w:r w:rsidR="00897B5A">
        <w:rPr>
          <w:rFonts w:asciiTheme="minorHAnsi" w:hAnsiTheme="minorHAnsi" w:cstheme="minorHAnsi"/>
          <w:sz w:val="22"/>
        </w:rPr>
        <w:t xml:space="preserve">for </w:t>
      </w:r>
      <w:r w:rsidR="00897B5A" w:rsidRPr="00B071FC">
        <w:rPr>
          <w:rFonts w:asciiTheme="minorHAnsi" w:hAnsiTheme="minorHAnsi" w:cstheme="minorHAnsi"/>
          <w:sz w:val="22"/>
        </w:rPr>
        <w:t xml:space="preserve">a </w:t>
      </w:r>
      <w:r w:rsidR="00B071FC" w:rsidRPr="00B071FC">
        <w:rPr>
          <w:rFonts w:asciiTheme="minorHAnsi" w:hAnsiTheme="minorHAnsi" w:cstheme="minorHAnsi"/>
          <w:sz w:val="22"/>
        </w:rPr>
        <w:t>5.5</w:t>
      </w:r>
      <w:r w:rsidR="00897B5A" w:rsidRPr="00B071FC">
        <w:rPr>
          <w:rFonts w:asciiTheme="minorHAnsi" w:hAnsiTheme="minorHAnsi" w:cstheme="minorHAnsi"/>
          <w:sz w:val="22"/>
        </w:rPr>
        <w:t xml:space="preserve">M earthquake </w:t>
      </w:r>
      <w:r w:rsidR="006B1C3E">
        <w:rPr>
          <w:rFonts w:asciiTheme="minorHAnsi" w:hAnsiTheme="minorHAnsi" w:cstheme="minorHAnsi"/>
          <w:sz w:val="22"/>
        </w:rPr>
        <w:t xml:space="preserve">centered on </w:t>
      </w:r>
      <w:r w:rsidR="00635E34">
        <w:rPr>
          <w:rFonts w:asciiTheme="minorHAnsi" w:hAnsiTheme="minorHAnsi" w:cstheme="minorHAnsi"/>
          <w:sz w:val="22"/>
        </w:rPr>
        <w:t xml:space="preserve">the City of </w:t>
      </w:r>
      <w:r w:rsidR="006B1C3E">
        <w:rPr>
          <w:rFonts w:asciiTheme="minorHAnsi" w:hAnsiTheme="minorHAnsi" w:cstheme="minorHAnsi"/>
          <w:sz w:val="22"/>
        </w:rPr>
        <w:t>Spokane</w:t>
      </w:r>
      <w:r w:rsidR="00897B5A" w:rsidRPr="00B071FC">
        <w:rPr>
          <w:rFonts w:asciiTheme="minorHAnsi" w:hAnsiTheme="minorHAnsi" w:cstheme="minorHAnsi"/>
          <w:sz w:val="22"/>
        </w:rPr>
        <w:t xml:space="preserve">. Areas of </w:t>
      </w:r>
      <w:r w:rsidR="00EE2AE7">
        <w:rPr>
          <w:rFonts w:asciiTheme="minorHAnsi" w:hAnsiTheme="minorHAnsi" w:cstheme="minorHAnsi"/>
          <w:sz w:val="22"/>
        </w:rPr>
        <w:t>orange</w:t>
      </w:r>
      <w:r w:rsidR="00EE2AE7" w:rsidRPr="00B071FC">
        <w:rPr>
          <w:rFonts w:asciiTheme="minorHAnsi" w:hAnsiTheme="minorHAnsi" w:cstheme="minorHAnsi"/>
          <w:sz w:val="22"/>
        </w:rPr>
        <w:t xml:space="preserve"> </w:t>
      </w:r>
      <w:r w:rsidR="00897B5A" w:rsidRPr="00B071FC">
        <w:rPr>
          <w:rFonts w:asciiTheme="minorHAnsi" w:hAnsiTheme="minorHAnsi" w:cstheme="minorHAnsi"/>
          <w:sz w:val="22"/>
        </w:rPr>
        <w:t xml:space="preserve">are the highest intensity shaking. This </w:t>
      </w:r>
      <w:proofErr w:type="spellStart"/>
      <w:r w:rsidR="00897B5A" w:rsidRPr="00B071FC">
        <w:rPr>
          <w:rFonts w:asciiTheme="minorHAnsi" w:hAnsiTheme="minorHAnsi" w:cstheme="minorHAnsi"/>
          <w:sz w:val="22"/>
        </w:rPr>
        <w:t>ShakeMap</w:t>
      </w:r>
      <w:proofErr w:type="spellEnd"/>
      <w:r w:rsidR="00897B5A" w:rsidRPr="00B071FC">
        <w:rPr>
          <w:rFonts w:asciiTheme="minorHAnsi" w:hAnsiTheme="minorHAnsi" w:cstheme="minorHAnsi"/>
          <w:sz w:val="22"/>
        </w:rPr>
        <w:t xml:space="preserve"> was created by the USG</w:t>
      </w:r>
      <w:r>
        <w:rPr>
          <w:rFonts w:asciiTheme="minorHAnsi" w:hAnsiTheme="minorHAnsi" w:cstheme="minorHAnsi"/>
          <w:sz w:val="22"/>
        </w:rPr>
        <w:t xml:space="preserve">S in </w:t>
      </w:r>
      <w:r w:rsidR="00635E34">
        <w:rPr>
          <w:rFonts w:asciiTheme="minorHAnsi" w:hAnsiTheme="minorHAnsi" w:cstheme="minorHAnsi"/>
          <w:sz w:val="22"/>
        </w:rPr>
        <w:t>2009</w:t>
      </w:r>
      <w:r>
        <w:rPr>
          <w:rFonts w:asciiTheme="minorHAnsi" w:hAnsiTheme="minorHAnsi" w:cstheme="minorHAnsi"/>
          <w:sz w:val="22"/>
        </w:rPr>
        <w:t xml:space="preserve">. </w:t>
      </w:r>
    </w:p>
    <w:p w:rsidR="00A25E94" w:rsidRDefault="00DA0AB8" w:rsidP="005945B0">
      <w:pPr>
        <w:jc w:val="center"/>
        <w:rPr>
          <w:rFonts w:asciiTheme="minorHAnsi" w:hAnsiTheme="minorHAnsi" w:cstheme="minorHAnsi"/>
          <w:sz w:val="22"/>
        </w:rPr>
      </w:pPr>
      <w:r>
        <w:rPr>
          <w:noProof/>
        </w:rPr>
        <w:drawing>
          <wp:inline distT="0" distB="0" distL="0" distR="0">
            <wp:extent cx="4465865" cy="5280377"/>
            <wp:effectExtent l="19050" t="0" r="0" b="0"/>
            <wp:docPr id="1" name="Picture 9" descr="earthquake_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quake_shake.jpg"/>
                    <pic:cNvPicPr/>
                  </pic:nvPicPr>
                  <pic:blipFill>
                    <a:blip r:embed="rId53" cstate="print"/>
                    <a:stretch>
                      <a:fillRect/>
                    </a:stretch>
                  </pic:blipFill>
                  <pic:spPr>
                    <a:xfrm>
                      <a:off x="0" y="0"/>
                      <a:ext cx="4466163" cy="5280730"/>
                    </a:xfrm>
                    <a:prstGeom prst="rect">
                      <a:avLst/>
                    </a:prstGeom>
                  </pic:spPr>
                </pic:pic>
              </a:graphicData>
            </a:graphic>
          </wp:inline>
        </w:drawing>
      </w:r>
    </w:p>
    <w:p w:rsidR="002A3DDD" w:rsidRDefault="00A329C0" w:rsidP="00897B5A">
      <w:pPr>
        <w:rPr>
          <w:rFonts w:asciiTheme="minorHAnsi" w:hAnsiTheme="minorHAnsi" w:cstheme="minorHAnsi"/>
          <w:sz w:val="22"/>
        </w:rPr>
      </w:pPr>
      <w:r>
        <w:rPr>
          <w:rFonts w:asciiTheme="minorHAnsi" w:hAnsiTheme="minorHAnsi" w:cstheme="minorHAnsi"/>
          <w:sz w:val="22"/>
        </w:rPr>
        <w:t>E</w:t>
      </w:r>
      <w:r w:rsidR="00A25E94">
        <w:rPr>
          <w:rFonts w:asciiTheme="minorHAnsi" w:hAnsiTheme="minorHAnsi" w:cstheme="minorHAnsi"/>
          <w:sz w:val="22"/>
        </w:rPr>
        <w:t xml:space="preserve">ffects to Kootenai County based on </w:t>
      </w:r>
      <w:proofErr w:type="spellStart"/>
      <w:r w:rsidR="00EE2AE7">
        <w:rPr>
          <w:rFonts w:asciiTheme="minorHAnsi" w:hAnsiTheme="minorHAnsi" w:cstheme="minorHAnsi"/>
          <w:sz w:val="22"/>
        </w:rPr>
        <w:t>Hazus</w:t>
      </w:r>
      <w:proofErr w:type="spellEnd"/>
      <w:r w:rsidR="00EE2AE7">
        <w:rPr>
          <w:rFonts w:asciiTheme="minorHAnsi" w:hAnsiTheme="minorHAnsi" w:cstheme="minorHAnsi"/>
          <w:sz w:val="22"/>
        </w:rPr>
        <w:t xml:space="preserve"> </w:t>
      </w:r>
      <w:r w:rsidR="00A25E94">
        <w:rPr>
          <w:rFonts w:asciiTheme="minorHAnsi" w:hAnsiTheme="minorHAnsi" w:cstheme="minorHAnsi"/>
          <w:sz w:val="22"/>
        </w:rPr>
        <w:t xml:space="preserve">runs with this scenario displayed minimal to no damages. </w:t>
      </w:r>
      <w:r w:rsidR="00DA0AB8">
        <w:rPr>
          <w:rFonts w:asciiTheme="minorHAnsi" w:hAnsiTheme="minorHAnsi" w:cstheme="minorHAnsi"/>
          <w:sz w:val="22"/>
        </w:rPr>
        <w:t xml:space="preserve">A more detailed </w:t>
      </w:r>
      <w:proofErr w:type="spellStart"/>
      <w:r w:rsidR="00DA0AB8">
        <w:rPr>
          <w:rFonts w:asciiTheme="minorHAnsi" w:hAnsiTheme="minorHAnsi" w:cstheme="minorHAnsi"/>
          <w:sz w:val="22"/>
        </w:rPr>
        <w:t>Hazus</w:t>
      </w:r>
      <w:proofErr w:type="spellEnd"/>
      <w:r w:rsidR="00DA0AB8">
        <w:rPr>
          <w:rFonts w:asciiTheme="minorHAnsi" w:hAnsiTheme="minorHAnsi" w:cstheme="minorHAnsi"/>
          <w:sz w:val="22"/>
        </w:rPr>
        <w:t xml:space="preserve"> run with updated data from the county may yield </w:t>
      </w:r>
      <w:r w:rsidR="002A3DDD">
        <w:rPr>
          <w:rFonts w:asciiTheme="minorHAnsi" w:hAnsiTheme="minorHAnsi" w:cstheme="minorHAnsi"/>
          <w:sz w:val="22"/>
        </w:rPr>
        <w:t>more damages and thus provide a</w:t>
      </w:r>
      <w:r w:rsidR="00DA0AB8">
        <w:rPr>
          <w:rFonts w:asciiTheme="minorHAnsi" w:hAnsiTheme="minorHAnsi" w:cstheme="minorHAnsi"/>
          <w:sz w:val="22"/>
        </w:rPr>
        <w:t xml:space="preserve"> more accurate planning tool. Updates can be conducted for soil data, liquefaction, general building stock, building type (wood frame, unreinforced masonry, etc.), </w:t>
      </w:r>
      <w:r w:rsidR="002A3DDD">
        <w:rPr>
          <w:rFonts w:asciiTheme="minorHAnsi" w:hAnsiTheme="minorHAnsi" w:cstheme="minorHAnsi"/>
          <w:sz w:val="22"/>
        </w:rPr>
        <w:t xml:space="preserve">and </w:t>
      </w:r>
      <w:r w:rsidR="00DA0AB8">
        <w:rPr>
          <w:rFonts w:asciiTheme="minorHAnsi" w:hAnsiTheme="minorHAnsi" w:cstheme="minorHAnsi"/>
          <w:sz w:val="22"/>
        </w:rPr>
        <w:t>parcel information</w:t>
      </w:r>
      <w:r w:rsidR="002A3DDD">
        <w:rPr>
          <w:rFonts w:asciiTheme="minorHAnsi" w:hAnsiTheme="minorHAnsi" w:cstheme="minorHAnsi"/>
          <w:sz w:val="22"/>
        </w:rPr>
        <w:t xml:space="preserve">. </w:t>
      </w:r>
    </w:p>
    <w:p w:rsidR="002A3DDD" w:rsidRDefault="002A3DDD" w:rsidP="00897B5A">
      <w:pPr>
        <w:rPr>
          <w:rFonts w:asciiTheme="minorHAnsi" w:hAnsiTheme="minorHAnsi" w:cstheme="minorHAnsi"/>
          <w:sz w:val="22"/>
        </w:rPr>
      </w:pPr>
    </w:p>
    <w:p w:rsidR="0063610A" w:rsidRDefault="0039124B" w:rsidP="005945B0">
      <w:pPr>
        <w:keepNext/>
        <w:jc w:val="center"/>
      </w:pPr>
      <w:r w:rsidRPr="0039124B">
        <w:rPr>
          <w:rFonts w:asciiTheme="minorHAnsi" w:hAnsiTheme="minorHAnsi" w:cstheme="minorHAnsi"/>
          <w:noProof/>
          <w:sz w:val="22"/>
        </w:rPr>
        <w:lastRenderedPageBreak/>
        <w:drawing>
          <wp:inline distT="0" distB="0" distL="0" distR="0">
            <wp:extent cx="5363570" cy="4039869"/>
            <wp:effectExtent l="57150" t="57150" r="104140" b="946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363570" cy="403986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39124B" w:rsidRPr="0063610A" w:rsidRDefault="0063610A" w:rsidP="005945B0">
      <w:pPr>
        <w:pStyle w:val="Caption"/>
        <w:jc w:val="center"/>
        <w:rPr>
          <w:rFonts w:asciiTheme="minorHAnsi" w:hAnsiTheme="minorHAnsi" w:cstheme="minorHAnsi"/>
          <w:color w:val="000000" w:themeColor="text1"/>
          <w:sz w:val="22"/>
        </w:rPr>
      </w:pPr>
      <w:r w:rsidRPr="0063610A">
        <w:rPr>
          <w:rFonts w:asciiTheme="minorHAnsi" w:hAnsiTheme="minorHAnsi" w:cstheme="minorHAnsi"/>
          <w:color w:val="000000" w:themeColor="text1"/>
        </w:rPr>
        <w:t>Seismic Profile of fault in Spokane being studied by USGS</w:t>
      </w:r>
    </w:p>
    <w:p w:rsidR="00A25E94" w:rsidRDefault="002A3DDD" w:rsidP="00897B5A">
      <w:pPr>
        <w:rPr>
          <w:rFonts w:asciiTheme="minorHAnsi" w:hAnsiTheme="minorHAnsi" w:cstheme="minorHAnsi"/>
          <w:sz w:val="22"/>
        </w:rPr>
      </w:pPr>
      <w:r>
        <w:rPr>
          <w:rFonts w:asciiTheme="minorHAnsi" w:hAnsiTheme="minorHAnsi" w:cstheme="minorHAnsi"/>
          <w:sz w:val="22"/>
        </w:rPr>
        <w:t xml:space="preserve">Additional updates in </w:t>
      </w:r>
      <w:proofErr w:type="spellStart"/>
      <w:r>
        <w:rPr>
          <w:rFonts w:asciiTheme="minorHAnsi" w:hAnsiTheme="minorHAnsi" w:cstheme="minorHAnsi"/>
          <w:sz w:val="22"/>
        </w:rPr>
        <w:t>Hazus</w:t>
      </w:r>
      <w:proofErr w:type="spellEnd"/>
      <w:r>
        <w:rPr>
          <w:rFonts w:asciiTheme="minorHAnsi" w:hAnsiTheme="minorHAnsi" w:cstheme="minorHAnsi"/>
          <w:sz w:val="22"/>
        </w:rPr>
        <w:t xml:space="preserve"> can include new </w:t>
      </w:r>
      <w:proofErr w:type="spellStart"/>
      <w:r>
        <w:rPr>
          <w:rFonts w:asciiTheme="minorHAnsi" w:hAnsiTheme="minorHAnsi" w:cstheme="minorHAnsi"/>
          <w:sz w:val="22"/>
        </w:rPr>
        <w:t>Shakemaps</w:t>
      </w:r>
      <w:proofErr w:type="spellEnd"/>
      <w:r>
        <w:rPr>
          <w:rFonts w:asciiTheme="minorHAnsi" w:hAnsiTheme="minorHAnsi" w:cstheme="minorHAnsi"/>
          <w:sz w:val="22"/>
        </w:rPr>
        <w:t xml:space="preserve"> provided by the USGS. Currently, the USGS is conducting a study on a newly found fault north of Downtown Spokane. </w:t>
      </w:r>
      <w:r w:rsidR="0039124B">
        <w:rPr>
          <w:rFonts w:asciiTheme="minorHAnsi" w:hAnsiTheme="minorHAnsi" w:cstheme="minorHAnsi"/>
          <w:sz w:val="22"/>
        </w:rPr>
        <w:t xml:space="preserve">Once this fault is studied and understood, a new </w:t>
      </w:r>
      <w:proofErr w:type="spellStart"/>
      <w:r w:rsidR="0039124B">
        <w:rPr>
          <w:rFonts w:asciiTheme="minorHAnsi" w:hAnsiTheme="minorHAnsi" w:cstheme="minorHAnsi"/>
          <w:sz w:val="22"/>
        </w:rPr>
        <w:t>Shakemap</w:t>
      </w:r>
      <w:proofErr w:type="spellEnd"/>
      <w:r w:rsidR="0039124B">
        <w:rPr>
          <w:rFonts w:asciiTheme="minorHAnsi" w:hAnsiTheme="minorHAnsi" w:cstheme="minorHAnsi"/>
          <w:sz w:val="22"/>
        </w:rPr>
        <w:t xml:space="preserve"> may be generated. The USGS is currently installing new seismometers in the area and will soon begin trenching for fault analysis.</w:t>
      </w:r>
      <w:r>
        <w:rPr>
          <w:rFonts w:asciiTheme="minorHAnsi" w:hAnsiTheme="minorHAnsi" w:cstheme="minorHAnsi"/>
          <w:sz w:val="22"/>
        </w:rPr>
        <w:t xml:space="preserve">  </w:t>
      </w:r>
      <w:r w:rsidR="00DA0AB8">
        <w:rPr>
          <w:rFonts w:asciiTheme="minorHAnsi" w:hAnsiTheme="minorHAnsi" w:cstheme="minorHAnsi"/>
          <w:sz w:val="22"/>
        </w:rPr>
        <w:t xml:space="preserve"> </w:t>
      </w:r>
    </w:p>
    <w:p w:rsidR="0039124B" w:rsidRDefault="0039124B" w:rsidP="00897B5A">
      <w:pPr>
        <w:rPr>
          <w:rFonts w:asciiTheme="minorHAnsi" w:hAnsiTheme="minorHAnsi" w:cstheme="minorHAnsi"/>
          <w:sz w:val="22"/>
        </w:rPr>
      </w:pPr>
    </w:p>
    <w:p w:rsidR="0039124B" w:rsidRDefault="0039124B" w:rsidP="00897B5A">
      <w:pPr>
        <w:rPr>
          <w:rFonts w:asciiTheme="minorHAnsi" w:hAnsiTheme="minorHAnsi" w:cstheme="minorHAnsi"/>
          <w:sz w:val="22"/>
        </w:rPr>
      </w:pPr>
      <w:r>
        <w:rPr>
          <w:rFonts w:asciiTheme="minorHAnsi" w:hAnsiTheme="minorHAnsi" w:cstheme="minorHAnsi"/>
          <w:sz w:val="22"/>
        </w:rPr>
        <w:t xml:space="preserve">It is important to note that the limited seismic data available for Kootenai County does not mean the area is free of risk.  The image below shows measured seismicity in Idaho greater than a M3.0 from 1872-2000. The presence of </w:t>
      </w:r>
      <w:r w:rsidR="0063610A">
        <w:rPr>
          <w:rFonts w:asciiTheme="minorHAnsi" w:hAnsiTheme="minorHAnsi" w:cstheme="minorHAnsi"/>
          <w:sz w:val="22"/>
        </w:rPr>
        <w:t>earthquakes demonstrate</w:t>
      </w:r>
      <w:r w:rsidR="00B37573">
        <w:rPr>
          <w:rFonts w:asciiTheme="minorHAnsi" w:hAnsiTheme="minorHAnsi" w:cstheme="minorHAnsi"/>
          <w:sz w:val="22"/>
        </w:rPr>
        <w:t>s</w:t>
      </w:r>
      <w:r w:rsidR="0063610A">
        <w:rPr>
          <w:rFonts w:asciiTheme="minorHAnsi" w:hAnsiTheme="minorHAnsi" w:cstheme="minorHAnsi"/>
          <w:sz w:val="22"/>
        </w:rPr>
        <w:t xml:space="preserve"> that seismicity is a risk throughout the State and appropriate planning and preparedness actions should be taken. </w:t>
      </w:r>
      <w:r>
        <w:rPr>
          <w:rFonts w:asciiTheme="minorHAnsi" w:hAnsiTheme="minorHAnsi" w:cstheme="minorHAnsi"/>
          <w:sz w:val="22"/>
        </w:rPr>
        <w:t xml:space="preserve"> </w:t>
      </w:r>
    </w:p>
    <w:p w:rsidR="0039124B" w:rsidRPr="00F56425" w:rsidRDefault="0039124B" w:rsidP="00897B5A">
      <w:pPr>
        <w:rPr>
          <w:rFonts w:asciiTheme="minorHAnsi" w:hAnsiTheme="minorHAnsi" w:cstheme="minorHAnsi"/>
          <w:sz w:val="22"/>
        </w:rPr>
      </w:pPr>
      <w:r>
        <w:rPr>
          <w:rFonts w:asciiTheme="minorHAnsi" w:hAnsiTheme="minorHAnsi" w:cstheme="minorHAnsi"/>
          <w:sz w:val="22"/>
        </w:rPr>
        <w:t xml:space="preserve"> </w:t>
      </w:r>
    </w:p>
    <w:p w:rsidR="004A00A9" w:rsidRDefault="0063610A" w:rsidP="004A00A9">
      <w:pPr>
        <w:rPr>
          <w:rFonts w:asciiTheme="minorHAnsi" w:hAnsiTheme="minorHAnsi" w:cstheme="minorHAnsi"/>
        </w:rPr>
      </w:pPr>
      <w:r w:rsidRPr="0039124B">
        <w:rPr>
          <w:rFonts w:asciiTheme="minorHAnsi" w:hAnsiTheme="minorHAnsi" w:cstheme="minorHAnsi"/>
          <w:noProof/>
          <w:sz w:val="22"/>
        </w:rPr>
        <w:drawing>
          <wp:anchor distT="0" distB="0" distL="114300" distR="114300" simplePos="0" relativeHeight="251702272" behindDoc="1" locked="0" layoutInCell="1" allowOverlap="1">
            <wp:simplePos x="0" y="0"/>
            <wp:positionH relativeFrom="column">
              <wp:posOffset>3175</wp:posOffset>
            </wp:positionH>
            <wp:positionV relativeFrom="paragraph">
              <wp:posOffset>2540</wp:posOffset>
            </wp:positionV>
            <wp:extent cx="1960880" cy="1855470"/>
            <wp:effectExtent l="0" t="0" r="0" b="0"/>
            <wp:wrapTight wrapText="bothSides">
              <wp:wrapPolygon edited="0">
                <wp:start x="0" y="0"/>
                <wp:lineTo x="0" y="21290"/>
                <wp:lineTo x="21404" y="21290"/>
                <wp:lineTo x="21404"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0880" cy="1855470"/>
                    </a:xfrm>
                    <a:prstGeom prst="rect">
                      <a:avLst/>
                    </a:prstGeom>
                    <a:noFill/>
                    <a:ln>
                      <a:noFill/>
                    </a:ln>
                    <a:effectLst/>
                    <a:extLst/>
                  </pic:spPr>
                </pic:pic>
              </a:graphicData>
            </a:graphic>
          </wp:anchor>
        </w:drawing>
      </w:r>
    </w:p>
    <w:p w:rsidR="004A00A9" w:rsidRDefault="004A00A9" w:rsidP="004A00A9">
      <w:pPr>
        <w:rPr>
          <w:rFonts w:asciiTheme="minorHAnsi" w:hAnsiTheme="minorHAnsi" w:cstheme="minorHAnsi"/>
        </w:rPr>
      </w:pPr>
    </w:p>
    <w:p w:rsidR="004A00A9" w:rsidRDefault="004A00A9" w:rsidP="004A00A9">
      <w:pPr>
        <w:rPr>
          <w:rFonts w:asciiTheme="minorHAnsi" w:hAnsiTheme="minorHAnsi" w:cstheme="minorHAnsi"/>
        </w:rPr>
      </w:pPr>
    </w:p>
    <w:p w:rsidR="006A0808" w:rsidRPr="007D53B7" w:rsidRDefault="00AE3E07" w:rsidP="00897B5A">
      <w:pPr>
        <w:tabs>
          <w:tab w:val="left" w:pos="1328"/>
        </w:tabs>
        <w:rPr>
          <w:rFonts w:asciiTheme="minorHAnsi" w:hAnsiTheme="minorHAnsi" w:cstheme="minorHAnsi"/>
          <w:sz w:val="22"/>
          <w:szCs w:val="22"/>
        </w:rPr>
      </w:pPr>
      <w:r>
        <w:rPr>
          <w:noProof/>
        </w:rPr>
        <w:pict>
          <v:shape id="_x0000_s1135" type="#_x0000_t202" style="position:absolute;margin-left:-160.85pt;margin-top:97.7pt;width:207.95pt;height:15.05pt;z-index:251704320;mso-position-horizontal-relative:text;mso-position-vertical-relative:text" wrapcoords="-105 0 -105 21073 21600 21073 21600 0 -105 0" stroked="f">
            <v:textbox inset="0,0,0,0">
              <w:txbxContent>
                <w:p w:rsidR="00AD6293" w:rsidRPr="0063610A" w:rsidRDefault="00AD6293" w:rsidP="0063610A">
                  <w:pPr>
                    <w:pStyle w:val="Caption"/>
                    <w:rPr>
                      <w:rFonts w:asciiTheme="minorHAnsi" w:hAnsiTheme="minorHAnsi" w:cstheme="minorHAnsi"/>
                      <w:color w:val="000000" w:themeColor="text1"/>
                      <w:szCs w:val="24"/>
                    </w:rPr>
                  </w:pPr>
                  <w:r w:rsidRPr="0063610A">
                    <w:rPr>
                      <w:rFonts w:asciiTheme="minorHAnsi" w:hAnsiTheme="minorHAnsi" w:cstheme="minorHAnsi"/>
                      <w:color w:val="000000" w:themeColor="text1"/>
                    </w:rPr>
                    <w:t>1872-2000 Instrumental Seismicity M&gt; 3.0</w:t>
                  </w:r>
                </w:p>
              </w:txbxContent>
            </v:textbox>
            <w10:wrap type="tight"/>
          </v:shape>
        </w:pict>
      </w:r>
    </w:p>
    <w:p w:rsidR="004A00A9" w:rsidRDefault="004A00A9">
      <w:pPr>
        <w:spacing w:after="200" w:line="276" w:lineRule="auto"/>
        <w:rPr>
          <w:rFonts w:asciiTheme="minorHAnsi" w:hAnsiTheme="minorHAnsi" w:cstheme="minorHAnsi"/>
        </w:rPr>
      </w:pPr>
    </w:p>
    <w:p w:rsidR="000C430A" w:rsidRDefault="000C430A">
      <w:pPr>
        <w:spacing w:after="200" w:line="276" w:lineRule="auto"/>
        <w:rPr>
          <w:rFonts w:asciiTheme="minorHAnsi" w:hAnsiTheme="minorHAnsi" w:cstheme="minorHAnsi"/>
        </w:rPr>
      </w:pPr>
    </w:p>
    <w:p w:rsidR="00334750" w:rsidRDefault="00334750">
      <w:pPr>
        <w:spacing w:after="200" w:line="276" w:lineRule="auto"/>
        <w:rPr>
          <w:rFonts w:asciiTheme="minorHAnsi" w:hAnsiTheme="minorHAnsi" w:cstheme="minorHAnsi"/>
        </w:rPr>
      </w:pPr>
    </w:p>
    <w:p w:rsidR="004A00A9" w:rsidRPr="004A00A9" w:rsidRDefault="00813D6A" w:rsidP="00687E43">
      <w:pPr>
        <w:pStyle w:val="Heading1"/>
        <w:numPr>
          <w:ilvl w:val="0"/>
          <w:numId w:val="29"/>
        </w:numPr>
        <w:ind w:hanging="450"/>
      </w:pPr>
      <w:bookmarkStart w:id="321" w:name="_Toc337135114"/>
      <w:r>
        <w:lastRenderedPageBreak/>
        <w:t xml:space="preserve">Wildfire Risk </w:t>
      </w:r>
      <w:r w:rsidR="00F12533">
        <w:t>Overview</w:t>
      </w:r>
      <w:bookmarkEnd w:id="321"/>
      <w:r w:rsidRPr="00322E1F">
        <w:t xml:space="preserve"> </w:t>
      </w:r>
    </w:p>
    <w:p w:rsidR="00F12533" w:rsidRDefault="004D62FE" w:rsidP="004D62FE">
      <w:pPr>
        <w:pStyle w:val="Heading2"/>
        <w:keepLines w:val="0"/>
        <w:spacing w:before="0" w:after="120"/>
        <w:rPr>
          <w:rFonts w:ascii="Calibri" w:hAnsi="Calibri"/>
          <w:sz w:val="24"/>
          <w:szCs w:val="28"/>
        </w:rPr>
      </w:pPr>
      <w:bookmarkStart w:id="322" w:name="_Toc337135115"/>
      <w:r>
        <w:rPr>
          <w:rFonts w:ascii="Calibri" w:hAnsi="Calibri"/>
          <w:sz w:val="24"/>
          <w:szCs w:val="28"/>
        </w:rPr>
        <w:t xml:space="preserve">5.1 </w:t>
      </w:r>
      <w:r>
        <w:rPr>
          <w:rFonts w:ascii="Calibri" w:hAnsi="Calibri"/>
          <w:sz w:val="24"/>
          <w:szCs w:val="28"/>
        </w:rPr>
        <w:tab/>
      </w:r>
      <w:r w:rsidR="00F12533">
        <w:rPr>
          <w:rFonts w:ascii="Calibri" w:hAnsi="Calibri"/>
          <w:sz w:val="24"/>
          <w:szCs w:val="28"/>
        </w:rPr>
        <w:t>Wildfire Overview</w:t>
      </w:r>
      <w:bookmarkEnd w:id="322"/>
    </w:p>
    <w:p w:rsidR="00813D6A" w:rsidRPr="00813D6A" w:rsidRDefault="00813D6A" w:rsidP="00813D6A">
      <w:pPr>
        <w:rPr>
          <w:rFonts w:asciiTheme="minorHAnsi" w:hAnsiTheme="minorHAnsi" w:cstheme="minorHAnsi"/>
          <w:sz w:val="22"/>
          <w:szCs w:val="22"/>
        </w:rPr>
      </w:pPr>
      <w:r w:rsidRPr="00813D6A">
        <w:rPr>
          <w:rFonts w:asciiTheme="minorHAnsi" w:hAnsiTheme="minorHAnsi" w:cstheme="minorHAnsi"/>
          <w:sz w:val="22"/>
          <w:szCs w:val="22"/>
        </w:rPr>
        <w:t xml:space="preserve">A </w:t>
      </w:r>
      <w:proofErr w:type="spellStart"/>
      <w:r w:rsidRPr="00813D6A">
        <w:rPr>
          <w:rFonts w:asciiTheme="minorHAnsi" w:hAnsiTheme="minorHAnsi" w:cstheme="minorHAnsi"/>
          <w:sz w:val="22"/>
          <w:szCs w:val="22"/>
        </w:rPr>
        <w:t>Wildland</w:t>
      </w:r>
      <w:proofErr w:type="spellEnd"/>
      <w:r w:rsidRPr="00813D6A">
        <w:rPr>
          <w:rFonts w:asciiTheme="minorHAnsi" w:hAnsiTheme="minorHAnsi" w:cstheme="minorHAnsi"/>
          <w:sz w:val="22"/>
          <w:szCs w:val="22"/>
        </w:rPr>
        <w:t xml:space="preserve">-Urban Interface (WUI) fire is a wildfire in a geographical area where structures and other human development meet or intermingle with </w:t>
      </w:r>
      <w:proofErr w:type="spellStart"/>
      <w:r w:rsidRPr="00813D6A">
        <w:rPr>
          <w:rFonts w:asciiTheme="minorHAnsi" w:hAnsiTheme="minorHAnsi" w:cstheme="minorHAnsi"/>
          <w:sz w:val="22"/>
          <w:szCs w:val="22"/>
        </w:rPr>
        <w:t>wildland</w:t>
      </w:r>
      <w:proofErr w:type="spellEnd"/>
      <w:r w:rsidRPr="00813D6A">
        <w:rPr>
          <w:rFonts w:asciiTheme="minorHAnsi" w:hAnsiTheme="minorHAnsi" w:cstheme="minorHAnsi"/>
          <w:sz w:val="22"/>
          <w:szCs w:val="22"/>
        </w:rPr>
        <w:t xml:space="preserve"> or vegetative fuels. Kootenai County communities have an abundance of WUI areas identified where fuel reduction projects are identified. </w:t>
      </w:r>
    </w:p>
    <w:p w:rsidR="00813D6A" w:rsidRPr="00813D6A" w:rsidRDefault="00813D6A" w:rsidP="00813D6A">
      <w:pPr>
        <w:rPr>
          <w:rFonts w:asciiTheme="minorHAnsi" w:hAnsiTheme="minorHAnsi" w:cstheme="minorHAnsi"/>
          <w:sz w:val="22"/>
          <w:szCs w:val="22"/>
        </w:rPr>
      </w:pPr>
    </w:p>
    <w:p w:rsidR="00813D6A" w:rsidRPr="00813D6A" w:rsidRDefault="00813D6A" w:rsidP="00813D6A">
      <w:pPr>
        <w:rPr>
          <w:rFonts w:asciiTheme="minorHAnsi" w:hAnsiTheme="minorHAnsi" w:cstheme="minorHAnsi"/>
          <w:sz w:val="22"/>
          <w:szCs w:val="22"/>
        </w:rPr>
      </w:pPr>
      <w:r w:rsidRPr="00813D6A">
        <w:rPr>
          <w:rFonts w:asciiTheme="minorHAnsi" w:hAnsiTheme="minorHAnsi" w:cstheme="minorHAnsi"/>
          <w:sz w:val="22"/>
          <w:szCs w:val="22"/>
        </w:rPr>
        <w:t xml:space="preserve">The three factors that greatly affect how a wildfire will burn include fuel, topography, and weather. The type and amount of </w:t>
      </w:r>
      <w:r w:rsidRPr="00813D6A">
        <w:rPr>
          <w:rFonts w:asciiTheme="minorHAnsi" w:hAnsiTheme="minorHAnsi" w:cstheme="minorHAnsi"/>
          <w:b/>
          <w:sz w:val="22"/>
          <w:szCs w:val="22"/>
        </w:rPr>
        <w:t>fuel</w:t>
      </w:r>
      <w:r w:rsidRPr="00813D6A">
        <w:rPr>
          <w:rFonts w:asciiTheme="minorHAnsi" w:hAnsiTheme="minorHAnsi" w:cstheme="minorHAnsi"/>
          <w:sz w:val="22"/>
          <w:szCs w:val="22"/>
        </w:rPr>
        <w:t xml:space="preserve">, as well as its burning qualities and level of moisture affect wildfire potential and behavior. The continuity of fuels, expressed in both horizontal and vertical components is also a factor. </w:t>
      </w:r>
      <w:r w:rsidRPr="00813D6A">
        <w:rPr>
          <w:rFonts w:asciiTheme="minorHAnsi" w:hAnsiTheme="minorHAnsi" w:cstheme="minorHAnsi"/>
          <w:b/>
          <w:sz w:val="22"/>
          <w:szCs w:val="22"/>
        </w:rPr>
        <w:t>Topography</w:t>
      </w:r>
      <w:r w:rsidRPr="00813D6A">
        <w:rPr>
          <w:rFonts w:asciiTheme="minorHAnsi" w:hAnsiTheme="minorHAnsi" w:cstheme="minorHAnsi"/>
          <w:sz w:val="22"/>
          <w:szCs w:val="22"/>
        </w:rPr>
        <w:t xml:space="preserve"> affects the movement of air (and thus the fire) over the ground surface. The slope and shape of terrain can change the rate of speed at which the fire travels. </w:t>
      </w:r>
      <w:r w:rsidRPr="00813D6A">
        <w:rPr>
          <w:rFonts w:asciiTheme="minorHAnsi" w:hAnsiTheme="minorHAnsi" w:cstheme="minorHAnsi"/>
          <w:b/>
          <w:sz w:val="22"/>
          <w:szCs w:val="22"/>
        </w:rPr>
        <w:t>Weather</w:t>
      </w:r>
      <w:r w:rsidRPr="00813D6A">
        <w:rPr>
          <w:rFonts w:asciiTheme="minorHAnsi" w:hAnsiTheme="minorHAnsi" w:cstheme="minorHAnsi"/>
          <w:sz w:val="22"/>
          <w:szCs w:val="22"/>
        </w:rPr>
        <w:t xml:space="preserve"> affects the probability of wildfire and has a significant effect on its behavior. Temperature, humidity, and wind (both short and long term) affect the severity and duration of wildfires.</w:t>
      </w:r>
    </w:p>
    <w:p w:rsidR="00813D6A" w:rsidRPr="00813D6A" w:rsidRDefault="00813D6A" w:rsidP="00813D6A">
      <w:pPr>
        <w:rPr>
          <w:rFonts w:asciiTheme="minorHAnsi" w:hAnsiTheme="minorHAnsi" w:cstheme="minorHAnsi"/>
          <w:b/>
          <w:sz w:val="22"/>
          <w:szCs w:val="22"/>
        </w:rPr>
      </w:pPr>
    </w:p>
    <w:p w:rsidR="00F12533" w:rsidRDefault="004D62FE" w:rsidP="00687E43">
      <w:pPr>
        <w:pStyle w:val="Heading2"/>
        <w:keepLines w:val="0"/>
        <w:numPr>
          <w:ilvl w:val="1"/>
          <w:numId w:val="37"/>
        </w:numPr>
        <w:spacing w:before="0" w:after="120"/>
        <w:rPr>
          <w:rFonts w:ascii="Calibri" w:hAnsi="Calibri"/>
          <w:sz w:val="24"/>
          <w:szCs w:val="28"/>
        </w:rPr>
      </w:pPr>
      <w:r>
        <w:rPr>
          <w:rFonts w:ascii="Calibri" w:hAnsi="Calibri"/>
          <w:sz w:val="24"/>
          <w:szCs w:val="28"/>
        </w:rPr>
        <w:t xml:space="preserve">   </w:t>
      </w:r>
      <w:r>
        <w:rPr>
          <w:rFonts w:ascii="Calibri" w:hAnsi="Calibri"/>
          <w:sz w:val="24"/>
          <w:szCs w:val="28"/>
        </w:rPr>
        <w:tab/>
      </w:r>
      <w:bookmarkStart w:id="323" w:name="_Toc337135116"/>
      <w:r w:rsidR="00F12533">
        <w:rPr>
          <w:rFonts w:ascii="Calibri" w:hAnsi="Calibri"/>
          <w:sz w:val="24"/>
          <w:szCs w:val="28"/>
        </w:rPr>
        <w:t>Fire Regime Condition Class (FRCC)</w:t>
      </w:r>
      <w:bookmarkEnd w:id="323"/>
    </w:p>
    <w:p w:rsidR="00813D6A" w:rsidRDefault="00813D6A" w:rsidP="00813D6A">
      <w:pPr>
        <w:rPr>
          <w:rFonts w:asciiTheme="minorHAnsi" w:hAnsiTheme="minorHAnsi" w:cstheme="minorHAnsi"/>
          <w:sz w:val="22"/>
          <w:szCs w:val="22"/>
        </w:rPr>
      </w:pPr>
      <w:r w:rsidRPr="00813D6A">
        <w:rPr>
          <w:rFonts w:asciiTheme="minorHAnsi" w:hAnsiTheme="minorHAnsi" w:cstheme="minorHAnsi"/>
          <w:sz w:val="22"/>
          <w:szCs w:val="22"/>
        </w:rPr>
        <w:t>Describing the fire regime and condition class of the fuels in the planning area will provide historical reference and a basic understanding of the wildfire risk to the community.</w:t>
      </w:r>
    </w:p>
    <w:p w:rsidR="00A64FB5" w:rsidRPr="00813D6A" w:rsidRDefault="00A64FB5" w:rsidP="00813D6A">
      <w:pPr>
        <w:rPr>
          <w:rFonts w:asciiTheme="minorHAnsi" w:hAnsiTheme="minorHAnsi" w:cstheme="minorHAnsi"/>
          <w:sz w:val="22"/>
          <w:szCs w:val="22"/>
        </w:rPr>
      </w:pPr>
    </w:p>
    <w:p w:rsidR="00813D6A" w:rsidRPr="00813D6A" w:rsidRDefault="00813D6A" w:rsidP="00813D6A">
      <w:pPr>
        <w:autoSpaceDE w:val="0"/>
        <w:autoSpaceDN w:val="0"/>
        <w:adjustRightInd w:val="0"/>
        <w:rPr>
          <w:rFonts w:asciiTheme="minorHAnsi" w:hAnsiTheme="minorHAnsi" w:cstheme="minorHAnsi"/>
          <w:sz w:val="22"/>
          <w:szCs w:val="22"/>
        </w:rPr>
      </w:pPr>
      <w:r w:rsidRPr="00813D6A">
        <w:rPr>
          <w:rFonts w:asciiTheme="minorHAnsi" w:hAnsiTheme="minorHAnsi" w:cstheme="minorHAnsi"/>
          <w:sz w:val="22"/>
          <w:szCs w:val="22"/>
        </w:rPr>
        <w:t xml:space="preserve">A fire regime can be described in cycles because some parts of the histories usually get repeated, and the repetitions can be counted and measured, such as fire return interval. You can access fire effects/fire ecology data to learn more about fire regime characterizations and summaries on plant, animal, and vegetation communities for your specific area by exploring the Fire Effects Information System (FEIS; </w:t>
      </w:r>
      <w:hyperlink r:id="rId56" w:history="1">
        <w:r w:rsidRPr="00813D6A">
          <w:rPr>
            <w:rStyle w:val="Hyperlink"/>
            <w:rFonts w:asciiTheme="minorHAnsi" w:hAnsiTheme="minorHAnsi" w:cstheme="minorHAnsi"/>
            <w:sz w:val="22"/>
            <w:szCs w:val="22"/>
          </w:rPr>
          <w:t>www.fs.fed.us/database/feis/</w:t>
        </w:r>
      </w:hyperlink>
      <w:r w:rsidRPr="00813D6A">
        <w:rPr>
          <w:rFonts w:asciiTheme="minorHAnsi" w:hAnsiTheme="minorHAnsi" w:cstheme="minorHAnsi"/>
          <w:sz w:val="22"/>
          <w:szCs w:val="22"/>
        </w:rPr>
        <w:t>).</w:t>
      </w:r>
    </w:p>
    <w:p w:rsidR="004D62FE" w:rsidRDefault="004D62FE" w:rsidP="00813D6A">
      <w:pPr>
        <w:autoSpaceDE w:val="0"/>
        <w:autoSpaceDN w:val="0"/>
        <w:adjustRightInd w:val="0"/>
      </w:pPr>
    </w:p>
    <w:p w:rsidR="00813D6A" w:rsidRPr="00AC4AE1" w:rsidRDefault="004D62FE" w:rsidP="00813D6A">
      <w:pPr>
        <w:autoSpaceDE w:val="0"/>
        <w:autoSpaceDN w:val="0"/>
        <w:adjustRightInd w:val="0"/>
        <w:rPr>
          <w:rFonts w:asciiTheme="minorHAnsi" w:hAnsiTheme="minorHAnsi" w:cstheme="minorHAnsi"/>
          <w:i/>
          <w:sz w:val="22"/>
          <w:szCs w:val="22"/>
        </w:rPr>
      </w:pPr>
      <w:proofErr w:type="gramStart"/>
      <w:r w:rsidRPr="00AC4AE1">
        <w:rPr>
          <w:rFonts w:asciiTheme="minorHAnsi" w:hAnsiTheme="minorHAnsi" w:cstheme="minorHAnsi"/>
          <w:i/>
          <w:sz w:val="22"/>
          <w:szCs w:val="22"/>
        </w:rPr>
        <w:t>Table 5.1.</w:t>
      </w:r>
      <w:proofErr w:type="gramEnd"/>
      <w:r w:rsidRPr="00AC4AE1">
        <w:rPr>
          <w:rFonts w:asciiTheme="minorHAnsi" w:hAnsiTheme="minorHAnsi" w:cstheme="minorHAnsi"/>
          <w:i/>
          <w:sz w:val="22"/>
          <w:szCs w:val="22"/>
        </w:rPr>
        <w:t xml:space="preserve">  The Five Historic Natural Fire Regime Groups</w:t>
      </w:r>
    </w:p>
    <w:tbl>
      <w:tblPr>
        <w:tblStyle w:val="TableGrid"/>
        <w:tblW w:w="0" w:type="auto"/>
        <w:tblLook w:val="04A0" w:firstRow="1" w:lastRow="0" w:firstColumn="1" w:lastColumn="0" w:noHBand="0" w:noVBand="1"/>
      </w:tblPr>
      <w:tblGrid>
        <w:gridCol w:w="3192"/>
        <w:gridCol w:w="3192"/>
        <w:gridCol w:w="3192"/>
      </w:tblGrid>
      <w:tr w:rsidR="00813D6A" w:rsidTr="00813D6A">
        <w:tc>
          <w:tcPr>
            <w:tcW w:w="3192" w:type="dxa"/>
          </w:tcPr>
          <w:p w:rsidR="00813D6A" w:rsidRPr="00813D6A" w:rsidRDefault="00813D6A" w:rsidP="00813D6A">
            <w:pPr>
              <w:autoSpaceDE w:val="0"/>
              <w:autoSpaceDN w:val="0"/>
              <w:adjustRightInd w:val="0"/>
              <w:jc w:val="center"/>
              <w:rPr>
                <w:rFonts w:asciiTheme="minorHAnsi" w:hAnsiTheme="minorHAnsi" w:cstheme="minorHAnsi"/>
                <w:b/>
                <w:bCs/>
                <w:color w:val="000000"/>
                <w:sz w:val="20"/>
                <w:szCs w:val="20"/>
              </w:rPr>
            </w:pPr>
            <w:r w:rsidRPr="00813D6A">
              <w:rPr>
                <w:rFonts w:asciiTheme="minorHAnsi" w:hAnsiTheme="minorHAnsi" w:cstheme="minorHAnsi"/>
                <w:b/>
                <w:bCs/>
                <w:color w:val="000000"/>
                <w:sz w:val="20"/>
                <w:szCs w:val="20"/>
              </w:rPr>
              <w:t>Fire Regime Group</w:t>
            </w:r>
          </w:p>
        </w:tc>
        <w:tc>
          <w:tcPr>
            <w:tcW w:w="3192" w:type="dxa"/>
          </w:tcPr>
          <w:p w:rsidR="00813D6A" w:rsidRPr="00813D6A" w:rsidRDefault="00813D6A" w:rsidP="00813D6A">
            <w:pPr>
              <w:autoSpaceDE w:val="0"/>
              <w:autoSpaceDN w:val="0"/>
              <w:adjustRightInd w:val="0"/>
              <w:jc w:val="center"/>
              <w:rPr>
                <w:rFonts w:asciiTheme="minorHAnsi" w:hAnsiTheme="minorHAnsi" w:cstheme="minorHAnsi"/>
                <w:b/>
                <w:bCs/>
                <w:color w:val="000000"/>
                <w:sz w:val="20"/>
                <w:szCs w:val="20"/>
              </w:rPr>
            </w:pPr>
            <w:r w:rsidRPr="00813D6A">
              <w:rPr>
                <w:rFonts w:asciiTheme="minorHAnsi" w:hAnsiTheme="minorHAnsi" w:cstheme="minorHAnsi"/>
                <w:b/>
                <w:bCs/>
                <w:color w:val="000000"/>
                <w:sz w:val="20"/>
                <w:szCs w:val="20"/>
              </w:rPr>
              <w:t>Frequency (Fire Return Interval)</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b/>
                <w:bCs/>
                <w:color w:val="000000"/>
                <w:sz w:val="20"/>
                <w:szCs w:val="20"/>
              </w:rPr>
              <w:t>Severity</w:t>
            </w:r>
          </w:p>
        </w:tc>
      </w:tr>
      <w:tr w:rsidR="00813D6A" w:rsidTr="00813D6A">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I</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0-35 years</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Low severity</w:t>
            </w:r>
          </w:p>
        </w:tc>
      </w:tr>
      <w:tr w:rsidR="00813D6A" w:rsidTr="00813D6A">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II</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0-35 years</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Stand Replacement Severity</w:t>
            </w:r>
          </w:p>
        </w:tc>
      </w:tr>
      <w:tr w:rsidR="00813D6A" w:rsidTr="00813D6A">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III</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35-100+ years</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Mixed Severity</w:t>
            </w:r>
          </w:p>
        </w:tc>
      </w:tr>
      <w:tr w:rsidR="00813D6A" w:rsidTr="00813D6A">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IV</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35-100+ years</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Stand Replacement Severity</w:t>
            </w:r>
          </w:p>
        </w:tc>
      </w:tr>
      <w:tr w:rsidR="00813D6A" w:rsidTr="00813D6A">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V</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&gt;200 years</w:t>
            </w:r>
          </w:p>
        </w:tc>
        <w:tc>
          <w:tcPr>
            <w:tcW w:w="3192" w:type="dxa"/>
          </w:tcPr>
          <w:p w:rsidR="00813D6A" w:rsidRPr="00813D6A" w:rsidRDefault="00813D6A" w:rsidP="00813D6A">
            <w:pPr>
              <w:autoSpaceDE w:val="0"/>
              <w:autoSpaceDN w:val="0"/>
              <w:adjustRightInd w:val="0"/>
              <w:jc w:val="center"/>
              <w:rPr>
                <w:rFonts w:asciiTheme="minorHAnsi" w:hAnsiTheme="minorHAnsi" w:cstheme="minorHAnsi"/>
                <w:color w:val="000000"/>
                <w:sz w:val="20"/>
                <w:szCs w:val="20"/>
              </w:rPr>
            </w:pPr>
            <w:r w:rsidRPr="00813D6A">
              <w:rPr>
                <w:rFonts w:asciiTheme="minorHAnsi" w:hAnsiTheme="minorHAnsi" w:cstheme="minorHAnsi"/>
                <w:color w:val="000000"/>
                <w:sz w:val="20"/>
                <w:szCs w:val="20"/>
              </w:rPr>
              <w:t>Stand Replacement Severity</w:t>
            </w:r>
          </w:p>
        </w:tc>
      </w:tr>
    </w:tbl>
    <w:p w:rsidR="00813D6A" w:rsidRDefault="00813D6A" w:rsidP="00813D6A">
      <w:pPr>
        <w:autoSpaceDE w:val="0"/>
        <w:autoSpaceDN w:val="0"/>
        <w:adjustRightInd w:val="0"/>
      </w:pPr>
    </w:p>
    <w:p w:rsidR="00813D6A" w:rsidRDefault="00813D6A" w:rsidP="00813D6A">
      <w:pPr>
        <w:rPr>
          <w:rFonts w:asciiTheme="minorHAnsi" w:hAnsiTheme="minorHAnsi" w:cstheme="minorHAnsi"/>
          <w:sz w:val="22"/>
          <w:szCs w:val="22"/>
        </w:rPr>
      </w:pPr>
      <w:r w:rsidRPr="00813D6A">
        <w:rPr>
          <w:rFonts w:asciiTheme="minorHAnsi" w:hAnsiTheme="minorHAnsi" w:cstheme="minorHAnsi"/>
          <w:sz w:val="22"/>
          <w:szCs w:val="22"/>
        </w:rPr>
        <w:t>Fire regime condition class (FRCC) is a standardized tool for determining the degree to which current vegetation and fire regime conditions have departed from historical reference conditions.</w:t>
      </w:r>
    </w:p>
    <w:p w:rsidR="00A64FB5" w:rsidRPr="00813D6A" w:rsidRDefault="00A64FB5" w:rsidP="00813D6A">
      <w:pPr>
        <w:rPr>
          <w:rFonts w:asciiTheme="minorHAnsi" w:hAnsiTheme="minorHAnsi" w:cstheme="minorHAnsi"/>
          <w:sz w:val="22"/>
          <w:szCs w:val="22"/>
        </w:rPr>
      </w:pPr>
    </w:p>
    <w:p w:rsidR="00813D6A" w:rsidRDefault="00813D6A" w:rsidP="00813D6A">
      <w:pPr>
        <w:rPr>
          <w:rFonts w:asciiTheme="minorHAnsi" w:hAnsiTheme="minorHAnsi" w:cstheme="minorHAnsi"/>
          <w:sz w:val="22"/>
          <w:szCs w:val="22"/>
        </w:rPr>
      </w:pPr>
      <w:r w:rsidRPr="00813D6A">
        <w:rPr>
          <w:rFonts w:asciiTheme="minorHAnsi" w:hAnsiTheme="minorHAnsi" w:cstheme="minorHAnsi"/>
          <w:sz w:val="22"/>
          <w:szCs w:val="22"/>
        </w:rPr>
        <w:t>Three “condition classes” have been developed to categorize the current condition with respect to each of the five historic Fire Regime Groups.</w:t>
      </w:r>
    </w:p>
    <w:p w:rsidR="00AD6293" w:rsidRDefault="00AD6293" w:rsidP="004D62F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br w:type="page"/>
      </w:r>
    </w:p>
    <w:p w:rsidR="004D62FE" w:rsidRPr="00AC4AE1" w:rsidRDefault="004D62FE" w:rsidP="004D62FE">
      <w:pPr>
        <w:autoSpaceDE w:val="0"/>
        <w:autoSpaceDN w:val="0"/>
        <w:adjustRightInd w:val="0"/>
        <w:rPr>
          <w:rFonts w:asciiTheme="minorHAnsi" w:hAnsiTheme="minorHAnsi" w:cstheme="minorHAnsi"/>
          <w:i/>
          <w:sz w:val="22"/>
          <w:szCs w:val="22"/>
        </w:rPr>
      </w:pPr>
      <w:proofErr w:type="gramStart"/>
      <w:r w:rsidRPr="00AC4AE1">
        <w:rPr>
          <w:rFonts w:asciiTheme="minorHAnsi" w:hAnsiTheme="minorHAnsi" w:cstheme="minorHAnsi"/>
          <w:i/>
          <w:sz w:val="22"/>
          <w:szCs w:val="22"/>
        </w:rPr>
        <w:lastRenderedPageBreak/>
        <w:t>Table 5.2.</w:t>
      </w:r>
      <w:proofErr w:type="gramEnd"/>
      <w:r w:rsidRPr="00AC4AE1">
        <w:rPr>
          <w:rFonts w:asciiTheme="minorHAnsi" w:hAnsiTheme="minorHAnsi" w:cstheme="minorHAnsi"/>
          <w:i/>
          <w:sz w:val="22"/>
          <w:szCs w:val="22"/>
        </w:rPr>
        <w:t xml:space="preserve">  Fire Regime Condition Class Classifications</w:t>
      </w:r>
    </w:p>
    <w:tbl>
      <w:tblPr>
        <w:tblStyle w:val="TableGrid"/>
        <w:tblW w:w="0" w:type="auto"/>
        <w:tblLook w:val="04A0" w:firstRow="1" w:lastRow="0" w:firstColumn="1" w:lastColumn="0" w:noHBand="0" w:noVBand="1"/>
      </w:tblPr>
      <w:tblGrid>
        <w:gridCol w:w="1818"/>
        <w:gridCol w:w="2430"/>
        <w:gridCol w:w="5220"/>
      </w:tblGrid>
      <w:tr w:rsidR="00813D6A" w:rsidTr="00813D6A">
        <w:tc>
          <w:tcPr>
            <w:tcW w:w="1818" w:type="dxa"/>
          </w:tcPr>
          <w:p w:rsidR="00813D6A" w:rsidRPr="00813D6A" w:rsidRDefault="00813D6A" w:rsidP="00813D6A">
            <w:pPr>
              <w:autoSpaceDE w:val="0"/>
              <w:autoSpaceDN w:val="0"/>
              <w:adjustRightInd w:val="0"/>
              <w:rPr>
                <w:rFonts w:asciiTheme="minorHAnsi" w:hAnsiTheme="minorHAnsi" w:cstheme="minorHAnsi"/>
                <w:b/>
                <w:sz w:val="20"/>
                <w:szCs w:val="20"/>
              </w:rPr>
            </w:pPr>
            <w:r w:rsidRPr="00813D6A">
              <w:rPr>
                <w:rFonts w:asciiTheme="minorHAnsi" w:hAnsiTheme="minorHAnsi" w:cstheme="minorHAnsi"/>
                <w:b/>
                <w:sz w:val="20"/>
                <w:szCs w:val="20"/>
              </w:rPr>
              <w:t>Fire Regime</w:t>
            </w:r>
          </w:p>
          <w:p w:rsidR="00813D6A" w:rsidRPr="00813D6A" w:rsidRDefault="00813D6A" w:rsidP="00813D6A">
            <w:pPr>
              <w:autoSpaceDE w:val="0"/>
              <w:autoSpaceDN w:val="0"/>
              <w:adjustRightInd w:val="0"/>
              <w:rPr>
                <w:rFonts w:asciiTheme="minorHAnsi" w:hAnsiTheme="minorHAnsi" w:cstheme="minorHAnsi"/>
                <w:b/>
                <w:sz w:val="20"/>
                <w:szCs w:val="20"/>
              </w:rPr>
            </w:pPr>
          </w:p>
        </w:tc>
        <w:tc>
          <w:tcPr>
            <w:tcW w:w="2430" w:type="dxa"/>
          </w:tcPr>
          <w:p w:rsidR="00813D6A" w:rsidRPr="00813D6A" w:rsidRDefault="00813D6A" w:rsidP="00813D6A">
            <w:pPr>
              <w:autoSpaceDE w:val="0"/>
              <w:autoSpaceDN w:val="0"/>
              <w:adjustRightInd w:val="0"/>
              <w:rPr>
                <w:rFonts w:asciiTheme="minorHAnsi" w:hAnsiTheme="minorHAnsi" w:cstheme="minorHAnsi"/>
                <w:b/>
                <w:sz w:val="20"/>
                <w:szCs w:val="20"/>
              </w:rPr>
            </w:pPr>
            <w:r w:rsidRPr="00813D6A">
              <w:rPr>
                <w:rFonts w:asciiTheme="minorHAnsi" w:hAnsiTheme="minorHAnsi" w:cstheme="minorHAnsi"/>
                <w:b/>
                <w:sz w:val="20"/>
                <w:szCs w:val="20"/>
              </w:rPr>
              <w:t>Condition Class</w:t>
            </w:r>
          </w:p>
          <w:p w:rsidR="00813D6A" w:rsidRPr="00813D6A" w:rsidRDefault="00813D6A" w:rsidP="00813D6A">
            <w:pPr>
              <w:autoSpaceDE w:val="0"/>
              <w:autoSpaceDN w:val="0"/>
              <w:adjustRightInd w:val="0"/>
              <w:rPr>
                <w:rFonts w:asciiTheme="minorHAnsi" w:hAnsiTheme="minorHAnsi" w:cstheme="minorHAnsi"/>
                <w:b/>
                <w:sz w:val="20"/>
                <w:szCs w:val="20"/>
              </w:rPr>
            </w:pPr>
            <w:r w:rsidRPr="00813D6A">
              <w:rPr>
                <w:rFonts w:asciiTheme="minorHAnsi" w:hAnsiTheme="minorHAnsi" w:cstheme="minorHAnsi"/>
                <w:b/>
                <w:sz w:val="20"/>
                <w:szCs w:val="20"/>
              </w:rPr>
              <w:t>Description</w:t>
            </w:r>
          </w:p>
        </w:tc>
        <w:tc>
          <w:tcPr>
            <w:tcW w:w="5220" w:type="dxa"/>
          </w:tcPr>
          <w:p w:rsidR="00813D6A" w:rsidRPr="00813D6A" w:rsidRDefault="00813D6A" w:rsidP="00813D6A">
            <w:pPr>
              <w:autoSpaceDE w:val="0"/>
              <w:autoSpaceDN w:val="0"/>
              <w:adjustRightInd w:val="0"/>
              <w:rPr>
                <w:rFonts w:asciiTheme="minorHAnsi" w:hAnsiTheme="minorHAnsi" w:cstheme="minorHAnsi"/>
                <w:b/>
                <w:sz w:val="20"/>
                <w:szCs w:val="20"/>
              </w:rPr>
            </w:pPr>
            <w:r w:rsidRPr="00813D6A">
              <w:rPr>
                <w:rFonts w:asciiTheme="minorHAnsi" w:hAnsiTheme="minorHAnsi" w:cstheme="minorHAnsi"/>
                <w:b/>
                <w:sz w:val="20"/>
                <w:szCs w:val="20"/>
              </w:rPr>
              <w:t>Potential Risks</w:t>
            </w:r>
          </w:p>
          <w:p w:rsidR="00813D6A" w:rsidRPr="00813D6A" w:rsidRDefault="00813D6A" w:rsidP="00813D6A">
            <w:pPr>
              <w:autoSpaceDE w:val="0"/>
              <w:autoSpaceDN w:val="0"/>
              <w:adjustRightInd w:val="0"/>
              <w:rPr>
                <w:rFonts w:asciiTheme="minorHAnsi" w:hAnsiTheme="minorHAnsi" w:cstheme="minorHAnsi"/>
                <w:b/>
                <w:sz w:val="20"/>
                <w:szCs w:val="20"/>
              </w:rPr>
            </w:pPr>
          </w:p>
        </w:tc>
      </w:tr>
      <w:tr w:rsidR="00813D6A" w:rsidTr="00813D6A">
        <w:tc>
          <w:tcPr>
            <w:tcW w:w="1818" w:type="dxa"/>
          </w:tcPr>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Condition Class I</w:t>
            </w:r>
          </w:p>
        </w:tc>
        <w:tc>
          <w:tcPr>
            <w:tcW w:w="2430" w:type="dxa"/>
          </w:tcPr>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Within the natural (historical) range of variability of vegetation</w:t>
            </w:r>
          </w:p>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characteristics; fuel</w:t>
            </w:r>
          </w:p>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composition; fire frequency, severity and pattern; and other</w:t>
            </w:r>
          </w:p>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associated disturbances</w:t>
            </w:r>
          </w:p>
        </w:tc>
        <w:tc>
          <w:tcPr>
            <w:tcW w:w="5220" w:type="dxa"/>
          </w:tcPr>
          <w:p w:rsidR="00813D6A" w:rsidRPr="00813D6A" w:rsidRDefault="00813D6A" w:rsidP="00687E43">
            <w:pPr>
              <w:pStyle w:val="ListParagraph"/>
              <w:numPr>
                <w:ilvl w:val="0"/>
                <w:numId w:val="30"/>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Fire behavior, effects, and other associated disturbances are similar to those that occurred prior to fire exclusion (suppression) and other types of management that do not mimic the natural fire regime and associated vegetation and fuel characteristics.</w:t>
            </w:r>
          </w:p>
          <w:p w:rsidR="00813D6A" w:rsidRPr="00813D6A" w:rsidRDefault="00813D6A" w:rsidP="00813D6A">
            <w:pPr>
              <w:autoSpaceDE w:val="0"/>
              <w:autoSpaceDN w:val="0"/>
              <w:adjustRightInd w:val="0"/>
              <w:ind w:left="342"/>
              <w:rPr>
                <w:rFonts w:asciiTheme="minorHAnsi" w:hAnsiTheme="minorHAnsi" w:cstheme="minorHAnsi"/>
                <w:sz w:val="20"/>
                <w:szCs w:val="20"/>
              </w:rPr>
            </w:pPr>
          </w:p>
          <w:p w:rsidR="00813D6A" w:rsidRPr="00813D6A" w:rsidRDefault="00813D6A" w:rsidP="00687E43">
            <w:pPr>
              <w:pStyle w:val="ListParagraph"/>
              <w:numPr>
                <w:ilvl w:val="0"/>
                <w:numId w:val="30"/>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Composition and structure of vegetation and fuels are similar to the natural (historical) regime.</w:t>
            </w:r>
          </w:p>
          <w:p w:rsidR="00813D6A" w:rsidRPr="00813D6A" w:rsidRDefault="00813D6A" w:rsidP="00813D6A">
            <w:pPr>
              <w:autoSpaceDE w:val="0"/>
              <w:autoSpaceDN w:val="0"/>
              <w:adjustRightInd w:val="0"/>
              <w:ind w:left="342"/>
              <w:rPr>
                <w:rFonts w:asciiTheme="minorHAnsi" w:hAnsiTheme="minorHAnsi" w:cstheme="minorHAnsi"/>
                <w:sz w:val="20"/>
                <w:szCs w:val="20"/>
              </w:rPr>
            </w:pPr>
          </w:p>
          <w:p w:rsidR="00813D6A" w:rsidRPr="00813D6A" w:rsidRDefault="00813D6A" w:rsidP="00687E43">
            <w:pPr>
              <w:pStyle w:val="ListParagraph"/>
              <w:numPr>
                <w:ilvl w:val="0"/>
                <w:numId w:val="30"/>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Risk of loss of key ecosystem components (e.g. native species, large trees, and soil) are low</w:t>
            </w:r>
          </w:p>
          <w:p w:rsidR="00813D6A" w:rsidRPr="00813D6A" w:rsidRDefault="00813D6A" w:rsidP="00813D6A">
            <w:pPr>
              <w:rPr>
                <w:rFonts w:asciiTheme="minorHAnsi" w:hAnsiTheme="minorHAnsi" w:cstheme="minorHAnsi"/>
              </w:rPr>
            </w:pPr>
          </w:p>
        </w:tc>
      </w:tr>
      <w:tr w:rsidR="00813D6A" w:rsidTr="00813D6A">
        <w:tc>
          <w:tcPr>
            <w:tcW w:w="1818" w:type="dxa"/>
          </w:tcPr>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Condition Class II</w:t>
            </w:r>
          </w:p>
        </w:tc>
        <w:tc>
          <w:tcPr>
            <w:tcW w:w="2430" w:type="dxa"/>
          </w:tcPr>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Moderate departure from the natural (historical) regime of vegetation characteristics; fuel</w:t>
            </w:r>
          </w:p>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composition; fire frequency, severity and pattern; and other</w:t>
            </w:r>
          </w:p>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associated disturbances</w:t>
            </w:r>
          </w:p>
          <w:p w:rsidR="00813D6A" w:rsidRPr="00813D6A" w:rsidRDefault="00813D6A" w:rsidP="00813D6A">
            <w:pPr>
              <w:autoSpaceDE w:val="0"/>
              <w:autoSpaceDN w:val="0"/>
              <w:adjustRightInd w:val="0"/>
              <w:rPr>
                <w:rFonts w:asciiTheme="minorHAnsi" w:hAnsiTheme="minorHAnsi" w:cstheme="minorHAnsi"/>
                <w:sz w:val="20"/>
                <w:szCs w:val="20"/>
              </w:rPr>
            </w:pPr>
          </w:p>
        </w:tc>
        <w:tc>
          <w:tcPr>
            <w:tcW w:w="5220" w:type="dxa"/>
          </w:tcPr>
          <w:p w:rsidR="00813D6A" w:rsidRPr="00813D6A" w:rsidRDefault="00813D6A" w:rsidP="00687E43">
            <w:pPr>
              <w:pStyle w:val="ListParagraph"/>
              <w:numPr>
                <w:ilvl w:val="0"/>
                <w:numId w:val="31"/>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 xml:space="preserve">Fire behavior, effects, and other associated disturbances are moderately departed (more or less severe). </w:t>
            </w:r>
          </w:p>
          <w:p w:rsidR="00813D6A" w:rsidRPr="00813D6A" w:rsidRDefault="00813D6A" w:rsidP="00813D6A">
            <w:pPr>
              <w:autoSpaceDE w:val="0"/>
              <w:autoSpaceDN w:val="0"/>
              <w:adjustRightInd w:val="0"/>
              <w:ind w:left="342"/>
              <w:rPr>
                <w:rFonts w:asciiTheme="minorHAnsi" w:hAnsiTheme="minorHAnsi" w:cstheme="minorHAnsi"/>
                <w:sz w:val="20"/>
                <w:szCs w:val="20"/>
              </w:rPr>
            </w:pPr>
          </w:p>
          <w:p w:rsidR="00813D6A" w:rsidRPr="00813D6A" w:rsidRDefault="00813D6A" w:rsidP="00687E43">
            <w:pPr>
              <w:pStyle w:val="ListParagraph"/>
              <w:numPr>
                <w:ilvl w:val="0"/>
                <w:numId w:val="31"/>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Composition and structure of vegetation and fuel are moderately altered.</w:t>
            </w:r>
          </w:p>
          <w:p w:rsidR="00813D6A" w:rsidRPr="00813D6A" w:rsidRDefault="00813D6A" w:rsidP="00813D6A">
            <w:pPr>
              <w:autoSpaceDE w:val="0"/>
              <w:autoSpaceDN w:val="0"/>
              <w:adjustRightInd w:val="0"/>
              <w:ind w:left="342"/>
              <w:rPr>
                <w:rFonts w:asciiTheme="minorHAnsi" w:hAnsiTheme="minorHAnsi" w:cstheme="minorHAnsi"/>
                <w:sz w:val="20"/>
                <w:szCs w:val="20"/>
              </w:rPr>
            </w:pPr>
          </w:p>
          <w:p w:rsidR="00813D6A" w:rsidRPr="00813D6A" w:rsidRDefault="00813D6A" w:rsidP="00687E43">
            <w:pPr>
              <w:pStyle w:val="ListParagraph"/>
              <w:numPr>
                <w:ilvl w:val="0"/>
                <w:numId w:val="31"/>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Uncharacteristic conditions range from low to moderate;</w:t>
            </w:r>
          </w:p>
          <w:p w:rsidR="00813D6A" w:rsidRPr="00813D6A" w:rsidRDefault="00813D6A" w:rsidP="00813D6A">
            <w:pPr>
              <w:autoSpaceDE w:val="0"/>
              <w:autoSpaceDN w:val="0"/>
              <w:adjustRightInd w:val="0"/>
              <w:ind w:left="342"/>
              <w:rPr>
                <w:rFonts w:asciiTheme="minorHAnsi" w:hAnsiTheme="minorHAnsi" w:cstheme="minorHAnsi"/>
                <w:sz w:val="20"/>
                <w:szCs w:val="20"/>
              </w:rPr>
            </w:pPr>
          </w:p>
          <w:p w:rsidR="00813D6A" w:rsidRPr="00813D6A" w:rsidRDefault="00813D6A" w:rsidP="00687E43">
            <w:pPr>
              <w:pStyle w:val="ListParagraph"/>
              <w:numPr>
                <w:ilvl w:val="0"/>
                <w:numId w:val="31"/>
              </w:numPr>
              <w:autoSpaceDE w:val="0"/>
              <w:autoSpaceDN w:val="0"/>
              <w:adjustRightInd w:val="0"/>
              <w:ind w:left="342"/>
              <w:contextualSpacing w:val="0"/>
              <w:rPr>
                <w:rFonts w:asciiTheme="minorHAnsi" w:hAnsiTheme="minorHAnsi" w:cstheme="minorHAnsi"/>
                <w:sz w:val="20"/>
                <w:szCs w:val="20"/>
              </w:rPr>
            </w:pPr>
            <w:proofErr w:type="gramStart"/>
            <w:r w:rsidRPr="00813D6A">
              <w:rPr>
                <w:rFonts w:asciiTheme="minorHAnsi" w:hAnsiTheme="minorHAnsi" w:cstheme="minorHAnsi"/>
                <w:sz w:val="20"/>
                <w:szCs w:val="20"/>
              </w:rPr>
              <w:t>Risk of loss of key ecosystem components are</w:t>
            </w:r>
            <w:proofErr w:type="gramEnd"/>
            <w:r w:rsidRPr="00813D6A">
              <w:rPr>
                <w:rFonts w:asciiTheme="minorHAnsi" w:hAnsiTheme="minorHAnsi" w:cstheme="minorHAnsi"/>
                <w:sz w:val="20"/>
                <w:szCs w:val="20"/>
              </w:rPr>
              <w:t xml:space="preserve"> moderate.</w:t>
            </w:r>
          </w:p>
          <w:p w:rsidR="00813D6A" w:rsidRPr="00813D6A" w:rsidRDefault="00813D6A" w:rsidP="00813D6A">
            <w:pPr>
              <w:rPr>
                <w:rFonts w:asciiTheme="minorHAnsi" w:hAnsiTheme="minorHAnsi" w:cstheme="minorHAnsi"/>
              </w:rPr>
            </w:pPr>
          </w:p>
        </w:tc>
      </w:tr>
      <w:tr w:rsidR="00813D6A" w:rsidTr="00813D6A">
        <w:tc>
          <w:tcPr>
            <w:tcW w:w="1818" w:type="dxa"/>
          </w:tcPr>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Condition Class III</w:t>
            </w:r>
          </w:p>
        </w:tc>
        <w:tc>
          <w:tcPr>
            <w:tcW w:w="2430" w:type="dxa"/>
          </w:tcPr>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High departure from the</w:t>
            </w:r>
          </w:p>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natural (historical) regime of vegetation characteristics; fuel</w:t>
            </w:r>
          </w:p>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 xml:space="preserve">composition; fire frequency, </w:t>
            </w:r>
          </w:p>
          <w:p w:rsidR="00813D6A" w:rsidRPr="00813D6A" w:rsidRDefault="00813D6A" w:rsidP="00813D6A">
            <w:pPr>
              <w:autoSpaceDE w:val="0"/>
              <w:autoSpaceDN w:val="0"/>
              <w:adjustRightInd w:val="0"/>
              <w:rPr>
                <w:rFonts w:asciiTheme="minorHAnsi" w:hAnsiTheme="minorHAnsi" w:cstheme="minorHAnsi"/>
                <w:sz w:val="20"/>
                <w:szCs w:val="20"/>
              </w:rPr>
            </w:pPr>
            <w:r w:rsidRPr="00813D6A">
              <w:rPr>
                <w:rFonts w:asciiTheme="minorHAnsi" w:hAnsiTheme="minorHAnsi" w:cstheme="minorHAnsi"/>
                <w:sz w:val="20"/>
                <w:szCs w:val="20"/>
              </w:rPr>
              <w:t>severity and pattern; and other associated disturbances</w:t>
            </w:r>
          </w:p>
          <w:p w:rsidR="00813D6A" w:rsidRPr="00813D6A" w:rsidRDefault="00813D6A" w:rsidP="00813D6A">
            <w:pPr>
              <w:autoSpaceDE w:val="0"/>
              <w:autoSpaceDN w:val="0"/>
              <w:adjustRightInd w:val="0"/>
              <w:rPr>
                <w:rFonts w:asciiTheme="minorHAnsi" w:hAnsiTheme="minorHAnsi" w:cstheme="minorHAnsi"/>
                <w:sz w:val="20"/>
                <w:szCs w:val="20"/>
              </w:rPr>
            </w:pPr>
          </w:p>
        </w:tc>
        <w:tc>
          <w:tcPr>
            <w:tcW w:w="5220" w:type="dxa"/>
          </w:tcPr>
          <w:p w:rsidR="00813D6A" w:rsidRPr="00813D6A" w:rsidRDefault="00813D6A" w:rsidP="00687E43">
            <w:pPr>
              <w:pStyle w:val="ListParagraph"/>
              <w:numPr>
                <w:ilvl w:val="0"/>
                <w:numId w:val="32"/>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Fire behavior, effects, and other associated disturbances are highly departed (more or less severe).</w:t>
            </w:r>
          </w:p>
          <w:p w:rsidR="00813D6A" w:rsidRPr="00813D6A" w:rsidRDefault="00813D6A" w:rsidP="00813D6A">
            <w:pPr>
              <w:autoSpaceDE w:val="0"/>
              <w:autoSpaceDN w:val="0"/>
              <w:adjustRightInd w:val="0"/>
              <w:ind w:left="342"/>
              <w:rPr>
                <w:rFonts w:asciiTheme="minorHAnsi" w:hAnsiTheme="minorHAnsi" w:cstheme="minorHAnsi"/>
                <w:sz w:val="20"/>
                <w:szCs w:val="20"/>
              </w:rPr>
            </w:pPr>
          </w:p>
          <w:p w:rsidR="00813D6A" w:rsidRPr="00813D6A" w:rsidRDefault="00813D6A" w:rsidP="00687E43">
            <w:pPr>
              <w:pStyle w:val="ListParagraph"/>
              <w:numPr>
                <w:ilvl w:val="0"/>
                <w:numId w:val="32"/>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Composition and structure of vegetation and fuel are highly altered.</w:t>
            </w:r>
          </w:p>
          <w:p w:rsidR="00813D6A" w:rsidRPr="00813D6A" w:rsidRDefault="00813D6A" w:rsidP="00813D6A">
            <w:pPr>
              <w:autoSpaceDE w:val="0"/>
              <w:autoSpaceDN w:val="0"/>
              <w:adjustRightInd w:val="0"/>
              <w:ind w:left="342"/>
              <w:rPr>
                <w:rFonts w:asciiTheme="minorHAnsi" w:hAnsiTheme="minorHAnsi" w:cstheme="minorHAnsi"/>
                <w:sz w:val="20"/>
                <w:szCs w:val="20"/>
              </w:rPr>
            </w:pPr>
          </w:p>
          <w:p w:rsidR="00813D6A" w:rsidRPr="00813D6A" w:rsidRDefault="00813D6A" w:rsidP="00687E43">
            <w:pPr>
              <w:pStyle w:val="ListParagraph"/>
              <w:numPr>
                <w:ilvl w:val="0"/>
                <w:numId w:val="32"/>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Uncharacteristic conditions range from moderate to high.</w:t>
            </w:r>
          </w:p>
          <w:p w:rsidR="00813D6A" w:rsidRPr="00813D6A" w:rsidRDefault="00813D6A" w:rsidP="00813D6A">
            <w:pPr>
              <w:autoSpaceDE w:val="0"/>
              <w:autoSpaceDN w:val="0"/>
              <w:adjustRightInd w:val="0"/>
              <w:ind w:left="342"/>
              <w:rPr>
                <w:rFonts w:asciiTheme="minorHAnsi" w:hAnsiTheme="minorHAnsi" w:cstheme="minorHAnsi"/>
                <w:sz w:val="20"/>
                <w:szCs w:val="20"/>
              </w:rPr>
            </w:pPr>
          </w:p>
          <w:p w:rsidR="00813D6A" w:rsidRPr="00813D6A" w:rsidRDefault="00813D6A" w:rsidP="00687E43">
            <w:pPr>
              <w:pStyle w:val="ListParagraph"/>
              <w:numPr>
                <w:ilvl w:val="0"/>
                <w:numId w:val="32"/>
              </w:numPr>
              <w:autoSpaceDE w:val="0"/>
              <w:autoSpaceDN w:val="0"/>
              <w:adjustRightInd w:val="0"/>
              <w:ind w:left="342"/>
              <w:contextualSpacing w:val="0"/>
              <w:rPr>
                <w:rFonts w:asciiTheme="minorHAnsi" w:hAnsiTheme="minorHAnsi" w:cstheme="minorHAnsi"/>
                <w:sz w:val="20"/>
                <w:szCs w:val="20"/>
              </w:rPr>
            </w:pPr>
            <w:r w:rsidRPr="00813D6A">
              <w:rPr>
                <w:rFonts w:asciiTheme="minorHAnsi" w:hAnsiTheme="minorHAnsi" w:cstheme="minorHAnsi"/>
                <w:sz w:val="20"/>
                <w:szCs w:val="20"/>
              </w:rPr>
              <w:t>Risk of loss of key ecosystem components are high</w:t>
            </w:r>
          </w:p>
        </w:tc>
      </w:tr>
    </w:tbl>
    <w:p w:rsidR="00813D6A" w:rsidRPr="00266C3F" w:rsidRDefault="00813D6A" w:rsidP="00813D6A">
      <w:pPr>
        <w:autoSpaceDE w:val="0"/>
        <w:autoSpaceDN w:val="0"/>
        <w:adjustRightInd w:val="0"/>
        <w:rPr>
          <w:rFonts w:ascii="Calibri" w:hAnsi="Calibri" w:cs="Calibri"/>
          <w:sz w:val="18"/>
          <w:szCs w:val="18"/>
        </w:rPr>
      </w:pPr>
      <w:r w:rsidRPr="00266C3F">
        <w:rPr>
          <w:rFonts w:ascii="Calibri" w:hAnsi="Calibri" w:cs="Calibri"/>
          <w:sz w:val="18"/>
          <w:szCs w:val="18"/>
        </w:rPr>
        <w:t>Source: http://www.nwcg.gov/teams/wfewt/archive/message/FrccDefinitions.pdf</w:t>
      </w:r>
    </w:p>
    <w:p w:rsidR="00813D6A" w:rsidRPr="00813D6A" w:rsidRDefault="00813D6A" w:rsidP="00813D6A">
      <w:pPr>
        <w:autoSpaceDE w:val="0"/>
        <w:autoSpaceDN w:val="0"/>
        <w:adjustRightInd w:val="0"/>
        <w:rPr>
          <w:rFonts w:asciiTheme="minorHAnsi" w:hAnsiTheme="minorHAnsi" w:cstheme="minorHAnsi"/>
          <w:sz w:val="22"/>
          <w:szCs w:val="22"/>
        </w:rPr>
      </w:pPr>
    </w:p>
    <w:p w:rsidR="00813D6A" w:rsidRDefault="00813D6A" w:rsidP="00813D6A">
      <w:pPr>
        <w:autoSpaceDE w:val="0"/>
        <w:autoSpaceDN w:val="0"/>
        <w:adjustRightInd w:val="0"/>
        <w:rPr>
          <w:rFonts w:asciiTheme="minorHAnsi" w:hAnsiTheme="minorHAnsi" w:cstheme="minorHAnsi"/>
          <w:sz w:val="22"/>
          <w:szCs w:val="22"/>
        </w:rPr>
      </w:pPr>
      <w:r w:rsidRPr="00813D6A">
        <w:rPr>
          <w:rFonts w:asciiTheme="minorHAnsi" w:hAnsiTheme="minorHAnsi" w:cstheme="minorHAnsi"/>
          <w:sz w:val="22"/>
          <w:szCs w:val="22"/>
        </w:rPr>
        <w:t xml:space="preserve">A complete definition, background information, and the nationally consistent methodology for calculating and mapping fire regime condition class are available at </w:t>
      </w:r>
      <w:hyperlink r:id="rId57" w:history="1">
        <w:r w:rsidRPr="00813D6A">
          <w:rPr>
            <w:rFonts w:asciiTheme="minorHAnsi" w:hAnsiTheme="minorHAnsi" w:cstheme="minorHAnsi"/>
            <w:sz w:val="22"/>
            <w:szCs w:val="22"/>
          </w:rPr>
          <w:t>www.frcc.gov</w:t>
        </w:r>
      </w:hyperlink>
      <w:r w:rsidRPr="00813D6A">
        <w:rPr>
          <w:rFonts w:asciiTheme="minorHAnsi" w:hAnsiTheme="minorHAnsi" w:cstheme="minorHAnsi"/>
          <w:sz w:val="22"/>
          <w:szCs w:val="22"/>
        </w:rPr>
        <w:t>.  (NWCG)</w:t>
      </w:r>
    </w:p>
    <w:p w:rsidR="009E1453" w:rsidRPr="00813D6A" w:rsidRDefault="009E1453" w:rsidP="00813D6A">
      <w:pPr>
        <w:autoSpaceDE w:val="0"/>
        <w:autoSpaceDN w:val="0"/>
        <w:adjustRightInd w:val="0"/>
        <w:rPr>
          <w:rFonts w:asciiTheme="minorHAnsi" w:hAnsiTheme="minorHAnsi" w:cstheme="minorHAnsi"/>
          <w:sz w:val="22"/>
          <w:szCs w:val="22"/>
        </w:rPr>
      </w:pPr>
    </w:p>
    <w:p w:rsidR="00813D6A" w:rsidRPr="00813D6A" w:rsidRDefault="00813D6A" w:rsidP="00813D6A">
      <w:pPr>
        <w:pStyle w:val="Default"/>
        <w:rPr>
          <w:rFonts w:asciiTheme="minorHAnsi" w:hAnsiTheme="minorHAnsi" w:cstheme="minorHAnsi"/>
          <w:color w:val="auto"/>
          <w:sz w:val="22"/>
          <w:szCs w:val="22"/>
        </w:rPr>
      </w:pPr>
      <w:r w:rsidRPr="00813D6A">
        <w:rPr>
          <w:rFonts w:asciiTheme="minorHAnsi" w:hAnsiTheme="minorHAnsi" w:cstheme="minorHAnsi"/>
          <w:color w:val="auto"/>
          <w:sz w:val="22"/>
          <w:szCs w:val="22"/>
        </w:rPr>
        <w:t xml:space="preserve">Currently, the communities in Kootenai County can access and use the Fire Regime Condition Class datasets on </w:t>
      </w:r>
      <w:proofErr w:type="spellStart"/>
      <w:r w:rsidRPr="00A26A50">
        <w:rPr>
          <w:rFonts w:asciiTheme="minorHAnsi" w:hAnsiTheme="minorHAnsi" w:cstheme="minorHAnsi"/>
          <w:color w:val="auto"/>
          <w:sz w:val="22"/>
          <w:szCs w:val="22"/>
        </w:rPr>
        <w:t>Landfire</w:t>
      </w:r>
      <w:proofErr w:type="spellEnd"/>
      <w:r w:rsidRPr="00813D6A">
        <w:rPr>
          <w:rFonts w:asciiTheme="minorHAnsi" w:hAnsiTheme="minorHAnsi" w:cstheme="minorHAnsi"/>
          <w:color w:val="auto"/>
          <w:sz w:val="22"/>
          <w:szCs w:val="22"/>
        </w:rPr>
        <w:t xml:space="preserve"> </w:t>
      </w:r>
      <w:r w:rsidR="00A26A50">
        <w:rPr>
          <w:rFonts w:asciiTheme="minorHAnsi" w:hAnsiTheme="minorHAnsi" w:cstheme="minorHAnsi"/>
          <w:color w:val="auto"/>
          <w:sz w:val="22"/>
          <w:szCs w:val="22"/>
        </w:rPr>
        <w:t>(</w:t>
      </w:r>
      <w:hyperlink r:id="rId58" w:history="1">
        <w:r w:rsidR="00A26A50" w:rsidRPr="001703DF">
          <w:rPr>
            <w:rStyle w:val="Hyperlink"/>
            <w:rFonts w:asciiTheme="minorHAnsi" w:hAnsiTheme="minorHAnsi" w:cstheme="minorHAnsi"/>
            <w:sz w:val="22"/>
            <w:szCs w:val="22"/>
          </w:rPr>
          <w:t>http://www.landfire.gov</w:t>
        </w:r>
      </w:hyperlink>
      <w:r w:rsidR="00A26A50">
        <w:rPr>
          <w:rFonts w:asciiTheme="minorHAnsi" w:hAnsiTheme="minorHAnsi" w:cstheme="minorHAnsi"/>
          <w:color w:val="auto"/>
          <w:sz w:val="22"/>
          <w:szCs w:val="22"/>
        </w:rPr>
        <w:t xml:space="preserve">) </w:t>
      </w:r>
      <w:r w:rsidRPr="00813D6A">
        <w:rPr>
          <w:rFonts w:asciiTheme="minorHAnsi" w:hAnsiTheme="minorHAnsi" w:cstheme="minorHAnsi"/>
          <w:color w:val="auto"/>
          <w:sz w:val="22"/>
          <w:szCs w:val="22"/>
        </w:rPr>
        <w:t xml:space="preserve">to understand their wildfire risk. As Figure 5.1 demonstrates, generally the FRCC in the watershed is Class II. The areas of concern are those Class III located in the </w:t>
      </w:r>
      <w:proofErr w:type="spellStart"/>
      <w:r w:rsidRPr="00813D6A">
        <w:rPr>
          <w:rFonts w:asciiTheme="minorHAnsi" w:hAnsiTheme="minorHAnsi" w:cstheme="minorHAnsi"/>
          <w:color w:val="auto"/>
          <w:sz w:val="22"/>
          <w:szCs w:val="22"/>
        </w:rPr>
        <w:t>Wildland</w:t>
      </w:r>
      <w:proofErr w:type="spellEnd"/>
      <w:r w:rsidRPr="00813D6A">
        <w:rPr>
          <w:rFonts w:asciiTheme="minorHAnsi" w:hAnsiTheme="minorHAnsi" w:cstheme="minorHAnsi"/>
          <w:color w:val="auto"/>
          <w:sz w:val="22"/>
          <w:szCs w:val="22"/>
        </w:rPr>
        <w:t>-Urban Interface areas. These</w:t>
      </w:r>
      <w:r w:rsidR="009E1453">
        <w:rPr>
          <w:rFonts w:asciiTheme="minorHAnsi" w:hAnsiTheme="minorHAnsi" w:cstheme="minorHAnsi"/>
          <w:color w:val="auto"/>
          <w:sz w:val="22"/>
          <w:szCs w:val="22"/>
        </w:rPr>
        <w:t xml:space="preserve"> </w:t>
      </w:r>
      <w:r w:rsidRPr="00813D6A">
        <w:rPr>
          <w:rFonts w:asciiTheme="minorHAnsi" w:hAnsiTheme="minorHAnsi" w:cstheme="minorHAnsi"/>
          <w:color w:val="auto"/>
          <w:sz w:val="22"/>
          <w:szCs w:val="22"/>
        </w:rPr>
        <w:t>may be areas with a great wildfire risk.</w:t>
      </w:r>
    </w:p>
    <w:p w:rsidR="00813D6A" w:rsidRPr="00813D6A" w:rsidRDefault="00813D6A" w:rsidP="00813D6A">
      <w:pPr>
        <w:pStyle w:val="Default"/>
        <w:rPr>
          <w:rFonts w:asciiTheme="minorHAnsi" w:hAnsiTheme="minorHAnsi" w:cstheme="minorHAnsi"/>
          <w:color w:val="auto"/>
          <w:sz w:val="22"/>
          <w:szCs w:val="22"/>
        </w:rPr>
      </w:pPr>
    </w:p>
    <w:p w:rsidR="00813D6A" w:rsidRPr="00813D6A" w:rsidRDefault="00813D6A" w:rsidP="00813D6A">
      <w:pPr>
        <w:pStyle w:val="Default"/>
        <w:rPr>
          <w:rFonts w:asciiTheme="minorHAnsi" w:hAnsiTheme="minorHAnsi" w:cstheme="minorHAnsi"/>
          <w:color w:val="auto"/>
          <w:sz w:val="22"/>
          <w:szCs w:val="22"/>
        </w:rPr>
      </w:pPr>
      <w:r w:rsidRPr="00813D6A">
        <w:rPr>
          <w:rFonts w:asciiTheme="minorHAnsi" w:hAnsiTheme="minorHAnsi" w:cstheme="minorHAnsi"/>
          <w:color w:val="auto"/>
          <w:sz w:val="22"/>
          <w:szCs w:val="22"/>
        </w:rPr>
        <w:t xml:space="preserve">Keep in mind that FRCC data is limited because it is solely focused on the current natural conditions and doesn’t consider local response capabilities, mitigation efforts, and other inputs that can affect the wildfire risk to a community. Enhancing this data set with local data will improve its effectiveness to understand wildfire risk.  </w:t>
      </w:r>
    </w:p>
    <w:p w:rsidR="00813D6A" w:rsidRPr="00813D6A" w:rsidRDefault="00813D6A" w:rsidP="00813D6A">
      <w:pPr>
        <w:autoSpaceDE w:val="0"/>
        <w:autoSpaceDN w:val="0"/>
        <w:adjustRightInd w:val="0"/>
        <w:rPr>
          <w:rFonts w:asciiTheme="minorHAnsi" w:hAnsiTheme="minorHAnsi" w:cstheme="minorHAnsi"/>
          <w:sz w:val="22"/>
          <w:szCs w:val="22"/>
        </w:rPr>
      </w:pPr>
    </w:p>
    <w:p w:rsidR="00813D6A" w:rsidRDefault="00813D6A" w:rsidP="00813D6A">
      <w:pPr>
        <w:jc w:val="center"/>
        <w:rPr>
          <w:b/>
        </w:rPr>
      </w:pPr>
    </w:p>
    <w:p w:rsidR="00813D6A" w:rsidRPr="00AC4AE1" w:rsidRDefault="00813D6A" w:rsidP="005945B0">
      <w:pPr>
        <w:jc w:val="center"/>
        <w:rPr>
          <w:rFonts w:asciiTheme="minorHAnsi" w:hAnsiTheme="minorHAnsi" w:cstheme="minorHAnsi"/>
          <w:i/>
          <w:sz w:val="22"/>
          <w:szCs w:val="22"/>
        </w:rPr>
      </w:pPr>
      <w:proofErr w:type="gramStart"/>
      <w:r w:rsidRPr="00AC4AE1">
        <w:rPr>
          <w:rFonts w:asciiTheme="minorHAnsi" w:hAnsiTheme="minorHAnsi" w:cstheme="minorHAnsi"/>
          <w:i/>
          <w:sz w:val="22"/>
          <w:szCs w:val="22"/>
        </w:rPr>
        <w:lastRenderedPageBreak/>
        <w:t>Figure 5.1</w:t>
      </w:r>
      <w:r w:rsidR="00A64FB5" w:rsidRPr="00AC4AE1">
        <w:rPr>
          <w:rFonts w:asciiTheme="minorHAnsi" w:hAnsiTheme="minorHAnsi" w:cstheme="minorHAnsi"/>
          <w:i/>
          <w:sz w:val="22"/>
          <w:szCs w:val="22"/>
        </w:rPr>
        <w:t>.</w:t>
      </w:r>
      <w:proofErr w:type="gramEnd"/>
      <w:r w:rsidRPr="00AC4AE1">
        <w:rPr>
          <w:rFonts w:asciiTheme="minorHAnsi" w:hAnsiTheme="minorHAnsi" w:cstheme="minorHAnsi"/>
          <w:i/>
          <w:sz w:val="22"/>
          <w:szCs w:val="22"/>
        </w:rPr>
        <w:t xml:space="preserve"> Fire Regime Condition Class (FRCC) for Upper Spokane Watershed (Kootenai County)</w:t>
      </w:r>
    </w:p>
    <w:p w:rsidR="009E1453" w:rsidRDefault="009E1453" w:rsidP="00813D6A">
      <w:pPr>
        <w:pStyle w:val="Default"/>
        <w:rPr>
          <w:noProof/>
          <w:sz w:val="22"/>
          <w:szCs w:val="22"/>
        </w:rPr>
      </w:pPr>
    </w:p>
    <w:p w:rsidR="00813D6A" w:rsidRDefault="00813D6A" w:rsidP="005945B0">
      <w:pPr>
        <w:pStyle w:val="Default"/>
        <w:jc w:val="center"/>
        <w:rPr>
          <w:sz w:val="22"/>
          <w:szCs w:val="22"/>
        </w:rPr>
      </w:pPr>
      <w:r>
        <w:rPr>
          <w:noProof/>
          <w:sz w:val="22"/>
          <w:szCs w:val="22"/>
        </w:rPr>
        <w:drawing>
          <wp:inline distT="0" distB="0" distL="0" distR="0">
            <wp:extent cx="5780598" cy="4428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_classes_landscape.jpg"/>
                    <pic:cNvPicPr/>
                  </pic:nvPicPr>
                  <pic:blipFill rotWithShape="1">
                    <a:blip r:embed="rId59" cstate="print">
                      <a:extLst>
                        <a:ext uri="{28A0092B-C50C-407E-A947-70E740481C1C}">
                          <a14:useLocalDpi xmlns:a14="http://schemas.microsoft.com/office/drawing/2010/main" val="0"/>
                        </a:ext>
                      </a:extLst>
                    </a:blip>
                    <a:srcRect l="1470" t="1903" r="1334" b="1730"/>
                    <a:stretch/>
                  </pic:blipFill>
                  <pic:spPr bwMode="auto">
                    <a:xfrm>
                      <a:off x="0" y="0"/>
                      <a:ext cx="5776952" cy="4426084"/>
                    </a:xfrm>
                    <a:prstGeom prst="rect">
                      <a:avLst/>
                    </a:prstGeom>
                    <a:ln>
                      <a:noFill/>
                    </a:ln>
                    <a:extLst>
                      <a:ext uri="{53640926-AAD7-44D8-BBD7-CCE9431645EC}">
                        <a14:shadowObscured xmlns:a14="http://schemas.microsoft.com/office/drawing/2010/main"/>
                      </a:ext>
                    </a:extLst>
                  </pic:spPr>
                </pic:pic>
              </a:graphicData>
            </a:graphic>
          </wp:inline>
        </w:drawing>
      </w:r>
    </w:p>
    <w:p w:rsidR="00813D6A" w:rsidRPr="00813D6A" w:rsidRDefault="00813D6A" w:rsidP="005945B0">
      <w:pPr>
        <w:pStyle w:val="Default"/>
        <w:jc w:val="center"/>
        <w:rPr>
          <w:rFonts w:asciiTheme="minorHAnsi" w:hAnsiTheme="minorHAnsi" w:cstheme="minorHAnsi"/>
          <w:sz w:val="18"/>
          <w:szCs w:val="18"/>
        </w:rPr>
      </w:pPr>
      <w:r w:rsidRPr="00813D6A">
        <w:rPr>
          <w:rFonts w:asciiTheme="minorHAnsi" w:hAnsiTheme="minorHAnsi" w:cstheme="minorHAnsi"/>
          <w:sz w:val="18"/>
          <w:szCs w:val="18"/>
        </w:rPr>
        <w:t xml:space="preserve">Source: </w:t>
      </w:r>
      <w:proofErr w:type="spellStart"/>
      <w:r w:rsidRPr="00813D6A">
        <w:rPr>
          <w:rFonts w:asciiTheme="minorHAnsi" w:hAnsiTheme="minorHAnsi" w:cstheme="minorHAnsi"/>
          <w:sz w:val="18"/>
          <w:szCs w:val="18"/>
        </w:rPr>
        <w:t>Landfire</w:t>
      </w:r>
      <w:proofErr w:type="spellEnd"/>
      <w:r w:rsidRPr="00813D6A">
        <w:rPr>
          <w:rFonts w:asciiTheme="minorHAnsi" w:hAnsiTheme="minorHAnsi" w:cstheme="minorHAnsi"/>
          <w:sz w:val="18"/>
          <w:szCs w:val="18"/>
        </w:rPr>
        <w:t xml:space="preserve">. </w:t>
      </w:r>
      <w:hyperlink r:id="rId60" w:history="1">
        <w:r w:rsidRPr="00813D6A">
          <w:rPr>
            <w:rStyle w:val="Hyperlink"/>
            <w:rFonts w:asciiTheme="minorHAnsi" w:hAnsiTheme="minorHAnsi" w:cstheme="minorHAnsi"/>
            <w:sz w:val="18"/>
            <w:szCs w:val="18"/>
          </w:rPr>
          <w:t>http://www.landfire.gov</w:t>
        </w:r>
      </w:hyperlink>
    </w:p>
    <w:p w:rsidR="00813D6A" w:rsidRDefault="00813D6A" w:rsidP="00813D6A">
      <w:pPr>
        <w:pStyle w:val="Default"/>
        <w:rPr>
          <w:sz w:val="22"/>
          <w:szCs w:val="22"/>
        </w:rPr>
      </w:pPr>
    </w:p>
    <w:p w:rsidR="00A64FB5" w:rsidRDefault="004D62FE" w:rsidP="00687E43">
      <w:pPr>
        <w:pStyle w:val="Heading2"/>
        <w:keepLines w:val="0"/>
        <w:numPr>
          <w:ilvl w:val="1"/>
          <w:numId w:val="37"/>
        </w:numPr>
        <w:spacing w:before="0" w:after="120"/>
        <w:rPr>
          <w:rFonts w:ascii="Calibri" w:hAnsi="Calibri"/>
          <w:sz w:val="24"/>
          <w:szCs w:val="28"/>
        </w:rPr>
      </w:pPr>
      <w:r>
        <w:rPr>
          <w:rFonts w:ascii="Calibri" w:hAnsi="Calibri"/>
          <w:sz w:val="24"/>
          <w:szCs w:val="28"/>
        </w:rPr>
        <w:t xml:space="preserve">   </w:t>
      </w:r>
      <w:r>
        <w:rPr>
          <w:rFonts w:ascii="Calibri" w:hAnsi="Calibri"/>
          <w:sz w:val="24"/>
          <w:szCs w:val="28"/>
        </w:rPr>
        <w:tab/>
      </w:r>
      <w:bookmarkStart w:id="324" w:name="_Toc337135117"/>
      <w:r w:rsidR="00A64FB5">
        <w:rPr>
          <w:rFonts w:ascii="Calibri" w:hAnsi="Calibri"/>
          <w:sz w:val="24"/>
          <w:szCs w:val="28"/>
        </w:rPr>
        <w:t>Data Gap</w:t>
      </w:r>
      <w:bookmarkEnd w:id="324"/>
    </w:p>
    <w:p w:rsidR="00813D6A" w:rsidRPr="00813D6A" w:rsidRDefault="00813D6A" w:rsidP="00813D6A">
      <w:pPr>
        <w:pStyle w:val="Default"/>
        <w:rPr>
          <w:rFonts w:asciiTheme="minorHAnsi" w:hAnsiTheme="minorHAnsi" w:cstheme="minorHAnsi"/>
          <w:sz w:val="22"/>
          <w:szCs w:val="22"/>
        </w:rPr>
      </w:pPr>
      <w:r w:rsidRPr="00813D6A">
        <w:rPr>
          <w:rFonts w:asciiTheme="minorHAnsi" w:hAnsiTheme="minorHAnsi" w:cstheme="minorHAnsi"/>
          <w:sz w:val="22"/>
          <w:szCs w:val="22"/>
        </w:rPr>
        <w:t xml:space="preserve">To asses and designate areas with wildfire risk, the </w:t>
      </w:r>
      <w:r w:rsidRPr="00813D6A">
        <w:rPr>
          <w:rFonts w:asciiTheme="minorHAnsi" w:hAnsiTheme="minorHAnsi" w:cstheme="minorHAnsi"/>
          <w:i/>
          <w:sz w:val="22"/>
          <w:szCs w:val="22"/>
        </w:rPr>
        <w:t>Kootenai County Community Wildfire Protection Plan</w:t>
      </w:r>
      <w:r w:rsidRPr="00813D6A">
        <w:rPr>
          <w:rFonts w:asciiTheme="minorHAnsi" w:hAnsiTheme="minorHAnsi" w:cstheme="minorHAnsi"/>
          <w:sz w:val="22"/>
          <w:szCs w:val="22"/>
        </w:rPr>
        <w:t xml:space="preserve"> (CWPP) was developed. The document is the result of analyses, professional cooperation and collaboration, assessments of wildfire risks and other factors by the Kootenai County </w:t>
      </w:r>
      <w:proofErr w:type="spellStart"/>
      <w:r w:rsidRPr="00813D6A">
        <w:rPr>
          <w:rFonts w:asciiTheme="minorHAnsi" w:hAnsiTheme="minorHAnsi" w:cstheme="minorHAnsi"/>
          <w:sz w:val="22"/>
          <w:szCs w:val="22"/>
        </w:rPr>
        <w:t>Wildland</w:t>
      </w:r>
      <w:proofErr w:type="spellEnd"/>
      <w:r w:rsidRPr="00813D6A">
        <w:rPr>
          <w:rFonts w:asciiTheme="minorHAnsi" w:hAnsiTheme="minorHAnsi" w:cstheme="minorHAnsi"/>
          <w:sz w:val="22"/>
          <w:szCs w:val="22"/>
        </w:rPr>
        <w:t xml:space="preserve"> Urban Interface Fire Mitigation Planning Committee, a subcommittee of the Local Emergency Planning Committee. The intent of this document is to reduce the potential for wildfires that threaten people, structures, infrastructure, and the natural ecosystems in Kootenai County. The projects are re-evaluated each year and updated in the plan.</w:t>
      </w:r>
    </w:p>
    <w:p w:rsidR="00813D6A" w:rsidRPr="00813D6A" w:rsidRDefault="00813D6A" w:rsidP="00813D6A">
      <w:pPr>
        <w:pStyle w:val="Default"/>
        <w:rPr>
          <w:rFonts w:asciiTheme="minorHAnsi" w:hAnsiTheme="minorHAnsi" w:cstheme="minorHAnsi"/>
          <w:sz w:val="22"/>
          <w:szCs w:val="22"/>
        </w:rPr>
      </w:pPr>
    </w:p>
    <w:p w:rsidR="00813D6A" w:rsidRPr="00813D6A" w:rsidRDefault="00813D6A" w:rsidP="00813D6A">
      <w:pPr>
        <w:pStyle w:val="Default"/>
        <w:rPr>
          <w:rFonts w:asciiTheme="minorHAnsi" w:hAnsiTheme="minorHAnsi" w:cstheme="minorHAnsi"/>
          <w:sz w:val="22"/>
          <w:szCs w:val="22"/>
        </w:rPr>
      </w:pPr>
      <w:r w:rsidRPr="00813D6A">
        <w:rPr>
          <w:rFonts w:asciiTheme="minorHAnsi" w:hAnsiTheme="minorHAnsi" w:cstheme="minorHAnsi"/>
          <w:sz w:val="22"/>
          <w:szCs w:val="22"/>
        </w:rPr>
        <w:t xml:space="preserve">The </w:t>
      </w:r>
      <w:r w:rsidRPr="00813D6A">
        <w:rPr>
          <w:rFonts w:asciiTheme="minorHAnsi" w:hAnsiTheme="minorHAnsi" w:cstheme="minorHAnsi"/>
          <w:i/>
          <w:sz w:val="22"/>
          <w:szCs w:val="22"/>
        </w:rPr>
        <w:t>Kootenai County Multi-Jurisdictional All Hazard Mitigation Plan</w:t>
      </w:r>
      <w:r w:rsidRPr="00813D6A">
        <w:rPr>
          <w:rFonts w:asciiTheme="minorHAnsi" w:hAnsiTheme="minorHAnsi" w:cstheme="minorHAnsi"/>
          <w:sz w:val="22"/>
          <w:szCs w:val="22"/>
        </w:rPr>
        <w:t xml:space="preserve"> (2009) identifies a variety of natural hazards and offers strategies to mitigate the risk to the hazards. The wildfire profile of the plan incorporates information from the Community Wildfire Protection Plan. </w:t>
      </w:r>
    </w:p>
    <w:p w:rsidR="00813D6A" w:rsidRPr="00813D6A" w:rsidRDefault="00813D6A" w:rsidP="00813D6A">
      <w:pPr>
        <w:pStyle w:val="Default"/>
        <w:rPr>
          <w:rFonts w:asciiTheme="minorHAnsi" w:hAnsiTheme="minorHAnsi" w:cstheme="minorHAnsi"/>
          <w:sz w:val="22"/>
          <w:szCs w:val="22"/>
        </w:rPr>
      </w:pPr>
    </w:p>
    <w:p w:rsidR="00813D6A" w:rsidRPr="00813D6A" w:rsidRDefault="00813D6A" w:rsidP="00813D6A">
      <w:pPr>
        <w:pStyle w:val="Default"/>
        <w:rPr>
          <w:rFonts w:asciiTheme="minorHAnsi" w:hAnsiTheme="minorHAnsi" w:cstheme="minorHAnsi"/>
          <w:sz w:val="22"/>
          <w:szCs w:val="22"/>
        </w:rPr>
      </w:pPr>
      <w:r w:rsidRPr="00813D6A">
        <w:rPr>
          <w:rFonts w:asciiTheme="minorHAnsi" w:hAnsiTheme="minorHAnsi" w:cstheme="minorHAnsi"/>
          <w:sz w:val="22"/>
          <w:szCs w:val="22"/>
        </w:rPr>
        <w:t>An important action item identified in the All Hazard Mitigation Plan, and validated through interviews with community officials in May and September 2012, is the lack of wildfire risk data to help better prioritize fuel treatment areas. There is no identified wildfire risk database that the County and Cities use.</w:t>
      </w:r>
    </w:p>
    <w:p w:rsidR="00813D6A" w:rsidRPr="00813D6A" w:rsidRDefault="00813D6A" w:rsidP="00813D6A">
      <w:pPr>
        <w:pStyle w:val="Default"/>
        <w:rPr>
          <w:rFonts w:asciiTheme="minorHAnsi" w:hAnsiTheme="minorHAnsi" w:cstheme="minorHAnsi"/>
          <w:sz w:val="22"/>
          <w:szCs w:val="22"/>
        </w:rPr>
      </w:pPr>
    </w:p>
    <w:p w:rsidR="00813D6A" w:rsidRPr="00813D6A" w:rsidRDefault="00813D6A" w:rsidP="00813D6A">
      <w:pPr>
        <w:pStyle w:val="Default"/>
        <w:rPr>
          <w:rFonts w:asciiTheme="minorHAnsi" w:hAnsiTheme="minorHAnsi" w:cstheme="minorHAnsi"/>
          <w:sz w:val="22"/>
          <w:szCs w:val="22"/>
        </w:rPr>
      </w:pPr>
      <w:r w:rsidRPr="00813D6A">
        <w:rPr>
          <w:rFonts w:asciiTheme="minorHAnsi" w:hAnsiTheme="minorHAnsi" w:cstheme="minorHAnsi"/>
          <w:sz w:val="22"/>
          <w:szCs w:val="22"/>
        </w:rPr>
        <w:t xml:space="preserve">A project that will provide an up-to-date wildfire risk assessment and accompanying database to address any data limitations that the community may have is the West Wide Wildfire Risk Assessment. </w:t>
      </w:r>
    </w:p>
    <w:p w:rsidR="00813D6A" w:rsidRPr="00813D6A" w:rsidRDefault="00813D6A" w:rsidP="00813D6A">
      <w:pPr>
        <w:pStyle w:val="Default"/>
        <w:rPr>
          <w:rFonts w:asciiTheme="minorHAnsi" w:hAnsiTheme="minorHAnsi" w:cstheme="minorHAnsi"/>
          <w:b/>
          <w:sz w:val="22"/>
          <w:szCs w:val="22"/>
        </w:rPr>
      </w:pPr>
    </w:p>
    <w:p w:rsidR="00A64FB5" w:rsidRDefault="004D62FE" w:rsidP="00687E43">
      <w:pPr>
        <w:pStyle w:val="Heading2"/>
        <w:keepLines w:val="0"/>
        <w:numPr>
          <w:ilvl w:val="1"/>
          <w:numId w:val="37"/>
        </w:numPr>
        <w:spacing w:before="0" w:after="120"/>
        <w:rPr>
          <w:rFonts w:ascii="Calibri" w:hAnsi="Calibri"/>
          <w:sz w:val="24"/>
          <w:szCs w:val="28"/>
        </w:rPr>
      </w:pPr>
      <w:r>
        <w:rPr>
          <w:rFonts w:ascii="Calibri" w:hAnsi="Calibri"/>
          <w:sz w:val="24"/>
          <w:szCs w:val="28"/>
        </w:rPr>
        <w:t xml:space="preserve">    </w:t>
      </w:r>
      <w:r>
        <w:rPr>
          <w:rFonts w:ascii="Calibri" w:hAnsi="Calibri"/>
          <w:sz w:val="24"/>
          <w:szCs w:val="28"/>
        </w:rPr>
        <w:tab/>
      </w:r>
      <w:bookmarkStart w:id="325" w:name="_Toc337135118"/>
      <w:r w:rsidR="00A64FB5">
        <w:rPr>
          <w:rFonts w:ascii="Calibri" w:hAnsi="Calibri"/>
          <w:sz w:val="24"/>
          <w:szCs w:val="28"/>
        </w:rPr>
        <w:t>West Wide Wildfire Risk Assessment (WWA)</w:t>
      </w:r>
      <w:bookmarkEnd w:id="325"/>
    </w:p>
    <w:p w:rsidR="00813D6A" w:rsidRPr="00813D6A" w:rsidRDefault="00813D6A" w:rsidP="00813D6A">
      <w:pPr>
        <w:pStyle w:val="Default"/>
        <w:rPr>
          <w:rFonts w:asciiTheme="minorHAnsi" w:hAnsiTheme="minorHAnsi" w:cstheme="minorHAnsi"/>
          <w:sz w:val="22"/>
          <w:szCs w:val="22"/>
        </w:rPr>
      </w:pPr>
      <w:r w:rsidRPr="00813D6A">
        <w:rPr>
          <w:rFonts w:asciiTheme="minorHAnsi" w:hAnsiTheme="minorHAnsi" w:cstheme="minorHAnsi"/>
          <w:sz w:val="22"/>
          <w:szCs w:val="22"/>
        </w:rPr>
        <w:t>The West Wide Wildfire Risk Assessment is a 17 state and selected Pacific Islands effort led by the Council of Western State Foresters and the Western Forestry Leadership Coalition (WFLC). The project website (</w:t>
      </w:r>
      <w:hyperlink r:id="rId61" w:history="1">
        <w:r w:rsidRPr="00813D6A">
          <w:rPr>
            <w:rStyle w:val="Hyperlink"/>
            <w:rFonts w:asciiTheme="minorHAnsi" w:hAnsiTheme="minorHAnsi" w:cstheme="minorHAnsi"/>
            <w:sz w:val="22"/>
            <w:szCs w:val="22"/>
          </w:rPr>
          <w:t>http</w:t>
        </w:r>
      </w:hyperlink>
      <w:hyperlink r:id="rId62" w:history="1">
        <w:proofErr w:type="gramStart"/>
        <w:r w:rsidRPr="00813D6A">
          <w:rPr>
            <w:rStyle w:val="Hyperlink"/>
            <w:rFonts w:asciiTheme="minorHAnsi" w:hAnsiTheme="minorHAnsi" w:cstheme="minorHAnsi"/>
            <w:sz w:val="22"/>
            <w:szCs w:val="22"/>
          </w:rPr>
          <w:t>:/</w:t>
        </w:r>
        <w:proofErr w:type="gramEnd"/>
        <w:r w:rsidRPr="00813D6A">
          <w:rPr>
            <w:rStyle w:val="Hyperlink"/>
            <w:rFonts w:asciiTheme="minorHAnsi" w:hAnsiTheme="minorHAnsi" w:cstheme="minorHAnsi"/>
            <w:sz w:val="22"/>
            <w:szCs w:val="22"/>
          </w:rPr>
          <w:t>/</w:t>
        </w:r>
      </w:hyperlink>
      <w:hyperlink r:id="rId63" w:history="1">
        <w:r w:rsidRPr="00813D6A">
          <w:rPr>
            <w:rStyle w:val="Hyperlink"/>
            <w:rFonts w:asciiTheme="minorHAnsi" w:hAnsiTheme="minorHAnsi" w:cstheme="minorHAnsi"/>
            <w:sz w:val="22"/>
            <w:szCs w:val="22"/>
          </w:rPr>
          <w:t>www.westwideriskassessment.com</w:t>
        </w:r>
      </w:hyperlink>
      <w:r w:rsidRPr="00813D6A">
        <w:rPr>
          <w:rFonts w:asciiTheme="minorHAnsi" w:hAnsiTheme="minorHAnsi" w:cstheme="minorHAnsi"/>
          <w:sz w:val="22"/>
          <w:szCs w:val="22"/>
        </w:rPr>
        <w:t>) states,</w:t>
      </w:r>
    </w:p>
    <w:p w:rsidR="00813D6A" w:rsidRPr="00813D6A" w:rsidRDefault="00813D6A" w:rsidP="00813D6A">
      <w:pPr>
        <w:pStyle w:val="Default"/>
        <w:rPr>
          <w:rFonts w:asciiTheme="minorHAnsi" w:hAnsiTheme="minorHAnsi" w:cstheme="minorHAnsi"/>
          <w:sz w:val="22"/>
          <w:szCs w:val="22"/>
        </w:rPr>
      </w:pPr>
    </w:p>
    <w:p w:rsidR="00813D6A" w:rsidRPr="00813D6A" w:rsidRDefault="00813D6A" w:rsidP="00813D6A">
      <w:pPr>
        <w:ind w:left="720" w:right="720"/>
        <w:jc w:val="both"/>
        <w:rPr>
          <w:rFonts w:asciiTheme="minorHAnsi" w:hAnsiTheme="minorHAnsi" w:cstheme="minorHAnsi"/>
          <w:color w:val="000000"/>
          <w:sz w:val="22"/>
          <w:szCs w:val="22"/>
        </w:rPr>
      </w:pPr>
      <w:r w:rsidRPr="00813D6A">
        <w:rPr>
          <w:rFonts w:asciiTheme="minorHAnsi" w:hAnsiTheme="minorHAnsi" w:cstheme="minorHAnsi"/>
          <w:color w:val="000000"/>
          <w:sz w:val="22"/>
          <w:szCs w:val="22"/>
        </w:rPr>
        <w:t xml:space="preserve">“The WWA will produce a wildfire risk assessment to quantify the magnitude of the current </w:t>
      </w:r>
      <w:proofErr w:type="spellStart"/>
      <w:r w:rsidRPr="00813D6A">
        <w:rPr>
          <w:rFonts w:asciiTheme="minorHAnsi" w:hAnsiTheme="minorHAnsi" w:cstheme="minorHAnsi"/>
          <w:color w:val="000000"/>
          <w:sz w:val="22"/>
          <w:szCs w:val="22"/>
        </w:rPr>
        <w:t>wildland</w:t>
      </w:r>
      <w:proofErr w:type="spellEnd"/>
      <w:r w:rsidRPr="00813D6A">
        <w:rPr>
          <w:rFonts w:asciiTheme="minorHAnsi" w:hAnsiTheme="minorHAnsi" w:cstheme="minorHAnsi"/>
          <w:color w:val="000000"/>
          <w:sz w:val="22"/>
          <w:szCs w:val="22"/>
        </w:rPr>
        <w:t xml:space="preserve"> fire problem in the west and provide a baseline for quantifying mitigation activities and monitoring change over time. It will be used to facilitate national, regional and state level strategic planning and policy discussions. The methodology implemented will provide results comparable across the entire West providing a consistent basis for interpretation and use.”</w:t>
      </w:r>
    </w:p>
    <w:p w:rsidR="00813D6A" w:rsidRDefault="00813D6A" w:rsidP="00813D6A">
      <w:pPr>
        <w:rPr>
          <w:rFonts w:asciiTheme="minorHAnsi" w:hAnsiTheme="minorHAnsi" w:cstheme="minorHAnsi"/>
          <w:iCs/>
          <w:sz w:val="22"/>
          <w:szCs w:val="22"/>
        </w:rPr>
      </w:pPr>
    </w:p>
    <w:p w:rsidR="00813D6A" w:rsidRDefault="00813D6A" w:rsidP="00813D6A">
      <w:pPr>
        <w:rPr>
          <w:rFonts w:asciiTheme="minorHAnsi" w:hAnsiTheme="minorHAnsi" w:cstheme="minorHAnsi"/>
          <w:iCs/>
          <w:sz w:val="22"/>
          <w:szCs w:val="22"/>
        </w:rPr>
      </w:pPr>
      <w:r w:rsidRPr="00813D6A">
        <w:rPr>
          <w:rFonts w:asciiTheme="minorHAnsi" w:hAnsiTheme="minorHAnsi" w:cstheme="minorHAnsi"/>
          <w:iCs/>
          <w:sz w:val="22"/>
          <w:szCs w:val="22"/>
        </w:rPr>
        <w:t>The deliverables for the project include</w:t>
      </w:r>
    </w:p>
    <w:p w:rsidR="00813D6A" w:rsidRPr="00813D6A" w:rsidRDefault="00813D6A" w:rsidP="00813D6A">
      <w:pPr>
        <w:rPr>
          <w:rFonts w:asciiTheme="minorHAnsi" w:hAnsiTheme="minorHAnsi" w:cstheme="minorHAnsi"/>
          <w:iCs/>
          <w:sz w:val="22"/>
          <w:szCs w:val="22"/>
        </w:rPr>
      </w:pPr>
    </w:p>
    <w:p w:rsidR="00813D6A" w:rsidRPr="00813D6A" w:rsidRDefault="00813D6A" w:rsidP="00687E43">
      <w:pPr>
        <w:pStyle w:val="ListParagraph"/>
        <w:numPr>
          <w:ilvl w:val="0"/>
          <w:numId w:val="35"/>
        </w:numPr>
        <w:spacing w:after="240"/>
        <w:contextualSpacing w:val="0"/>
        <w:rPr>
          <w:rFonts w:asciiTheme="minorHAnsi" w:hAnsiTheme="minorHAnsi" w:cstheme="minorHAnsi"/>
          <w:sz w:val="22"/>
          <w:szCs w:val="22"/>
        </w:rPr>
      </w:pPr>
      <w:r w:rsidRPr="00813D6A">
        <w:rPr>
          <w:rFonts w:asciiTheme="minorHAnsi" w:hAnsiTheme="minorHAnsi" w:cstheme="minorHAnsi"/>
          <w:b/>
          <w:bCs/>
          <w:sz w:val="22"/>
          <w:szCs w:val="22"/>
        </w:rPr>
        <w:t>Comprehensive Wildfire Database:</w:t>
      </w:r>
      <w:r w:rsidRPr="00813D6A">
        <w:rPr>
          <w:rFonts w:asciiTheme="minorHAnsi" w:hAnsiTheme="minorHAnsi" w:cstheme="minorHAnsi"/>
          <w:sz w:val="22"/>
          <w:szCs w:val="22"/>
        </w:rPr>
        <w:t xml:space="preserve"> A comprehensive GIS data repository reflecting current conditions will be developed. This GIS database will leverage existing federal mapping programs combined with state, tribal and local data.  The database will not only be used to derive the assessment outputs but will also be delivered to support on-going fire protection planning efforts</w:t>
      </w:r>
    </w:p>
    <w:p w:rsidR="00813D6A" w:rsidRPr="00813D6A" w:rsidRDefault="00813D6A" w:rsidP="00687E43">
      <w:pPr>
        <w:pStyle w:val="ListParagraph"/>
        <w:numPr>
          <w:ilvl w:val="0"/>
          <w:numId w:val="35"/>
        </w:numPr>
        <w:spacing w:after="240"/>
        <w:contextualSpacing w:val="0"/>
        <w:rPr>
          <w:rFonts w:asciiTheme="minorHAnsi" w:hAnsiTheme="minorHAnsi" w:cstheme="minorHAnsi"/>
          <w:sz w:val="22"/>
          <w:szCs w:val="22"/>
        </w:rPr>
      </w:pPr>
      <w:r w:rsidRPr="00813D6A">
        <w:rPr>
          <w:rFonts w:asciiTheme="minorHAnsi" w:hAnsiTheme="minorHAnsi" w:cstheme="minorHAnsi"/>
          <w:b/>
          <w:bCs/>
          <w:sz w:val="22"/>
          <w:szCs w:val="22"/>
        </w:rPr>
        <w:t xml:space="preserve">Conducting the Wildfire Risk Assessment: </w:t>
      </w:r>
      <w:r w:rsidRPr="00813D6A">
        <w:rPr>
          <w:rFonts w:asciiTheme="minorHAnsi" w:hAnsiTheme="minorHAnsi" w:cstheme="minorHAnsi"/>
          <w:sz w:val="22"/>
          <w:szCs w:val="22"/>
        </w:rPr>
        <w:t> The assessment will utilize the GIS database and leverage existing proven risk models to derive measures of wildfire threat, fire effects, wildfire risk and communities-at-risk.  Since a significant part of the fire problem in the west is associated with federal and tribal lands, and many of these fires affect state jurisdiction, the assessment will include all lands.</w:t>
      </w:r>
    </w:p>
    <w:p w:rsidR="00813D6A" w:rsidRPr="00813D6A" w:rsidRDefault="00813D6A" w:rsidP="00687E43">
      <w:pPr>
        <w:pStyle w:val="ListParagraph"/>
        <w:numPr>
          <w:ilvl w:val="0"/>
          <w:numId w:val="35"/>
        </w:numPr>
        <w:spacing w:after="240"/>
        <w:contextualSpacing w:val="0"/>
        <w:rPr>
          <w:rFonts w:asciiTheme="minorHAnsi" w:hAnsiTheme="minorHAnsi" w:cstheme="minorHAnsi"/>
          <w:sz w:val="22"/>
          <w:szCs w:val="22"/>
        </w:rPr>
      </w:pPr>
      <w:r w:rsidRPr="00813D6A">
        <w:rPr>
          <w:rFonts w:asciiTheme="minorHAnsi" w:hAnsiTheme="minorHAnsi" w:cstheme="minorHAnsi"/>
          <w:b/>
          <w:bCs/>
          <w:sz w:val="22"/>
          <w:szCs w:val="22"/>
        </w:rPr>
        <w:t>Final Report – Methods, Findings and Using the Assessment Products:</w:t>
      </w:r>
      <w:r w:rsidRPr="00813D6A">
        <w:rPr>
          <w:rFonts w:asciiTheme="minorHAnsi" w:hAnsiTheme="minorHAnsi" w:cstheme="minorHAnsi"/>
          <w:sz w:val="22"/>
          <w:szCs w:val="22"/>
        </w:rPr>
        <w:t>  A summary of the risk assessment methods and findings will be developed including state and regional statistics.  The assessment summary reports will facilitate comprehensive comparisons between regional geographic areas and states.</w:t>
      </w:r>
    </w:p>
    <w:p w:rsidR="00813D6A" w:rsidRPr="00813D6A" w:rsidRDefault="00813D6A" w:rsidP="00687E43">
      <w:pPr>
        <w:pStyle w:val="ListParagraph"/>
        <w:numPr>
          <w:ilvl w:val="0"/>
          <w:numId w:val="35"/>
        </w:numPr>
        <w:spacing w:after="240"/>
        <w:contextualSpacing w:val="0"/>
        <w:rPr>
          <w:rFonts w:asciiTheme="minorHAnsi" w:hAnsiTheme="minorHAnsi" w:cstheme="minorHAnsi"/>
          <w:sz w:val="22"/>
          <w:szCs w:val="22"/>
        </w:rPr>
      </w:pPr>
      <w:r w:rsidRPr="00813D6A">
        <w:rPr>
          <w:rFonts w:asciiTheme="minorHAnsi" w:hAnsiTheme="minorHAnsi" w:cstheme="minorHAnsi"/>
          <w:b/>
          <w:bCs/>
          <w:sz w:val="22"/>
          <w:szCs w:val="22"/>
        </w:rPr>
        <w:t>Technology Transfer</w:t>
      </w:r>
      <w:r w:rsidRPr="00813D6A">
        <w:rPr>
          <w:rFonts w:asciiTheme="minorHAnsi" w:hAnsiTheme="minorHAnsi" w:cstheme="minorHAnsi"/>
          <w:sz w:val="22"/>
          <w:szCs w:val="22"/>
        </w:rPr>
        <w:t xml:space="preserve"> is a key element of the WWA project and outputs will be delivered with detailed information in a form ready to use by project partners. Nonetheless, it will be the responsibility of the user to be familiar with the value, assumptions, and accuracy of WWA products.  More specific information will be developed as the assessment progresses.</w:t>
      </w:r>
    </w:p>
    <w:p w:rsidR="00813D6A" w:rsidRDefault="00813D6A" w:rsidP="00813D6A">
      <w:pPr>
        <w:rPr>
          <w:rFonts w:asciiTheme="minorHAnsi" w:hAnsiTheme="minorHAnsi" w:cstheme="minorHAnsi"/>
          <w:iCs/>
          <w:sz w:val="22"/>
          <w:szCs w:val="22"/>
        </w:rPr>
      </w:pPr>
      <w:r w:rsidRPr="00813D6A">
        <w:rPr>
          <w:rFonts w:asciiTheme="minorHAnsi" w:hAnsiTheme="minorHAnsi" w:cstheme="minorHAnsi"/>
          <w:iCs/>
          <w:sz w:val="22"/>
          <w:szCs w:val="22"/>
        </w:rPr>
        <w:t>Of importance to this Risk Report are the following model outputs which can be utilized to develop and prioritize projects based on wildfire risk in Kootenai County.</w:t>
      </w:r>
    </w:p>
    <w:p w:rsidR="00813D6A" w:rsidRPr="00813D6A" w:rsidRDefault="00813D6A" w:rsidP="00813D6A">
      <w:pPr>
        <w:rPr>
          <w:rFonts w:asciiTheme="minorHAnsi" w:hAnsiTheme="minorHAnsi" w:cstheme="minorHAnsi"/>
          <w:iCs/>
          <w:sz w:val="22"/>
          <w:szCs w:val="22"/>
        </w:rPr>
      </w:pPr>
    </w:p>
    <w:p w:rsidR="00813D6A" w:rsidRPr="00813D6A" w:rsidRDefault="00813D6A" w:rsidP="00687E43">
      <w:pPr>
        <w:pStyle w:val="ListParagraph"/>
        <w:numPr>
          <w:ilvl w:val="0"/>
          <w:numId w:val="34"/>
        </w:numPr>
        <w:spacing w:after="240"/>
        <w:contextualSpacing w:val="0"/>
        <w:rPr>
          <w:rFonts w:asciiTheme="minorHAnsi" w:hAnsiTheme="minorHAnsi" w:cstheme="minorHAnsi"/>
          <w:sz w:val="22"/>
          <w:szCs w:val="22"/>
        </w:rPr>
      </w:pPr>
      <w:proofErr w:type="spellStart"/>
      <w:r w:rsidRPr="00813D6A">
        <w:rPr>
          <w:rFonts w:asciiTheme="minorHAnsi" w:hAnsiTheme="minorHAnsi" w:cstheme="minorHAnsi"/>
          <w:b/>
          <w:sz w:val="22"/>
          <w:szCs w:val="22"/>
        </w:rPr>
        <w:t>Wildland</w:t>
      </w:r>
      <w:proofErr w:type="spellEnd"/>
      <w:r w:rsidRPr="00813D6A">
        <w:rPr>
          <w:rFonts w:asciiTheme="minorHAnsi" w:hAnsiTheme="minorHAnsi" w:cstheme="minorHAnsi"/>
          <w:b/>
          <w:sz w:val="22"/>
          <w:szCs w:val="22"/>
        </w:rPr>
        <w:t xml:space="preserve"> Fire Susceptibility Index</w:t>
      </w:r>
      <w:r w:rsidRPr="00813D6A">
        <w:rPr>
          <w:rFonts w:asciiTheme="minorHAnsi" w:hAnsiTheme="minorHAnsi" w:cstheme="minorHAnsi"/>
          <w:sz w:val="22"/>
          <w:szCs w:val="22"/>
        </w:rPr>
        <w:t xml:space="preserve"> (Wildfire Threat)</w:t>
      </w:r>
    </w:p>
    <w:p w:rsidR="00813D6A" w:rsidRPr="00813D6A" w:rsidRDefault="00813D6A" w:rsidP="00687E43">
      <w:pPr>
        <w:pStyle w:val="ListParagraph"/>
        <w:numPr>
          <w:ilvl w:val="0"/>
          <w:numId w:val="34"/>
        </w:numPr>
        <w:spacing w:after="240"/>
        <w:contextualSpacing w:val="0"/>
        <w:rPr>
          <w:rFonts w:asciiTheme="minorHAnsi" w:hAnsiTheme="minorHAnsi" w:cstheme="minorHAnsi"/>
          <w:sz w:val="22"/>
          <w:szCs w:val="22"/>
        </w:rPr>
      </w:pPr>
      <w:r w:rsidRPr="00813D6A">
        <w:rPr>
          <w:rFonts w:asciiTheme="minorHAnsi" w:hAnsiTheme="minorHAnsi" w:cstheme="minorHAnsi"/>
          <w:b/>
          <w:sz w:val="22"/>
          <w:szCs w:val="22"/>
        </w:rPr>
        <w:t>Level of Concern Index</w:t>
      </w:r>
      <w:r w:rsidRPr="00813D6A">
        <w:rPr>
          <w:rFonts w:asciiTheme="minorHAnsi" w:hAnsiTheme="minorHAnsi" w:cstheme="minorHAnsi"/>
          <w:sz w:val="22"/>
          <w:szCs w:val="22"/>
        </w:rPr>
        <w:t xml:space="preserve"> (Wildfire Risk)</w:t>
      </w:r>
    </w:p>
    <w:p w:rsidR="00813D6A" w:rsidRDefault="00813D6A" w:rsidP="00813D6A">
      <w:pPr>
        <w:rPr>
          <w:rFonts w:asciiTheme="minorHAnsi" w:hAnsiTheme="minorHAnsi" w:cstheme="minorHAnsi"/>
          <w:sz w:val="22"/>
          <w:szCs w:val="22"/>
        </w:rPr>
      </w:pPr>
      <w:r w:rsidRPr="00813D6A">
        <w:rPr>
          <w:rFonts w:asciiTheme="minorHAnsi" w:hAnsiTheme="minorHAnsi" w:cstheme="minorHAnsi"/>
          <w:sz w:val="22"/>
          <w:szCs w:val="22"/>
        </w:rPr>
        <w:t xml:space="preserve">Each state involved in the project has a designated point of contact. The Point of Contact for the State of Idaho is Andrew Mock, Department of Lands, Coeur d’Alene office. He can be contacted at </w:t>
      </w:r>
      <w:r w:rsidR="000C430A">
        <w:rPr>
          <w:rFonts w:asciiTheme="minorHAnsi" w:hAnsiTheme="minorHAnsi" w:cstheme="minorHAnsi"/>
          <w:sz w:val="22"/>
          <w:szCs w:val="22"/>
        </w:rPr>
        <w:t xml:space="preserve">(208) 666-8630 or </w:t>
      </w:r>
      <w:hyperlink r:id="rId64" w:history="1">
        <w:r w:rsidRPr="00813D6A">
          <w:rPr>
            <w:rStyle w:val="Hyperlink"/>
            <w:rFonts w:asciiTheme="minorHAnsi" w:hAnsiTheme="minorHAnsi" w:cstheme="minorHAnsi"/>
            <w:sz w:val="22"/>
            <w:szCs w:val="22"/>
          </w:rPr>
          <w:t>amock@idl.idaho.gov</w:t>
        </w:r>
      </w:hyperlink>
      <w:r w:rsidRPr="00813D6A">
        <w:rPr>
          <w:rFonts w:asciiTheme="minorHAnsi" w:hAnsiTheme="minorHAnsi" w:cstheme="minorHAnsi"/>
          <w:sz w:val="22"/>
          <w:szCs w:val="22"/>
        </w:rPr>
        <w:t xml:space="preserve">. </w:t>
      </w:r>
    </w:p>
    <w:p w:rsidR="000C430A" w:rsidRPr="00813D6A" w:rsidRDefault="000C430A" w:rsidP="00813D6A">
      <w:pPr>
        <w:rPr>
          <w:rFonts w:asciiTheme="minorHAnsi" w:hAnsiTheme="minorHAnsi" w:cstheme="minorHAnsi"/>
          <w:sz w:val="22"/>
          <w:szCs w:val="22"/>
        </w:rPr>
      </w:pPr>
    </w:p>
    <w:p w:rsidR="00813D6A" w:rsidRPr="00813D6A" w:rsidRDefault="00813D6A" w:rsidP="00813D6A">
      <w:pPr>
        <w:rPr>
          <w:rFonts w:asciiTheme="minorHAnsi" w:hAnsiTheme="minorHAnsi" w:cstheme="minorHAnsi"/>
          <w:sz w:val="22"/>
          <w:szCs w:val="22"/>
        </w:rPr>
      </w:pPr>
      <w:r w:rsidRPr="00813D6A">
        <w:rPr>
          <w:rFonts w:asciiTheme="minorHAnsi" w:hAnsiTheme="minorHAnsi" w:cstheme="minorHAnsi"/>
          <w:sz w:val="22"/>
          <w:szCs w:val="22"/>
        </w:rPr>
        <w:t xml:space="preserve">All the communities within Kootenai County will benefit from the new data. It’s expected that the data will be released by the end of 2012. The communities will be able to incorporate their own local data to help improve/refine the risk assessment so that it is more community specific. </w:t>
      </w:r>
    </w:p>
    <w:p w:rsidR="00813D6A" w:rsidRDefault="00813D6A" w:rsidP="00813D6A">
      <w:pPr>
        <w:pStyle w:val="BulletLevel1"/>
        <w:numPr>
          <w:ilvl w:val="0"/>
          <w:numId w:val="0"/>
        </w:numPr>
        <w:rPr>
          <w:rFonts w:asciiTheme="minorHAnsi" w:hAnsiTheme="minorHAnsi" w:cstheme="minorHAnsi"/>
          <w:b/>
          <w:sz w:val="22"/>
          <w:szCs w:val="22"/>
        </w:rPr>
      </w:pPr>
    </w:p>
    <w:p w:rsidR="00A64FB5" w:rsidRDefault="004D62FE" w:rsidP="00687E43">
      <w:pPr>
        <w:pStyle w:val="Heading2"/>
        <w:keepLines w:val="0"/>
        <w:numPr>
          <w:ilvl w:val="1"/>
          <w:numId w:val="37"/>
        </w:numPr>
        <w:spacing w:before="0" w:after="120"/>
        <w:rPr>
          <w:rFonts w:ascii="Calibri" w:hAnsi="Calibri"/>
          <w:sz w:val="24"/>
          <w:szCs w:val="28"/>
        </w:rPr>
      </w:pPr>
      <w:r>
        <w:rPr>
          <w:rFonts w:ascii="Calibri" w:hAnsi="Calibri"/>
          <w:sz w:val="24"/>
          <w:szCs w:val="28"/>
        </w:rPr>
        <w:t xml:space="preserve">    </w:t>
      </w:r>
      <w:r>
        <w:rPr>
          <w:rFonts w:ascii="Calibri" w:hAnsi="Calibri"/>
          <w:sz w:val="24"/>
          <w:szCs w:val="28"/>
        </w:rPr>
        <w:tab/>
      </w:r>
      <w:bookmarkStart w:id="326" w:name="_Toc337135119"/>
      <w:r w:rsidR="00A64FB5">
        <w:rPr>
          <w:rFonts w:ascii="Calibri" w:hAnsi="Calibri"/>
          <w:sz w:val="24"/>
          <w:szCs w:val="28"/>
        </w:rPr>
        <w:t>References</w:t>
      </w:r>
      <w:bookmarkEnd w:id="326"/>
    </w:p>
    <w:p w:rsidR="00813D6A" w:rsidRPr="00813D6A" w:rsidRDefault="00813D6A" w:rsidP="00813D6A">
      <w:pPr>
        <w:pStyle w:val="BulletLevel1"/>
        <w:numPr>
          <w:ilvl w:val="0"/>
          <w:numId w:val="0"/>
        </w:numPr>
        <w:rPr>
          <w:rFonts w:asciiTheme="minorHAnsi" w:hAnsiTheme="minorHAnsi" w:cstheme="minorHAnsi"/>
          <w:sz w:val="22"/>
          <w:szCs w:val="22"/>
        </w:rPr>
      </w:pPr>
      <w:r w:rsidRPr="00813D6A">
        <w:rPr>
          <w:rFonts w:asciiTheme="minorHAnsi" w:hAnsiTheme="minorHAnsi" w:cstheme="minorHAnsi"/>
          <w:sz w:val="22"/>
          <w:szCs w:val="22"/>
        </w:rPr>
        <w:t xml:space="preserve">Federal Emergency Management Agency (FEMA). August 2001. “Understanding Your Risks: Identifying Hazards and Estimating Losses (FEMA 386-2). Retrieved at: </w:t>
      </w:r>
      <w:hyperlink r:id="rId65" w:history="1">
        <w:r w:rsidRPr="00813D6A">
          <w:rPr>
            <w:rStyle w:val="Hyperlink"/>
            <w:rFonts w:asciiTheme="minorHAnsi" w:hAnsiTheme="minorHAnsi" w:cstheme="minorHAnsi"/>
            <w:sz w:val="22"/>
            <w:szCs w:val="22"/>
          </w:rPr>
          <w:t>http://www.fema.gov/library/viewRecord.do?id=1880</w:t>
        </w:r>
      </w:hyperlink>
      <w:r w:rsidRPr="00813D6A">
        <w:rPr>
          <w:rFonts w:asciiTheme="minorHAnsi" w:hAnsiTheme="minorHAnsi" w:cstheme="minorHAnsi"/>
          <w:sz w:val="22"/>
          <w:szCs w:val="22"/>
        </w:rPr>
        <w:t xml:space="preserve">  </w:t>
      </w:r>
    </w:p>
    <w:p w:rsidR="00813D6A" w:rsidRPr="00813D6A" w:rsidRDefault="00813D6A" w:rsidP="00813D6A">
      <w:pPr>
        <w:pStyle w:val="BulletLevel1"/>
        <w:numPr>
          <w:ilvl w:val="0"/>
          <w:numId w:val="0"/>
        </w:numPr>
        <w:rPr>
          <w:rFonts w:asciiTheme="minorHAnsi" w:hAnsiTheme="minorHAnsi" w:cstheme="minorHAnsi"/>
          <w:sz w:val="22"/>
          <w:szCs w:val="22"/>
        </w:rPr>
      </w:pPr>
    </w:p>
    <w:p w:rsidR="00813D6A" w:rsidRPr="00813D6A" w:rsidRDefault="00813D6A" w:rsidP="00813D6A">
      <w:pPr>
        <w:autoSpaceDE w:val="0"/>
        <w:autoSpaceDN w:val="0"/>
        <w:adjustRightInd w:val="0"/>
        <w:rPr>
          <w:rFonts w:asciiTheme="minorHAnsi" w:hAnsiTheme="minorHAnsi" w:cstheme="minorHAnsi"/>
          <w:sz w:val="22"/>
          <w:szCs w:val="22"/>
        </w:rPr>
      </w:pPr>
      <w:proofErr w:type="gramStart"/>
      <w:r w:rsidRPr="00813D6A">
        <w:rPr>
          <w:rFonts w:asciiTheme="minorHAnsi" w:hAnsiTheme="minorHAnsi" w:cstheme="minorHAnsi"/>
          <w:sz w:val="22"/>
          <w:szCs w:val="22"/>
        </w:rPr>
        <w:t>National Wildfire Coordinating Group (NWCG).</w:t>
      </w:r>
      <w:proofErr w:type="gramEnd"/>
      <w:r w:rsidRPr="00813D6A">
        <w:rPr>
          <w:rFonts w:asciiTheme="minorHAnsi" w:hAnsiTheme="minorHAnsi" w:cstheme="minorHAnsi"/>
          <w:sz w:val="22"/>
          <w:szCs w:val="22"/>
        </w:rPr>
        <w:t xml:space="preserve"> “Communicator's Guide for </w:t>
      </w:r>
      <w:proofErr w:type="spellStart"/>
      <w:r w:rsidRPr="00813D6A">
        <w:rPr>
          <w:rFonts w:asciiTheme="minorHAnsi" w:hAnsiTheme="minorHAnsi" w:cstheme="minorHAnsi"/>
          <w:sz w:val="22"/>
          <w:szCs w:val="22"/>
        </w:rPr>
        <w:t>Wildland</w:t>
      </w:r>
      <w:proofErr w:type="spellEnd"/>
      <w:r w:rsidRPr="00813D6A">
        <w:rPr>
          <w:rFonts w:asciiTheme="minorHAnsi" w:hAnsiTheme="minorHAnsi" w:cstheme="minorHAnsi"/>
          <w:sz w:val="22"/>
          <w:szCs w:val="22"/>
        </w:rPr>
        <w:t xml:space="preserve"> Fire Management: Fire Education, Prevention, and Mitigation Practices”. Retrieved at: </w:t>
      </w:r>
      <w:hyperlink r:id="rId66" w:history="1">
        <w:r w:rsidRPr="00813D6A">
          <w:rPr>
            <w:rStyle w:val="Hyperlink"/>
            <w:rFonts w:asciiTheme="minorHAnsi" w:hAnsiTheme="minorHAnsi" w:cstheme="minorHAnsi"/>
            <w:sz w:val="22"/>
            <w:szCs w:val="22"/>
          </w:rPr>
          <w:t>http://www.nifc.gov/prevEdu/prevEdu_communicatorGuide.html</w:t>
        </w:r>
      </w:hyperlink>
      <w:r w:rsidRPr="00813D6A">
        <w:rPr>
          <w:rFonts w:asciiTheme="minorHAnsi" w:hAnsiTheme="minorHAnsi" w:cstheme="minorHAnsi"/>
          <w:sz w:val="22"/>
          <w:szCs w:val="22"/>
        </w:rPr>
        <w:t xml:space="preserve"> </w:t>
      </w:r>
    </w:p>
    <w:p w:rsidR="00A64FB5" w:rsidRDefault="00A64FB5" w:rsidP="00813D6A">
      <w:pPr>
        <w:rPr>
          <w:rFonts w:asciiTheme="minorHAnsi" w:hAnsiTheme="minorHAnsi" w:cstheme="minorHAnsi"/>
          <w:sz w:val="22"/>
          <w:szCs w:val="22"/>
        </w:rPr>
      </w:pPr>
    </w:p>
    <w:p w:rsidR="00813D6A" w:rsidRPr="00813D6A" w:rsidRDefault="00813D6A" w:rsidP="00813D6A">
      <w:pPr>
        <w:rPr>
          <w:rFonts w:asciiTheme="minorHAnsi" w:hAnsiTheme="minorHAnsi" w:cstheme="minorHAnsi"/>
          <w:sz w:val="22"/>
          <w:szCs w:val="22"/>
        </w:rPr>
      </w:pPr>
      <w:proofErr w:type="gramStart"/>
      <w:r w:rsidRPr="00813D6A">
        <w:rPr>
          <w:rFonts w:asciiTheme="minorHAnsi" w:hAnsiTheme="minorHAnsi" w:cstheme="minorHAnsi"/>
          <w:sz w:val="22"/>
          <w:szCs w:val="22"/>
        </w:rPr>
        <w:t>West Wide Wildfire Risk Assessment.</w:t>
      </w:r>
      <w:proofErr w:type="gramEnd"/>
      <w:r w:rsidRPr="00813D6A">
        <w:rPr>
          <w:rFonts w:asciiTheme="minorHAnsi" w:hAnsiTheme="minorHAnsi" w:cstheme="minorHAnsi"/>
          <w:sz w:val="22"/>
          <w:szCs w:val="22"/>
        </w:rPr>
        <w:t xml:space="preserve"> </w:t>
      </w:r>
      <w:hyperlink r:id="rId67" w:history="1">
        <w:r w:rsidRPr="00813D6A">
          <w:rPr>
            <w:rStyle w:val="Hyperlink"/>
            <w:rFonts w:asciiTheme="minorHAnsi" w:hAnsiTheme="minorHAnsi" w:cstheme="minorHAnsi"/>
            <w:sz w:val="22"/>
            <w:szCs w:val="22"/>
          </w:rPr>
          <w:t>http</w:t>
        </w:r>
      </w:hyperlink>
      <w:hyperlink r:id="rId68" w:history="1">
        <w:proofErr w:type="gramStart"/>
        <w:r w:rsidRPr="00813D6A">
          <w:rPr>
            <w:rStyle w:val="Hyperlink"/>
            <w:rFonts w:asciiTheme="minorHAnsi" w:hAnsiTheme="minorHAnsi" w:cstheme="minorHAnsi"/>
            <w:sz w:val="22"/>
            <w:szCs w:val="22"/>
          </w:rPr>
          <w:t>:/</w:t>
        </w:r>
        <w:proofErr w:type="gramEnd"/>
        <w:r w:rsidRPr="00813D6A">
          <w:rPr>
            <w:rStyle w:val="Hyperlink"/>
            <w:rFonts w:asciiTheme="minorHAnsi" w:hAnsiTheme="minorHAnsi" w:cstheme="minorHAnsi"/>
            <w:sz w:val="22"/>
            <w:szCs w:val="22"/>
          </w:rPr>
          <w:t>/</w:t>
        </w:r>
      </w:hyperlink>
      <w:hyperlink r:id="rId69" w:history="1">
        <w:r w:rsidRPr="00813D6A">
          <w:rPr>
            <w:rStyle w:val="Hyperlink"/>
            <w:rFonts w:asciiTheme="minorHAnsi" w:hAnsiTheme="minorHAnsi" w:cstheme="minorHAnsi"/>
            <w:sz w:val="22"/>
            <w:szCs w:val="22"/>
          </w:rPr>
          <w:t>www.westwideriskassessment.com</w:t>
        </w:r>
      </w:hyperlink>
      <w:r w:rsidRPr="00813D6A">
        <w:rPr>
          <w:rFonts w:asciiTheme="minorHAnsi" w:hAnsiTheme="minorHAnsi" w:cstheme="minorHAnsi"/>
          <w:sz w:val="22"/>
          <w:szCs w:val="22"/>
        </w:rPr>
        <w:t xml:space="preserve"> </w:t>
      </w:r>
    </w:p>
    <w:p w:rsidR="00813D6A" w:rsidRPr="00813D6A" w:rsidRDefault="00813D6A" w:rsidP="00813D6A">
      <w:pPr>
        <w:rPr>
          <w:rFonts w:asciiTheme="minorHAnsi" w:hAnsiTheme="minorHAnsi" w:cstheme="minorHAnsi"/>
          <w:sz w:val="22"/>
          <w:szCs w:val="22"/>
        </w:rPr>
      </w:pPr>
    </w:p>
    <w:p w:rsidR="00813D6A" w:rsidRPr="00813D6A" w:rsidRDefault="00813D6A">
      <w:pPr>
        <w:spacing w:after="200" w:line="276" w:lineRule="auto"/>
        <w:rPr>
          <w:rFonts w:asciiTheme="minorHAnsi" w:hAnsiTheme="minorHAnsi" w:cstheme="minorHAnsi"/>
          <w:sz w:val="22"/>
          <w:szCs w:val="22"/>
        </w:rPr>
      </w:pPr>
    </w:p>
    <w:p w:rsidR="00813D6A" w:rsidRPr="00813D6A" w:rsidRDefault="00813D6A">
      <w:pPr>
        <w:spacing w:after="200" w:line="276" w:lineRule="auto"/>
        <w:rPr>
          <w:rFonts w:asciiTheme="minorHAnsi" w:hAnsiTheme="minorHAnsi" w:cstheme="minorHAnsi"/>
          <w:sz w:val="22"/>
          <w:szCs w:val="22"/>
        </w:rPr>
      </w:pPr>
    </w:p>
    <w:p w:rsidR="00813D6A" w:rsidRPr="00813D6A" w:rsidRDefault="00813D6A">
      <w:pPr>
        <w:spacing w:after="200" w:line="276" w:lineRule="auto"/>
        <w:rPr>
          <w:rFonts w:asciiTheme="minorHAnsi" w:hAnsiTheme="minorHAnsi" w:cstheme="minorHAnsi"/>
          <w:sz w:val="22"/>
          <w:szCs w:val="22"/>
        </w:rPr>
      </w:pPr>
    </w:p>
    <w:p w:rsidR="00813D6A" w:rsidRDefault="00813D6A">
      <w:pPr>
        <w:spacing w:after="200" w:line="276" w:lineRule="auto"/>
        <w:rPr>
          <w:rFonts w:asciiTheme="minorHAnsi" w:hAnsiTheme="minorHAnsi" w:cstheme="minorHAnsi"/>
        </w:rPr>
      </w:pPr>
    </w:p>
    <w:p w:rsidR="00813D6A" w:rsidRDefault="00813D6A">
      <w:pPr>
        <w:spacing w:after="200" w:line="276" w:lineRule="auto"/>
        <w:rPr>
          <w:rFonts w:asciiTheme="minorHAnsi" w:hAnsiTheme="minorHAnsi" w:cstheme="minorHAnsi"/>
        </w:rPr>
      </w:pPr>
    </w:p>
    <w:p w:rsidR="00813D6A" w:rsidRDefault="00813D6A">
      <w:pPr>
        <w:spacing w:after="200" w:line="276" w:lineRule="auto"/>
        <w:rPr>
          <w:rFonts w:asciiTheme="minorHAnsi" w:hAnsiTheme="minorHAnsi" w:cstheme="minorHAnsi"/>
        </w:rPr>
        <w:sectPr w:rsidR="00813D6A" w:rsidSect="00490E65">
          <w:pgSz w:w="12240" w:h="15840"/>
          <w:pgMar w:top="1440" w:right="1170" w:bottom="1440" w:left="1080" w:header="720" w:footer="720" w:gutter="0"/>
          <w:cols w:space="720"/>
          <w:docGrid w:linePitch="360"/>
        </w:sectPr>
      </w:pPr>
    </w:p>
    <w:p w:rsidR="00F72843" w:rsidRPr="00C766B8" w:rsidRDefault="00AE3E07" w:rsidP="00687E43">
      <w:pPr>
        <w:pStyle w:val="Heading1"/>
        <w:numPr>
          <w:ilvl w:val="0"/>
          <w:numId w:val="36"/>
        </w:numPr>
      </w:pPr>
      <w:r>
        <w:rPr>
          <w:rFonts w:ascii="Calibri" w:hAnsi="Calibri" w:cs="Arial"/>
          <w:noProof/>
        </w:rPr>
        <w:lastRenderedPageBreak/>
        <w:pict>
          <v:group id="Group 15" o:spid="_x0000_s1106" style="position:absolute;left:0;text-align:left;margin-left:-196.5pt;margin-top:-14.55pt;width:168.15pt;height:304pt;z-index:251678720" coordorigin="410,7285" coordsize="3363,6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">
            <v:shape id="Text Box 16" o:spid="_x0000_s1107" type="#_x0000_t202" style="position:absolute;left:410;top:7285;width:3363;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D6293" w:rsidRPr="00C05E95" w:rsidRDefault="00AD6293" w:rsidP="00F72843">
                    <w:pPr>
                      <w:jc w:val="center"/>
                      <w:rPr>
                        <w:rFonts w:ascii="Arial Narrow" w:hAnsi="Arial Narrow"/>
                        <w:color w:val="595959"/>
                        <w:sz w:val="20"/>
                      </w:rPr>
                    </w:pPr>
                    <w:r w:rsidRPr="00C05E95">
                      <w:rPr>
                        <w:rFonts w:ascii="Arial Narrow" w:hAnsi="Arial Narrow"/>
                        <w:color w:val="595959"/>
                        <w:sz w:val="20"/>
                      </w:rPr>
                      <w:t>Before Mitigation and After Mitigation</w:t>
                    </w:r>
                  </w:p>
                </w:txbxContent>
              </v:textbox>
            </v:shape>
            <v:group id="Group 17" o:spid="_x0000_s1108" style="position:absolute;left:583;top:7659;width:3190;height:5706" coordorigin="583,7659" coordsize="3190,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18" o:spid="_x0000_s1109" type="#_x0000_t75" alt="Culvert" style="position:absolute;left:583;top:7659;width:3190;height:2087;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lqb/CAAAA2wAAAA8AAABkcnMvZG93bnJldi54bWxEj92KwjAUhO+FfYdwFvZOUxeUUo0i1YWF&#10;RfAXbw/NMS02J6XJan17IwheDjPzDTOdd7YWV2p95VjBcJCAIC6crtgoOOx/+ikIH5A11o5JwZ08&#10;zGcfvSlm2t14S9ddMCJC2GeooAyhyaT0RUkW/cA1xNE7u9ZiiLI1Urd4i3Bby+8kGUuLFceFEhvK&#10;Syouu3+rIM83f+Z0WLpRmsv0aFZ6uz5rpb4+u8UERKAuvMOv9q9WMBrC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Zam/wgAAANsAAAAPAAAAAAAAAAAAAAAAAJ8C&#10;AABkcnMvZG93bnJldi54bWxQSwUGAAAAAAQABAD3AAAAjgMAAAAA&#10;" stroked="t" strokecolor="#17365d" strokeweight="1.5pt">
                <v:imagedata r:id="rId70" o:title="Culvert"/>
              </v:shape>
              <v:shape id="Picture 19" o:spid="_x0000_s1110" type="#_x0000_t75" alt="meles-culvert-1a" style="position:absolute;left:583;top:9746;width:3190;height:206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dIojBAAAA2wAAAA8AAABkcnMvZG93bnJldi54bWxEj0GLwjAUhO+C/yE8wZumKitSjSKCoDdt&#10;9f5onm2xeWmbqNVfbxYW9jjMzDfMatOZSjypdaVlBZNxBII4s7rkXMEl3Y8WIJxH1lhZJgVvcrBZ&#10;93srjLV98Zmeic9FgLCLUUHhfR1L6bKCDLqxrYmDd7OtQR9km0vd4ivATSWnUTSXBksOCwXWtCso&#10;uycPoyBtFvMmSd3p2Oyu6f4zq/mQH5UaDrrtEoSnzv+H/9oHreBnCr9fwg+Q6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dIojBAAAA2wAAAA8AAAAAAAAAAAAAAAAAnwIA&#10;AGRycy9kb3ducmV2LnhtbFBLBQYAAAAABAAEAPcAAACNAwAAAAA=&#10;" stroked="t" strokecolor="#17365d" strokeweight="1.5pt">
                <v:imagedata r:id="rId71" o:title="meles-culvert-1a"/>
              </v:shape>
              <v:shape id="Text Box 20" o:spid="_x0000_s1111" type="#_x0000_t202" style="position:absolute;left:583;top:11925;width:319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AD6293" w:rsidRPr="00C05E95" w:rsidRDefault="00AD6293" w:rsidP="00F72843">
                      <w:pPr>
                        <w:jc w:val="center"/>
                        <w:rPr>
                          <w:rFonts w:ascii="Arial Narrow" w:hAnsi="Arial Narrow"/>
                          <w:color w:val="595959"/>
                          <w:sz w:val="20"/>
                        </w:rPr>
                      </w:pPr>
                      <w:r w:rsidRPr="00C05E95">
                        <w:rPr>
                          <w:rFonts w:ascii="Arial Narrow" w:hAnsi="Arial Narrow"/>
                          <w:color w:val="595959"/>
                          <w:sz w:val="20"/>
                        </w:rPr>
                        <w:t>Communities will need to prioritize projects as part of the planning process.  FEMA can then help route federal mitigation dollars to fund these projects.</w:t>
                      </w:r>
                    </w:p>
                  </w:txbxContent>
                </v:textbox>
              </v:shape>
            </v:group>
          </v:group>
        </w:pict>
      </w:r>
      <w:bookmarkStart w:id="327" w:name="_Toc337135120"/>
      <w:r w:rsidR="00F72843">
        <w:t xml:space="preserve">Actions to Reduce </w:t>
      </w:r>
      <w:r w:rsidR="00F72843" w:rsidRPr="00322E1F">
        <w:t>Risk</w:t>
      </w:r>
      <w:bookmarkEnd w:id="327"/>
      <w:r w:rsidR="00F72843" w:rsidRPr="00322E1F">
        <w:t xml:space="preserve"> </w:t>
      </w:r>
    </w:p>
    <w:p w:rsidR="00F72843" w:rsidRPr="007B19E9" w:rsidRDefault="00F72843" w:rsidP="00687E43">
      <w:pPr>
        <w:pStyle w:val="Heading2"/>
        <w:keepLines w:val="0"/>
        <w:numPr>
          <w:ilvl w:val="1"/>
          <w:numId w:val="38"/>
        </w:numPr>
        <w:spacing w:before="0" w:after="120"/>
        <w:rPr>
          <w:rFonts w:ascii="Calibri" w:hAnsi="Calibri"/>
          <w:b w:val="0"/>
          <w:sz w:val="24"/>
          <w:szCs w:val="28"/>
        </w:rPr>
      </w:pPr>
      <w:bookmarkStart w:id="328" w:name="_Toc337135121"/>
      <w:r w:rsidRPr="007B19E9">
        <w:rPr>
          <w:rFonts w:ascii="Calibri" w:hAnsi="Calibri"/>
          <w:b w:val="0"/>
          <w:sz w:val="24"/>
          <w:szCs w:val="28"/>
        </w:rPr>
        <w:t>Types of Mitigation Actions</w:t>
      </w:r>
      <w:bookmarkEnd w:id="328"/>
    </w:p>
    <w:p w:rsidR="00F72843" w:rsidRDefault="00F72843" w:rsidP="007D53B7">
      <w:pPr>
        <w:rPr>
          <w:rFonts w:ascii="Calibri" w:hAnsi="Calibri" w:cs="Arial"/>
          <w:sz w:val="22"/>
          <w:szCs w:val="22"/>
        </w:rPr>
      </w:pPr>
      <w:r w:rsidRPr="007B19E9">
        <w:rPr>
          <w:rFonts w:ascii="Calibri" w:hAnsi="Calibri" w:cs="Arial"/>
          <w:sz w:val="22"/>
          <w:szCs w:val="22"/>
        </w:rPr>
        <w:t xml:space="preserve">Mitigation provides a critical foundation on which to reduce loss of life and property by avoiding or lessening the impact of hazard events.  This creates safer communities, and facilitates resiliency by enabling communities to return to normal function as quickly as possible after a hazard event.  Once a community understands its risk, it is in a better position to identify potential mitigation actions that can reduce the risk to its people and property.  </w:t>
      </w:r>
    </w:p>
    <w:p w:rsidR="007D53B7" w:rsidRPr="007B19E9" w:rsidRDefault="007D53B7" w:rsidP="00EE7246">
      <w:pPr>
        <w:ind w:left="180"/>
        <w:rPr>
          <w:rFonts w:ascii="Calibri" w:hAnsi="Calibri" w:cs="Arial"/>
          <w:sz w:val="22"/>
          <w:szCs w:val="22"/>
        </w:rPr>
      </w:pPr>
    </w:p>
    <w:p w:rsidR="00F72843" w:rsidRPr="007B19E9" w:rsidRDefault="00F72843" w:rsidP="00F72843">
      <w:pPr>
        <w:rPr>
          <w:rFonts w:ascii="Calibri" w:hAnsi="Calibri" w:cs="Arial"/>
          <w:sz w:val="22"/>
          <w:szCs w:val="22"/>
        </w:rPr>
      </w:pPr>
      <w:r w:rsidRPr="007B19E9">
        <w:rPr>
          <w:rFonts w:ascii="Calibri" w:hAnsi="Calibri" w:cs="Arial"/>
          <w:sz w:val="22"/>
          <w:szCs w:val="22"/>
        </w:rPr>
        <w:t xml:space="preserve">The mitigation plan requirements in 44 CFR Part 201 encourage communities to understand their vulnerability to hazards and take actions to minimize vulnerability and promote resilience.  </w:t>
      </w:r>
      <w:r w:rsidR="009D0946" w:rsidRPr="007B19E9">
        <w:rPr>
          <w:rFonts w:ascii="Calibri" w:hAnsi="Calibri" w:cs="Arial"/>
          <w:sz w:val="22"/>
          <w:szCs w:val="22"/>
        </w:rPr>
        <w:t>M</w:t>
      </w:r>
      <w:r w:rsidRPr="007B19E9">
        <w:rPr>
          <w:rFonts w:ascii="Calibri" w:hAnsi="Calibri" w:cs="Arial"/>
          <w:sz w:val="22"/>
          <w:szCs w:val="22"/>
        </w:rPr>
        <w:t>itigation actions generally fall into the following categories:</w:t>
      </w:r>
    </w:p>
    <w:p w:rsidR="00F72843" w:rsidRPr="007B19E9" w:rsidRDefault="00F72843" w:rsidP="00F72843">
      <w:pPr>
        <w:rPr>
          <w:rFonts w:ascii="Calibri" w:hAnsi="Calibri" w:cs="Arial"/>
          <w:sz w:val="22"/>
          <w:szCs w:val="22"/>
        </w:rPr>
      </w:pPr>
    </w:p>
    <w:p w:rsidR="00F72843" w:rsidRPr="007B19E9" w:rsidRDefault="00F72843" w:rsidP="00F72843">
      <w:pPr>
        <w:rPr>
          <w:rFonts w:ascii="Calibri" w:hAnsi="Calibri" w:cs="Arial"/>
          <w:b/>
          <w:i/>
          <w:sz w:val="22"/>
          <w:szCs w:val="22"/>
        </w:rPr>
      </w:pPr>
      <w:r w:rsidRPr="007B19E9">
        <w:rPr>
          <w:rFonts w:ascii="Calibri" w:hAnsi="Calibri" w:cs="Arial"/>
          <w:b/>
          <w:sz w:val="22"/>
          <w:szCs w:val="22"/>
        </w:rPr>
        <w:t>Preventative Measures</w:t>
      </w:r>
    </w:p>
    <w:p w:rsidR="00F72843" w:rsidRPr="007B19E9" w:rsidRDefault="00AE3E07" w:rsidP="007D53B7">
      <w:pPr>
        <w:rPr>
          <w:rFonts w:ascii="Calibri" w:hAnsi="Calibri" w:cs="Arial"/>
          <w:sz w:val="22"/>
          <w:szCs w:val="22"/>
        </w:rPr>
      </w:pPr>
      <w:r>
        <w:rPr>
          <w:rFonts w:ascii="Calibri" w:hAnsi="Calibri"/>
          <w:noProof/>
          <w:sz w:val="22"/>
        </w:rPr>
        <w:pict>
          <v:shape id="Text Box 22" o:spid="_x0000_s1112" type="#_x0000_t202" style="position:absolute;margin-left:-170.85pt;margin-top:66.15pt;width:131.75pt;height:355.3pt;z-index:25167974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" strokecolor="black [3213]">
            <v:textbox>
              <w:txbxContent>
                <w:p w:rsidR="00AD6293" w:rsidRPr="00C05E95" w:rsidRDefault="00AD6293" w:rsidP="00F72843">
                  <w:pPr>
                    <w:spacing w:before="100" w:beforeAutospacing="1" w:after="100" w:afterAutospacing="1"/>
                    <w:jc w:val="center"/>
                    <w:rPr>
                      <w:rFonts w:ascii="Arial Narrow" w:hAnsi="Arial Narrow"/>
                      <w:sz w:val="20"/>
                      <w:szCs w:val="20"/>
                    </w:rPr>
                  </w:pPr>
                  <w:r w:rsidRPr="00C05E95">
                    <w:rPr>
                      <w:rFonts w:ascii="Arial Narrow" w:hAnsi="Arial Narrow"/>
                      <w:sz w:val="20"/>
                      <w:szCs w:val="20"/>
                    </w:rPr>
                    <w:t>The National Flood Insurance Program's (NFIP) Community Rating System (CRS) is a voluntary incentive program that recognizes and encourages community floodplain management activities that exceed the minimum NFIP requirements. As a result, flood insurance premium rates are discounted to reflect the reduced flood risk resulting from the community actions meeting the three goals of the CRS:  To reduce flood losses, to facilitate accurate insurance rating; and to promote the awareness of flood insurance.</w:t>
                  </w:r>
                </w:p>
                <w:p w:rsidR="00AD6293" w:rsidRPr="00C05E95" w:rsidRDefault="00AD6293" w:rsidP="00F72843">
                  <w:pPr>
                    <w:spacing w:before="100" w:beforeAutospacing="1" w:after="100" w:afterAutospacing="1"/>
                    <w:jc w:val="center"/>
                  </w:pPr>
                  <w:r w:rsidRPr="00C05E95">
                    <w:rPr>
                      <w:rFonts w:ascii="Arial Narrow" w:hAnsi="Arial Narrow"/>
                      <w:sz w:val="20"/>
                      <w:szCs w:val="20"/>
                    </w:rPr>
                    <w:t xml:space="preserve">For CRS participating communities, flood insurance premium rates are discounted in increments of 5%; i.e., a Class 1 community </w:t>
                  </w:r>
                  <w:r w:rsidRPr="00C05E95">
                    <w:rPr>
                      <w:rFonts w:ascii="Arial Narrow" w:hAnsi="Arial Narrow"/>
                      <w:sz w:val="20"/>
                    </w:rPr>
                    <w:t>would receive a 45% premium discount, while</w:t>
                  </w:r>
                  <w:r w:rsidRPr="00C05E95">
                    <w:rPr>
                      <w:rFonts w:ascii="Arial Narrow" w:hAnsi="Arial Narrow"/>
                      <w:sz w:val="20"/>
                      <w:szCs w:val="20"/>
                    </w:rPr>
                    <w:t xml:space="preserve"> a Class 9 community would receive a 5% discount (a Class 10 is not participating in the CRS and receives no discount).</w:t>
                  </w:r>
                </w:p>
              </w:txbxContent>
            </v:textbox>
          </v:shape>
        </w:pict>
      </w:r>
      <w:r w:rsidR="00F72843" w:rsidRPr="007B19E9">
        <w:rPr>
          <w:rFonts w:ascii="Calibri" w:hAnsi="Calibri" w:cs="Arial"/>
          <w:sz w:val="22"/>
          <w:szCs w:val="22"/>
        </w:rPr>
        <w:t>Preventative measures are intended to keep hazards from getting worse.  They can reduce future vulnerability to flooding</w:t>
      </w:r>
      <w:r w:rsidR="00433A04" w:rsidRPr="007B19E9">
        <w:rPr>
          <w:rFonts w:ascii="Calibri" w:hAnsi="Calibri" w:cs="Arial"/>
          <w:sz w:val="22"/>
          <w:szCs w:val="22"/>
        </w:rPr>
        <w:t xml:space="preserve"> and</w:t>
      </w:r>
      <w:r w:rsidR="00C147D2" w:rsidRPr="007B19E9">
        <w:rPr>
          <w:rFonts w:ascii="Calibri" w:hAnsi="Calibri" w:cs="Arial"/>
          <w:sz w:val="22"/>
          <w:szCs w:val="22"/>
        </w:rPr>
        <w:t>/or</w:t>
      </w:r>
      <w:r w:rsidR="00433A04" w:rsidRPr="007B19E9">
        <w:rPr>
          <w:rFonts w:ascii="Calibri" w:hAnsi="Calibri" w:cs="Arial"/>
          <w:sz w:val="22"/>
          <w:szCs w:val="22"/>
        </w:rPr>
        <w:t xml:space="preserve"> the earthquake hazard</w:t>
      </w:r>
      <w:r w:rsidR="00F72843" w:rsidRPr="007B19E9">
        <w:rPr>
          <w:rFonts w:ascii="Calibri" w:hAnsi="Calibri" w:cs="Arial"/>
          <w:sz w:val="22"/>
          <w:szCs w:val="22"/>
        </w:rPr>
        <w:t>, especially in areas where development has not yet occurred or where capital improvements h</w:t>
      </w:r>
      <w:r w:rsidR="00F054D3">
        <w:rPr>
          <w:rFonts w:ascii="Calibri" w:hAnsi="Calibri" w:cs="Arial"/>
          <w:sz w:val="22"/>
          <w:szCs w:val="22"/>
        </w:rPr>
        <w:t xml:space="preserve">ave not been substantial. </w:t>
      </w:r>
    </w:p>
    <w:p w:rsidR="00F72843" w:rsidRPr="007B19E9" w:rsidRDefault="00F72843" w:rsidP="00687E43">
      <w:pPr>
        <w:numPr>
          <w:ilvl w:val="0"/>
          <w:numId w:val="13"/>
        </w:numPr>
        <w:rPr>
          <w:rFonts w:ascii="Calibri" w:hAnsi="Calibri" w:cs="Arial"/>
          <w:sz w:val="22"/>
          <w:szCs w:val="22"/>
        </w:rPr>
      </w:pPr>
      <w:r w:rsidRPr="007B19E9">
        <w:rPr>
          <w:rFonts w:ascii="Calibri" w:hAnsi="Calibri" w:cs="Arial"/>
          <w:sz w:val="22"/>
          <w:szCs w:val="22"/>
        </w:rPr>
        <w:t>Comprehensive land use planning</w:t>
      </w:r>
    </w:p>
    <w:p w:rsidR="00F72843" w:rsidRPr="007B19E9" w:rsidRDefault="00F72843" w:rsidP="00687E43">
      <w:pPr>
        <w:numPr>
          <w:ilvl w:val="0"/>
          <w:numId w:val="13"/>
        </w:numPr>
        <w:rPr>
          <w:rFonts w:ascii="Calibri" w:hAnsi="Calibri" w:cs="Arial"/>
          <w:sz w:val="22"/>
          <w:szCs w:val="22"/>
        </w:rPr>
      </w:pPr>
      <w:r w:rsidRPr="007B19E9">
        <w:rPr>
          <w:rFonts w:ascii="Calibri" w:hAnsi="Calibri" w:cs="Arial"/>
          <w:sz w:val="22"/>
          <w:szCs w:val="22"/>
        </w:rPr>
        <w:t>Zoning regulations</w:t>
      </w:r>
    </w:p>
    <w:p w:rsidR="00F72843" w:rsidRPr="007B19E9" w:rsidRDefault="00F72843" w:rsidP="00687E43">
      <w:pPr>
        <w:numPr>
          <w:ilvl w:val="0"/>
          <w:numId w:val="13"/>
        </w:numPr>
        <w:rPr>
          <w:rFonts w:ascii="Calibri" w:hAnsi="Calibri" w:cs="Arial"/>
          <w:sz w:val="22"/>
          <w:szCs w:val="22"/>
        </w:rPr>
      </w:pPr>
      <w:r w:rsidRPr="007B19E9">
        <w:rPr>
          <w:rFonts w:ascii="Calibri" w:hAnsi="Calibri" w:cs="Arial"/>
          <w:sz w:val="22"/>
          <w:szCs w:val="22"/>
        </w:rPr>
        <w:t>Subdivision regulations</w:t>
      </w:r>
    </w:p>
    <w:p w:rsidR="00F72843" w:rsidRPr="007B19E9" w:rsidRDefault="00F72843" w:rsidP="00687E43">
      <w:pPr>
        <w:numPr>
          <w:ilvl w:val="0"/>
          <w:numId w:val="13"/>
        </w:numPr>
        <w:rPr>
          <w:rFonts w:ascii="Calibri" w:hAnsi="Calibri" w:cs="Arial"/>
          <w:sz w:val="22"/>
          <w:szCs w:val="22"/>
        </w:rPr>
      </w:pPr>
      <w:r w:rsidRPr="007B19E9">
        <w:rPr>
          <w:rFonts w:ascii="Calibri" w:hAnsi="Calibri" w:cs="Arial"/>
          <w:sz w:val="22"/>
          <w:szCs w:val="22"/>
        </w:rPr>
        <w:t>Open space preservation</w:t>
      </w:r>
    </w:p>
    <w:p w:rsidR="00F72843" w:rsidRPr="007B19E9" w:rsidRDefault="00F72843" w:rsidP="00687E43">
      <w:pPr>
        <w:numPr>
          <w:ilvl w:val="0"/>
          <w:numId w:val="13"/>
        </w:numPr>
        <w:rPr>
          <w:rFonts w:ascii="Calibri" w:hAnsi="Calibri" w:cs="Arial"/>
          <w:sz w:val="22"/>
          <w:szCs w:val="22"/>
        </w:rPr>
      </w:pPr>
      <w:r w:rsidRPr="007B19E9">
        <w:rPr>
          <w:rFonts w:ascii="Calibri" w:hAnsi="Calibri" w:cs="Arial"/>
          <w:sz w:val="22"/>
          <w:szCs w:val="22"/>
        </w:rPr>
        <w:t>Building codes</w:t>
      </w:r>
    </w:p>
    <w:p w:rsidR="00F72843" w:rsidRPr="007B19E9" w:rsidRDefault="00F72843" w:rsidP="00687E43">
      <w:pPr>
        <w:numPr>
          <w:ilvl w:val="0"/>
          <w:numId w:val="13"/>
        </w:numPr>
        <w:rPr>
          <w:rFonts w:ascii="Calibri" w:hAnsi="Calibri" w:cs="Arial"/>
          <w:sz w:val="22"/>
          <w:szCs w:val="22"/>
        </w:rPr>
      </w:pPr>
      <w:r w:rsidRPr="007B19E9">
        <w:rPr>
          <w:rFonts w:ascii="Calibri" w:hAnsi="Calibri" w:cs="Arial"/>
          <w:sz w:val="22"/>
          <w:szCs w:val="22"/>
        </w:rPr>
        <w:t>Floodplain development regulations</w:t>
      </w:r>
    </w:p>
    <w:p w:rsidR="00F72843" w:rsidRPr="007B19E9" w:rsidRDefault="00F72843" w:rsidP="00687E43">
      <w:pPr>
        <w:numPr>
          <w:ilvl w:val="0"/>
          <w:numId w:val="13"/>
        </w:numPr>
        <w:rPr>
          <w:rFonts w:ascii="Calibri" w:hAnsi="Calibri" w:cs="Arial"/>
          <w:sz w:val="22"/>
          <w:szCs w:val="22"/>
        </w:rPr>
      </w:pPr>
      <w:r w:rsidRPr="007B19E9">
        <w:rPr>
          <w:rFonts w:ascii="Calibri" w:hAnsi="Calibri" w:cs="Arial"/>
          <w:sz w:val="22"/>
          <w:szCs w:val="22"/>
        </w:rPr>
        <w:t>Stormwater management</w:t>
      </w:r>
    </w:p>
    <w:p w:rsidR="00F72843" w:rsidRPr="007B19E9" w:rsidRDefault="00F72843" w:rsidP="00687E43">
      <w:pPr>
        <w:numPr>
          <w:ilvl w:val="0"/>
          <w:numId w:val="13"/>
        </w:numPr>
        <w:rPr>
          <w:rFonts w:ascii="Calibri" w:hAnsi="Calibri" w:cs="Arial"/>
          <w:sz w:val="22"/>
          <w:szCs w:val="22"/>
        </w:rPr>
      </w:pPr>
      <w:r w:rsidRPr="007B19E9">
        <w:rPr>
          <w:rFonts w:ascii="Calibri" w:hAnsi="Calibri" w:cs="Arial"/>
          <w:sz w:val="22"/>
          <w:szCs w:val="22"/>
        </w:rPr>
        <w:t>Purchase development rights or conservation easements</w:t>
      </w:r>
    </w:p>
    <w:p w:rsidR="00F72843" w:rsidRPr="007B19E9" w:rsidRDefault="00F72843" w:rsidP="00687E43">
      <w:pPr>
        <w:numPr>
          <w:ilvl w:val="0"/>
          <w:numId w:val="13"/>
        </w:numPr>
        <w:rPr>
          <w:rFonts w:ascii="Calibri" w:hAnsi="Calibri" w:cs="Arial"/>
          <w:sz w:val="22"/>
          <w:szCs w:val="22"/>
        </w:rPr>
      </w:pPr>
      <w:r w:rsidRPr="007B19E9">
        <w:rPr>
          <w:rFonts w:ascii="Calibri" w:hAnsi="Calibri" w:cs="Arial"/>
          <w:sz w:val="22"/>
          <w:szCs w:val="22"/>
        </w:rPr>
        <w:t>Participation in the NFIP Community Rating System (CRS)</w:t>
      </w:r>
    </w:p>
    <w:p w:rsidR="00F72843" w:rsidRPr="007B19E9" w:rsidRDefault="00F72843" w:rsidP="00F72843">
      <w:pPr>
        <w:ind w:left="1140"/>
        <w:rPr>
          <w:rFonts w:ascii="Calibri" w:hAnsi="Calibri" w:cs="Arial"/>
          <w:sz w:val="22"/>
          <w:szCs w:val="22"/>
        </w:rPr>
      </w:pPr>
    </w:p>
    <w:p w:rsidR="00F72843" w:rsidRPr="007B19E9" w:rsidRDefault="00F72843" w:rsidP="00F72843">
      <w:pPr>
        <w:rPr>
          <w:rFonts w:ascii="Calibri" w:hAnsi="Calibri" w:cs="Arial"/>
          <w:sz w:val="22"/>
          <w:szCs w:val="22"/>
        </w:rPr>
      </w:pPr>
      <w:r w:rsidRPr="007B19E9">
        <w:rPr>
          <w:rFonts w:ascii="Calibri" w:hAnsi="Calibri" w:cs="Arial"/>
          <w:b/>
          <w:sz w:val="22"/>
          <w:szCs w:val="22"/>
        </w:rPr>
        <w:t>Property Protection Measures</w:t>
      </w:r>
    </w:p>
    <w:p w:rsidR="00F72843" w:rsidRPr="007B19E9" w:rsidRDefault="00F72843" w:rsidP="00F72843">
      <w:pPr>
        <w:rPr>
          <w:rFonts w:ascii="Calibri" w:hAnsi="Calibri" w:cs="Arial"/>
          <w:sz w:val="22"/>
          <w:szCs w:val="22"/>
        </w:rPr>
      </w:pPr>
      <w:r w:rsidRPr="007B19E9">
        <w:rPr>
          <w:rFonts w:ascii="Calibri" w:hAnsi="Calibri" w:cs="Arial"/>
          <w:sz w:val="22"/>
          <w:szCs w:val="22"/>
        </w:rPr>
        <w:t>Property protection measures protect existing buildings by modifying the building to withstand floods</w:t>
      </w:r>
      <w:r w:rsidR="00433A04" w:rsidRPr="007B19E9">
        <w:rPr>
          <w:rFonts w:ascii="Calibri" w:hAnsi="Calibri" w:cs="Arial"/>
          <w:sz w:val="22"/>
          <w:szCs w:val="22"/>
        </w:rPr>
        <w:t xml:space="preserve"> and/or earthquakes</w:t>
      </w:r>
      <w:r w:rsidRPr="007B19E9">
        <w:rPr>
          <w:rFonts w:ascii="Calibri" w:hAnsi="Calibri" w:cs="Arial"/>
          <w:sz w:val="22"/>
          <w:szCs w:val="22"/>
        </w:rPr>
        <w:t>, or by removing buildings from haza</w:t>
      </w:r>
      <w:r w:rsidR="00F054D3">
        <w:rPr>
          <w:rFonts w:ascii="Calibri" w:hAnsi="Calibri" w:cs="Arial"/>
          <w:sz w:val="22"/>
          <w:szCs w:val="22"/>
        </w:rPr>
        <w:t>rdous locations.</w:t>
      </w:r>
    </w:p>
    <w:p w:rsidR="00F72843" w:rsidRPr="007B19E9" w:rsidRDefault="00F72843" w:rsidP="00687E43">
      <w:pPr>
        <w:numPr>
          <w:ilvl w:val="0"/>
          <w:numId w:val="14"/>
        </w:numPr>
        <w:rPr>
          <w:rFonts w:ascii="Calibri" w:hAnsi="Calibri" w:cs="Arial"/>
          <w:sz w:val="22"/>
          <w:szCs w:val="22"/>
        </w:rPr>
      </w:pPr>
      <w:r w:rsidRPr="007B19E9">
        <w:rPr>
          <w:rFonts w:ascii="Calibri" w:hAnsi="Calibri" w:cs="Arial"/>
          <w:sz w:val="22"/>
          <w:szCs w:val="22"/>
        </w:rPr>
        <w:t>Building relocation</w:t>
      </w:r>
    </w:p>
    <w:p w:rsidR="00F72843" w:rsidRPr="007B19E9" w:rsidRDefault="00F72843" w:rsidP="00687E43">
      <w:pPr>
        <w:numPr>
          <w:ilvl w:val="0"/>
          <w:numId w:val="14"/>
        </w:numPr>
        <w:rPr>
          <w:rFonts w:ascii="Calibri" w:hAnsi="Calibri" w:cs="Arial"/>
          <w:sz w:val="22"/>
          <w:szCs w:val="22"/>
        </w:rPr>
      </w:pPr>
      <w:r w:rsidRPr="007B19E9">
        <w:rPr>
          <w:rFonts w:ascii="Calibri" w:hAnsi="Calibri" w:cs="Arial"/>
          <w:sz w:val="22"/>
          <w:szCs w:val="22"/>
        </w:rPr>
        <w:t>Acquisition and clearance</w:t>
      </w:r>
    </w:p>
    <w:p w:rsidR="00F72843" w:rsidRPr="007B19E9" w:rsidRDefault="00F72843" w:rsidP="00687E43">
      <w:pPr>
        <w:numPr>
          <w:ilvl w:val="0"/>
          <w:numId w:val="14"/>
        </w:numPr>
        <w:rPr>
          <w:rFonts w:ascii="Calibri" w:hAnsi="Calibri" w:cs="Arial"/>
          <w:sz w:val="22"/>
          <w:szCs w:val="22"/>
        </w:rPr>
      </w:pPr>
      <w:r w:rsidRPr="007B19E9">
        <w:rPr>
          <w:rFonts w:ascii="Calibri" w:hAnsi="Calibri" w:cs="Arial"/>
          <w:sz w:val="22"/>
          <w:szCs w:val="22"/>
        </w:rPr>
        <w:t>Building elevation</w:t>
      </w:r>
    </w:p>
    <w:p w:rsidR="00F72843" w:rsidRPr="007B19E9" w:rsidRDefault="00F72843" w:rsidP="00687E43">
      <w:pPr>
        <w:numPr>
          <w:ilvl w:val="0"/>
          <w:numId w:val="14"/>
        </w:numPr>
        <w:rPr>
          <w:rFonts w:ascii="Calibri" w:hAnsi="Calibri" w:cs="Arial"/>
          <w:sz w:val="22"/>
          <w:szCs w:val="22"/>
        </w:rPr>
      </w:pPr>
      <w:r w:rsidRPr="007B19E9">
        <w:rPr>
          <w:rFonts w:ascii="Calibri" w:hAnsi="Calibri" w:cs="Arial"/>
          <w:sz w:val="22"/>
          <w:szCs w:val="22"/>
        </w:rPr>
        <w:t>Barrier installation</w:t>
      </w:r>
    </w:p>
    <w:p w:rsidR="00F72843" w:rsidRPr="007B19E9" w:rsidRDefault="00F72843" w:rsidP="00687E43">
      <w:pPr>
        <w:numPr>
          <w:ilvl w:val="0"/>
          <w:numId w:val="14"/>
        </w:numPr>
        <w:rPr>
          <w:rFonts w:ascii="Calibri" w:hAnsi="Calibri" w:cs="Arial"/>
          <w:sz w:val="22"/>
          <w:szCs w:val="22"/>
        </w:rPr>
      </w:pPr>
      <w:r w:rsidRPr="007B19E9">
        <w:rPr>
          <w:rFonts w:ascii="Calibri" w:hAnsi="Calibri" w:cs="Arial"/>
          <w:sz w:val="22"/>
          <w:szCs w:val="22"/>
        </w:rPr>
        <w:t>Building retrofit</w:t>
      </w:r>
    </w:p>
    <w:p w:rsidR="00F72843" w:rsidRPr="007B19E9" w:rsidRDefault="00F72843" w:rsidP="00F72843">
      <w:pPr>
        <w:rPr>
          <w:rFonts w:ascii="Calibri" w:hAnsi="Calibri" w:cs="Arial"/>
          <w:sz w:val="22"/>
          <w:szCs w:val="22"/>
        </w:rPr>
      </w:pPr>
    </w:p>
    <w:p w:rsidR="00CA7870" w:rsidRDefault="00F72843">
      <w:pPr>
        <w:keepNext/>
        <w:rPr>
          <w:rFonts w:ascii="Calibri" w:hAnsi="Calibri" w:cs="Arial"/>
          <w:b/>
          <w:sz w:val="22"/>
          <w:szCs w:val="22"/>
        </w:rPr>
      </w:pPr>
      <w:r w:rsidRPr="007B19E9">
        <w:rPr>
          <w:rFonts w:ascii="Calibri" w:hAnsi="Calibri" w:cs="Arial"/>
          <w:b/>
          <w:sz w:val="22"/>
          <w:szCs w:val="22"/>
        </w:rPr>
        <w:lastRenderedPageBreak/>
        <w:t>Natural Resource Protection Activities</w:t>
      </w:r>
    </w:p>
    <w:p w:rsidR="00CA7870" w:rsidRDefault="00F72843">
      <w:pPr>
        <w:keepNext/>
        <w:keepLines/>
        <w:rPr>
          <w:rFonts w:ascii="Calibri" w:hAnsi="Calibri" w:cs="Arial"/>
          <w:sz w:val="22"/>
          <w:szCs w:val="22"/>
        </w:rPr>
      </w:pPr>
      <w:r w:rsidRPr="007B19E9">
        <w:rPr>
          <w:rFonts w:ascii="Calibri" w:hAnsi="Calibri" w:cs="Arial"/>
          <w:sz w:val="22"/>
          <w:szCs w:val="22"/>
        </w:rPr>
        <w:t>Natural resource protection activities reduce the impact of floods by preserving or restoring natural areas such as floodplains, wetlands, and dunes and their natural functions.  Examples include</w:t>
      </w:r>
      <w:r w:rsidR="00B9777F">
        <w:rPr>
          <w:rFonts w:ascii="Calibri" w:hAnsi="Calibri" w:cs="Arial"/>
          <w:sz w:val="22"/>
          <w:szCs w:val="22"/>
        </w:rPr>
        <w:t xml:space="preserve"> the following</w:t>
      </w:r>
      <w:r w:rsidRPr="007B19E9">
        <w:rPr>
          <w:rFonts w:ascii="Calibri" w:hAnsi="Calibri" w:cs="Arial"/>
          <w:sz w:val="22"/>
          <w:szCs w:val="22"/>
        </w:rPr>
        <w:t>:</w:t>
      </w:r>
    </w:p>
    <w:p w:rsidR="00CA7870" w:rsidRDefault="00F72843" w:rsidP="00687E43">
      <w:pPr>
        <w:pStyle w:val="ListParagraph"/>
        <w:keepNext/>
        <w:keepLines/>
        <w:numPr>
          <w:ilvl w:val="0"/>
          <w:numId w:val="15"/>
        </w:numPr>
        <w:rPr>
          <w:rFonts w:ascii="Calibri" w:hAnsi="Calibri" w:cs="Arial"/>
          <w:sz w:val="22"/>
          <w:szCs w:val="22"/>
        </w:rPr>
      </w:pPr>
      <w:r w:rsidRPr="007B19E9">
        <w:rPr>
          <w:rFonts w:ascii="Calibri" w:hAnsi="Calibri" w:cs="Arial"/>
          <w:sz w:val="22"/>
          <w:szCs w:val="22"/>
        </w:rPr>
        <w:t>Wetland protection</w:t>
      </w:r>
    </w:p>
    <w:p w:rsidR="00CA7870" w:rsidRDefault="00F72843" w:rsidP="00687E43">
      <w:pPr>
        <w:pStyle w:val="ListParagraph"/>
        <w:keepNext/>
        <w:keepLines/>
        <w:numPr>
          <w:ilvl w:val="0"/>
          <w:numId w:val="15"/>
        </w:numPr>
        <w:rPr>
          <w:rFonts w:ascii="Calibri" w:hAnsi="Calibri" w:cs="Arial"/>
          <w:sz w:val="22"/>
          <w:szCs w:val="22"/>
        </w:rPr>
      </w:pPr>
      <w:r w:rsidRPr="007B19E9">
        <w:rPr>
          <w:rFonts w:ascii="Calibri" w:hAnsi="Calibri" w:cs="Arial"/>
          <w:sz w:val="22"/>
          <w:szCs w:val="22"/>
        </w:rPr>
        <w:t>Habitat protection</w:t>
      </w:r>
    </w:p>
    <w:p w:rsidR="00CA7870" w:rsidRDefault="00F72843" w:rsidP="00687E43">
      <w:pPr>
        <w:pStyle w:val="ListParagraph"/>
        <w:keepNext/>
        <w:keepLines/>
        <w:numPr>
          <w:ilvl w:val="0"/>
          <w:numId w:val="15"/>
        </w:numPr>
        <w:rPr>
          <w:rFonts w:ascii="Calibri" w:hAnsi="Calibri" w:cs="Arial"/>
          <w:sz w:val="22"/>
          <w:szCs w:val="22"/>
        </w:rPr>
      </w:pPr>
      <w:r w:rsidRPr="007B19E9">
        <w:rPr>
          <w:rFonts w:ascii="Calibri" w:hAnsi="Calibri" w:cs="Arial"/>
          <w:sz w:val="22"/>
          <w:szCs w:val="22"/>
        </w:rPr>
        <w:t>Erosion and sedimentation control</w:t>
      </w:r>
    </w:p>
    <w:p w:rsidR="00CA7870" w:rsidRDefault="00F72843" w:rsidP="00687E43">
      <w:pPr>
        <w:pStyle w:val="ListParagraph"/>
        <w:keepNext/>
        <w:keepLines/>
        <w:numPr>
          <w:ilvl w:val="0"/>
          <w:numId w:val="15"/>
        </w:numPr>
        <w:rPr>
          <w:rFonts w:ascii="Calibri" w:hAnsi="Calibri" w:cs="Arial"/>
          <w:sz w:val="22"/>
          <w:szCs w:val="22"/>
        </w:rPr>
      </w:pPr>
      <w:r w:rsidRPr="007B19E9">
        <w:rPr>
          <w:rFonts w:ascii="Calibri" w:hAnsi="Calibri" w:cs="Arial"/>
          <w:sz w:val="22"/>
          <w:szCs w:val="22"/>
        </w:rPr>
        <w:t>Best management practices (BMPs)</w:t>
      </w:r>
    </w:p>
    <w:p w:rsidR="00CA7870" w:rsidRDefault="00F72843" w:rsidP="00687E43">
      <w:pPr>
        <w:pStyle w:val="CommentText"/>
        <w:keepNext/>
        <w:keepLines/>
        <w:numPr>
          <w:ilvl w:val="0"/>
          <w:numId w:val="15"/>
        </w:numPr>
        <w:rPr>
          <w:rFonts w:ascii="Calibri" w:hAnsi="Calibri" w:cs="Arial"/>
          <w:sz w:val="22"/>
          <w:szCs w:val="22"/>
        </w:rPr>
      </w:pPr>
      <w:r w:rsidRPr="007B19E9">
        <w:rPr>
          <w:rFonts w:ascii="Calibri" w:hAnsi="Calibri" w:cs="Arial"/>
          <w:sz w:val="22"/>
          <w:szCs w:val="22"/>
        </w:rPr>
        <w:t>Prevention of stream dumping activities (anti-litter campaigns)</w:t>
      </w:r>
    </w:p>
    <w:p w:rsidR="00CA7870" w:rsidRDefault="00F72843" w:rsidP="00687E43">
      <w:pPr>
        <w:pStyle w:val="ListParagraph"/>
        <w:keepLines/>
        <w:numPr>
          <w:ilvl w:val="0"/>
          <w:numId w:val="15"/>
        </w:numPr>
        <w:rPr>
          <w:rFonts w:ascii="Calibri" w:hAnsi="Calibri" w:cs="Arial"/>
          <w:sz w:val="22"/>
          <w:szCs w:val="22"/>
        </w:rPr>
      </w:pPr>
      <w:r w:rsidRPr="00227AA6">
        <w:rPr>
          <w:rFonts w:ascii="Calibri" w:hAnsi="Calibri" w:cs="Arial"/>
          <w:sz w:val="22"/>
          <w:szCs w:val="22"/>
        </w:rPr>
        <w:t>Improved forestry practices such as reforesting or selective timbering (extraction)</w:t>
      </w:r>
    </w:p>
    <w:p w:rsidR="00F72843" w:rsidRPr="00762414" w:rsidRDefault="00F72843" w:rsidP="00F72843">
      <w:pPr>
        <w:rPr>
          <w:rFonts w:ascii="Calibri" w:hAnsi="Calibri" w:cs="Arial"/>
          <w:sz w:val="22"/>
          <w:szCs w:val="22"/>
          <w:highlight w:val="yellow"/>
        </w:rPr>
      </w:pPr>
    </w:p>
    <w:p w:rsidR="00F72843" w:rsidRPr="00227AA6" w:rsidRDefault="00F72843" w:rsidP="00F72843">
      <w:pPr>
        <w:rPr>
          <w:rFonts w:ascii="Calibri" w:hAnsi="Calibri" w:cs="Arial"/>
          <w:b/>
          <w:sz w:val="22"/>
          <w:szCs w:val="22"/>
        </w:rPr>
      </w:pPr>
      <w:r w:rsidRPr="00227AA6">
        <w:rPr>
          <w:rFonts w:ascii="Calibri" w:hAnsi="Calibri" w:cs="Arial"/>
          <w:b/>
          <w:sz w:val="22"/>
          <w:szCs w:val="22"/>
        </w:rPr>
        <w:t>Structural Mitigation Projects</w:t>
      </w:r>
    </w:p>
    <w:p w:rsidR="00F72843" w:rsidRPr="00227AA6" w:rsidRDefault="007B19E9" w:rsidP="00F72843">
      <w:pPr>
        <w:rPr>
          <w:rFonts w:ascii="Calibri" w:hAnsi="Calibri" w:cs="Arial"/>
          <w:sz w:val="22"/>
          <w:szCs w:val="22"/>
        </w:rPr>
      </w:pPr>
      <w:r w:rsidRPr="00227AA6">
        <w:rPr>
          <w:rFonts w:ascii="Calibri" w:hAnsi="Calibri" w:cs="Arial"/>
          <w:sz w:val="22"/>
          <w:szCs w:val="22"/>
        </w:rPr>
        <w:t xml:space="preserve">Structural mitigation refers to any physical </w:t>
      </w:r>
      <w:r w:rsidR="00763CF5" w:rsidRPr="00227AA6">
        <w:rPr>
          <w:rFonts w:ascii="Calibri" w:hAnsi="Calibri" w:cs="Arial"/>
          <w:sz w:val="22"/>
          <w:szCs w:val="22"/>
        </w:rPr>
        <w:t>construction to reduce or avoid possible impacts of hazards, which includes engineering measures and construction of hazard-resistant and protective structures and infrastructure.</w:t>
      </w:r>
      <w:r w:rsidR="00F72843" w:rsidRPr="00227AA6">
        <w:rPr>
          <w:rFonts w:ascii="Calibri" w:hAnsi="Calibri" w:cs="Arial"/>
          <w:sz w:val="22"/>
          <w:szCs w:val="22"/>
        </w:rPr>
        <w:t xml:space="preserve"> Structural protection such as upgrading dams/levees for already existing development and critical facilities may be a realistic alternative.  However, citizens should be made aware of their residual risk.</w:t>
      </w:r>
    </w:p>
    <w:p w:rsidR="00F72843" w:rsidRPr="00227AA6" w:rsidRDefault="00F72843" w:rsidP="00687E43">
      <w:pPr>
        <w:numPr>
          <w:ilvl w:val="0"/>
          <w:numId w:val="17"/>
        </w:numPr>
        <w:tabs>
          <w:tab w:val="clear" w:pos="1080"/>
          <w:tab w:val="num" w:pos="720"/>
        </w:tabs>
        <w:ind w:left="720" w:hanging="360"/>
        <w:rPr>
          <w:rFonts w:ascii="Calibri" w:hAnsi="Calibri" w:cs="Arial"/>
          <w:sz w:val="22"/>
          <w:szCs w:val="22"/>
        </w:rPr>
      </w:pPr>
      <w:r w:rsidRPr="00227AA6">
        <w:rPr>
          <w:rFonts w:ascii="Calibri" w:hAnsi="Calibri" w:cs="Arial"/>
          <w:sz w:val="22"/>
          <w:szCs w:val="22"/>
        </w:rPr>
        <w:t>Reservoirs, retention, and detention basins</w:t>
      </w:r>
    </w:p>
    <w:p w:rsidR="00F72843" w:rsidRPr="00227AA6" w:rsidRDefault="00F72843" w:rsidP="00687E43">
      <w:pPr>
        <w:numPr>
          <w:ilvl w:val="0"/>
          <w:numId w:val="17"/>
        </w:numPr>
        <w:tabs>
          <w:tab w:val="clear" w:pos="1080"/>
          <w:tab w:val="num" w:pos="720"/>
        </w:tabs>
        <w:ind w:left="720" w:hanging="360"/>
        <w:rPr>
          <w:rFonts w:ascii="Calibri" w:hAnsi="Calibri" w:cs="Arial"/>
          <w:sz w:val="22"/>
          <w:szCs w:val="22"/>
        </w:rPr>
      </w:pPr>
      <w:r w:rsidRPr="00227AA6">
        <w:rPr>
          <w:rFonts w:ascii="Calibri" w:hAnsi="Calibri" w:cs="Arial"/>
          <w:sz w:val="22"/>
          <w:szCs w:val="22"/>
        </w:rPr>
        <w:t>Levees and floodwalls</w:t>
      </w:r>
    </w:p>
    <w:p w:rsidR="00F72843" w:rsidRPr="00227AA6" w:rsidRDefault="00F72843" w:rsidP="00687E43">
      <w:pPr>
        <w:numPr>
          <w:ilvl w:val="0"/>
          <w:numId w:val="17"/>
        </w:numPr>
        <w:tabs>
          <w:tab w:val="clear" w:pos="1080"/>
          <w:tab w:val="num" w:pos="720"/>
        </w:tabs>
        <w:ind w:left="720" w:hanging="360"/>
        <w:rPr>
          <w:rFonts w:ascii="Calibri" w:hAnsi="Calibri" w:cs="Arial"/>
          <w:sz w:val="22"/>
          <w:szCs w:val="22"/>
        </w:rPr>
      </w:pPr>
      <w:r w:rsidRPr="00227AA6">
        <w:rPr>
          <w:rFonts w:ascii="Calibri" w:hAnsi="Calibri" w:cs="Arial"/>
          <w:sz w:val="22"/>
          <w:szCs w:val="22"/>
        </w:rPr>
        <w:t>Channel modifications</w:t>
      </w:r>
    </w:p>
    <w:p w:rsidR="008F5E20" w:rsidRPr="00227AA6" w:rsidRDefault="00F72843" w:rsidP="00687E43">
      <w:pPr>
        <w:numPr>
          <w:ilvl w:val="0"/>
          <w:numId w:val="17"/>
        </w:numPr>
        <w:tabs>
          <w:tab w:val="clear" w:pos="1080"/>
          <w:tab w:val="num" w:pos="720"/>
        </w:tabs>
        <w:ind w:left="720" w:hanging="360"/>
        <w:rPr>
          <w:rFonts w:ascii="Calibri" w:hAnsi="Calibri" w:cs="Arial"/>
          <w:sz w:val="22"/>
          <w:szCs w:val="22"/>
        </w:rPr>
      </w:pPr>
      <w:r w:rsidRPr="00227AA6">
        <w:rPr>
          <w:rFonts w:ascii="Calibri" w:hAnsi="Calibri" w:cs="Arial"/>
          <w:sz w:val="22"/>
          <w:szCs w:val="22"/>
        </w:rPr>
        <w:t>Channel maintenance</w:t>
      </w:r>
    </w:p>
    <w:p w:rsidR="00763CF5" w:rsidRPr="00227AA6" w:rsidRDefault="00763CF5" w:rsidP="00687E43">
      <w:pPr>
        <w:numPr>
          <w:ilvl w:val="0"/>
          <w:numId w:val="17"/>
        </w:numPr>
        <w:tabs>
          <w:tab w:val="clear" w:pos="1080"/>
          <w:tab w:val="num" w:pos="720"/>
        </w:tabs>
        <w:ind w:left="720" w:hanging="360"/>
        <w:rPr>
          <w:rFonts w:ascii="Calibri" w:hAnsi="Calibri" w:cs="Arial"/>
          <w:sz w:val="22"/>
          <w:szCs w:val="22"/>
        </w:rPr>
      </w:pPr>
      <w:r w:rsidRPr="00227AA6">
        <w:rPr>
          <w:rFonts w:ascii="Calibri" w:hAnsi="Calibri" w:cs="Arial"/>
          <w:sz w:val="22"/>
          <w:szCs w:val="22"/>
        </w:rPr>
        <w:t>Securing a structure’s foundation</w:t>
      </w:r>
    </w:p>
    <w:p w:rsidR="00763CF5" w:rsidRPr="00227AA6" w:rsidRDefault="00763CF5" w:rsidP="00687E43">
      <w:pPr>
        <w:numPr>
          <w:ilvl w:val="0"/>
          <w:numId w:val="17"/>
        </w:numPr>
        <w:tabs>
          <w:tab w:val="clear" w:pos="1080"/>
          <w:tab w:val="num" w:pos="720"/>
        </w:tabs>
        <w:ind w:left="720" w:hanging="360"/>
        <w:rPr>
          <w:rFonts w:ascii="Calibri" w:hAnsi="Calibri" w:cs="Arial"/>
          <w:sz w:val="22"/>
          <w:szCs w:val="22"/>
        </w:rPr>
      </w:pPr>
      <w:r w:rsidRPr="00227AA6">
        <w:rPr>
          <w:rFonts w:ascii="Calibri" w:hAnsi="Calibri" w:cs="Arial"/>
          <w:sz w:val="22"/>
          <w:szCs w:val="22"/>
        </w:rPr>
        <w:t>Strengthening building frames, cripple walls, and facades</w:t>
      </w:r>
    </w:p>
    <w:p w:rsidR="00F72843" w:rsidRPr="00762414" w:rsidRDefault="00F72843" w:rsidP="00F72843">
      <w:pPr>
        <w:rPr>
          <w:rFonts w:ascii="Calibri" w:hAnsi="Calibri" w:cs="Arial"/>
          <w:sz w:val="22"/>
          <w:szCs w:val="22"/>
          <w:highlight w:val="yellow"/>
        </w:rPr>
      </w:pPr>
    </w:p>
    <w:p w:rsidR="00F72843" w:rsidRPr="001B484E" w:rsidRDefault="00AE3E07" w:rsidP="00F72843">
      <w:pPr>
        <w:rPr>
          <w:rFonts w:ascii="Calibri" w:hAnsi="Calibri" w:cs="Arial"/>
          <w:b/>
          <w:sz w:val="22"/>
          <w:szCs w:val="22"/>
        </w:rPr>
      </w:pPr>
      <w:r>
        <w:rPr>
          <w:rFonts w:ascii="Calibri" w:hAnsi="Calibri"/>
          <w:noProof/>
          <w:sz w:val="22"/>
        </w:rPr>
        <w:pict>
          <v:shape id="Text Box 2" o:spid="_x0000_s1113" type="#_x0000_t202" style="position:absolute;margin-left:-170.4pt;margin-top:10.3pt;width:132.05pt;height:106.1pt;z-index:2516776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" strokecolor="black [3213]">
            <v:textbox>
              <w:txbxContent>
                <w:p w:rsidR="00AD6293" w:rsidRPr="00C05E95" w:rsidRDefault="00AD6293" w:rsidP="00F72843">
                  <w:pPr>
                    <w:pStyle w:val="BodyText"/>
                    <w:jc w:val="center"/>
                    <w:rPr>
                      <w:rFonts w:ascii="Arial Narrow" w:hAnsi="Arial Narrow"/>
                      <w:color w:val="595959"/>
                      <w:sz w:val="20"/>
                    </w:rPr>
                  </w:pPr>
                  <w:r w:rsidRPr="00C05E95">
                    <w:rPr>
                      <w:rFonts w:ascii="Arial Narrow" w:hAnsi="Arial Narrow"/>
                      <w:color w:val="595959"/>
                      <w:sz w:val="20"/>
                    </w:rPr>
                    <w:t xml:space="preserve">For more information regarding hazard mitigation techniques, best practices, and potential grant funding sources, </w:t>
                  </w:r>
                  <w:r>
                    <w:rPr>
                      <w:rFonts w:ascii="Arial Narrow" w:hAnsi="Arial Narrow"/>
                      <w:color w:val="595959"/>
                      <w:sz w:val="20"/>
                    </w:rPr>
                    <w:t>visit</w:t>
                  </w:r>
                  <w:r w:rsidRPr="00C05E95">
                    <w:rPr>
                      <w:rFonts w:ascii="Arial Narrow" w:hAnsi="Arial Narrow"/>
                      <w:color w:val="595959"/>
                      <w:sz w:val="20"/>
                    </w:rPr>
                    <w:t xml:space="preserve"> </w:t>
                  </w:r>
                  <w:hyperlink r:id="rId72" w:history="1">
                    <w:r w:rsidRPr="00C05E95">
                      <w:rPr>
                        <w:rFonts w:ascii="Arial Narrow" w:hAnsi="Arial Narrow"/>
                        <w:color w:val="595959"/>
                        <w:sz w:val="20"/>
                      </w:rPr>
                      <w:t>www.fema.gov</w:t>
                    </w:r>
                  </w:hyperlink>
                  <w:r w:rsidRPr="00C05E95">
                    <w:rPr>
                      <w:rFonts w:ascii="Arial Narrow" w:hAnsi="Arial Narrow"/>
                      <w:color w:val="595959"/>
                      <w:sz w:val="20"/>
                    </w:rPr>
                    <w:t xml:space="preserve"> or contact your local floodplain manager, emergency manager, or State Hazard Mitigation Officer.</w:t>
                  </w:r>
                </w:p>
                <w:p w:rsidR="00AD6293" w:rsidRDefault="00AD6293" w:rsidP="00F72843"/>
              </w:txbxContent>
            </v:textbox>
          </v:shape>
        </w:pict>
      </w:r>
      <w:r w:rsidR="00F72843" w:rsidRPr="001B484E">
        <w:rPr>
          <w:rFonts w:ascii="Calibri" w:hAnsi="Calibri" w:cs="Arial"/>
          <w:b/>
          <w:sz w:val="22"/>
          <w:szCs w:val="22"/>
        </w:rPr>
        <w:t>Public Education and Awareness Activities</w:t>
      </w:r>
    </w:p>
    <w:p w:rsidR="00F72843" w:rsidRPr="001B484E" w:rsidRDefault="00F72843" w:rsidP="00F72843">
      <w:pPr>
        <w:rPr>
          <w:rFonts w:ascii="Calibri" w:hAnsi="Calibri" w:cs="Arial"/>
          <w:sz w:val="22"/>
          <w:szCs w:val="22"/>
        </w:rPr>
      </w:pPr>
      <w:r w:rsidRPr="001B484E">
        <w:rPr>
          <w:rFonts w:ascii="Calibri" w:hAnsi="Calibri" w:cs="Arial"/>
          <w:sz w:val="22"/>
          <w:szCs w:val="22"/>
        </w:rPr>
        <w:t xml:space="preserve">Public education and awareness activities advise residents, business owners, potential property buyers, and visitors about floods, hazardous areas, and mitigation techniques </w:t>
      </w:r>
      <w:r w:rsidR="00227AA6" w:rsidRPr="001B484E">
        <w:rPr>
          <w:rFonts w:ascii="Calibri" w:hAnsi="Calibri" w:cs="Arial"/>
          <w:sz w:val="22"/>
          <w:szCs w:val="22"/>
        </w:rPr>
        <w:t xml:space="preserve">that </w:t>
      </w:r>
      <w:r w:rsidRPr="001B484E">
        <w:rPr>
          <w:rFonts w:ascii="Calibri" w:hAnsi="Calibri" w:cs="Arial"/>
          <w:sz w:val="22"/>
          <w:szCs w:val="22"/>
        </w:rPr>
        <w:t xml:space="preserve">they can </w:t>
      </w:r>
      <w:r w:rsidR="00227AA6" w:rsidRPr="001B484E">
        <w:rPr>
          <w:rFonts w:ascii="Calibri" w:hAnsi="Calibri" w:cs="Arial"/>
          <w:sz w:val="22"/>
          <w:szCs w:val="22"/>
        </w:rPr>
        <w:t xml:space="preserve">use to </w:t>
      </w:r>
      <w:r w:rsidRPr="001B484E">
        <w:rPr>
          <w:rFonts w:ascii="Calibri" w:hAnsi="Calibri" w:cs="Arial"/>
          <w:sz w:val="22"/>
          <w:szCs w:val="22"/>
        </w:rPr>
        <w:t xml:space="preserve">reduce risk to </w:t>
      </w:r>
      <w:r w:rsidR="00F054D3">
        <w:rPr>
          <w:rFonts w:ascii="Calibri" w:hAnsi="Calibri" w:cs="Arial"/>
          <w:sz w:val="22"/>
          <w:szCs w:val="22"/>
        </w:rPr>
        <w:t>themselves and their property.</w:t>
      </w:r>
    </w:p>
    <w:p w:rsidR="00F72843" w:rsidRPr="001B484E" w:rsidRDefault="00F72843" w:rsidP="00687E43">
      <w:pPr>
        <w:numPr>
          <w:ilvl w:val="0"/>
          <w:numId w:val="18"/>
        </w:numPr>
        <w:tabs>
          <w:tab w:val="clear" w:pos="540"/>
          <w:tab w:val="left" w:pos="720"/>
        </w:tabs>
        <w:ind w:left="720" w:hanging="360"/>
        <w:rPr>
          <w:rFonts w:ascii="Calibri" w:hAnsi="Calibri" w:cs="Arial"/>
          <w:sz w:val="22"/>
          <w:szCs w:val="22"/>
        </w:rPr>
      </w:pPr>
      <w:r w:rsidRPr="001B484E">
        <w:rPr>
          <w:rFonts w:ascii="Calibri" w:hAnsi="Calibri" w:cs="Arial"/>
          <w:sz w:val="22"/>
          <w:szCs w:val="22"/>
        </w:rPr>
        <w:t xml:space="preserve">Readily available and readable updated maps </w:t>
      </w:r>
    </w:p>
    <w:p w:rsidR="00F72843" w:rsidRPr="001B484E" w:rsidRDefault="00F72843" w:rsidP="00687E43">
      <w:pPr>
        <w:numPr>
          <w:ilvl w:val="0"/>
          <w:numId w:val="18"/>
        </w:numPr>
        <w:tabs>
          <w:tab w:val="clear" w:pos="540"/>
          <w:tab w:val="left" w:pos="720"/>
        </w:tabs>
        <w:ind w:left="720" w:hanging="360"/>
        <w:rPr>
          <w:rFonts w:ascii="Calibri" w:hAnsi="Calibri" w:cs="Arial"/>
          <w:sz w:val="22"/>
          <w:szCs w:val="22"/>
        </w:rPr>
      </w:pPr>
      <w:r w:rsidRPr="001B484E">
        <w:rPr>
          <w:rFonts w:ascii="Calibri" w:hAnsi="Calibri" w:cs="Arial"/>
          <w:sz w:val="22"/>
          <w:szCs w:val="22"/>
        </w:rPr>
        <w:t>Outreach projects</w:t>
      </w:r>
    </w:p>
    <w:p w:rsidR="00F72843" w:rsidRPr="001B484E" w:rsidRDefault="00F72843" w:rsidP="00687E43">
      <w:pPr>
        <w:numPr>
          <w:ilvl w:val="0"/>
          <w:numId w:val="18"/>
        </w:numPr>
        <w:tabs>
          <w:tab w:val="clear" w:pos="540"/>
          <w:tab w:val="left" w:pos="720"/>
        </w:tabs>
        <w:ind w:left="720" w:hanging="360"/>
        <w:rPr>
          <w:rFonts w:ascii="Calibri" w:hAnsi="Calibri" w:cs="Arial"/>
          <w:sz w:val="22"/>
          <w:szCs w:val="22"/>
        </w:rPr>
      </w:pPr>
      <w:r w:rsidRPr="001B484E">
        <w:rPr>
          <w:rFonts w:ascii="Calibri" w:hAnsi="Calibri" w:cs="Arial"/>
          <w:sz w:val="22"/>
          <w:szCs w:val="22"/>
        </w:rPr>
        <w:t>Library</w:t>
      </w:r>
    </w:p>
    <w:p w:rsidR="00F72843" w:rsidRPr="001B484E" w:rsidRDefault="00F72843" w:rsidP="00687E43">
      <w:pPr>
        <w:numPr>
          <w:ilvl w:val="0"/>
          <w:numId w:val="18"/>
        </w:numPr>
        <w:tabs>
          <w:tab w:val="clear" w:pos="540"/>
          <w:tab w:val="left" w:pos="720"/>
        </w:tabs>
        <w:ind w:left="720" w:hanging="360"/>
        <w:rPr>
          <w:rFonts w:ascii="Calibri" w:hAnsi="Calibri" w:cs="Arial"/>
          <w:sz w:val="22"/>
          <w:szCs w:val="22"/>
        </w:rPr>
      </w:pPr>
      <w:r w:rsidRPr="001B484E">
        <w:rPr>
          <w:rFonts w:ascii="Calibri" w:hAnsi="Calibri" w:cs="Arial"/>
          <w:sz w:val="22"/>
          <w:szCs w:val="22"/>
        </w:rPr>
        <w:t>Technical assistance</w:t>
      </w:r>
    </w:p>
    <w:p w:rsidR="00F72843" w:rsidRPr="001B484E" w:rsidRDefault="00F72843" w:rsidP="00687E43">
      <w:pPr>
        <w:numPr>
          <w:ilvl w:val="0"/>
          <w:numId w:val="18"/>
        </w:numPr>
        <w:tabs>
          <w:tab w:val="clear" w:pos="540"/>
          <w:tab w:val="left" w:pos="720"/>
        </w:tabs>
        <w:ind w:left="720" w:hanging="360"/>
        <w:rPr>
          <w:rFonts w:ascii="Calibri" w:hAnsi="Calibri" w:cs="Arial"/>
          <w:sz w:val="22"/>
          <w:szCs w:val="22"/>
        </w:rPr>
      </w:pPr>
      <w:r w:rsidRPr="001B484E">
        <w:rPr>
          <w:rFonts w:ascii="Calibri" w:hAnsi="Calibri" w:cs="Arial"/>
          <w:sz w:val="22"/>
          <w:szCs w:val="22"/>
        </w:rPr>
        <w:t>Real estate disclosure</w:t>
      </w:r>
    </w:p>
    <w:p w:rsidR="00F72843" w:rsidRPr="001B484E" w:rsidRDefault="00F72843" w:rsidP="00687E43">
      <w:pPr>
        <w:numPr>
          <w:ilvl w:val="0"/>
          <w:numId w:val="18"/>
        </w:numPr>
        <w:tabs>
          <w:tab w:val="clear" w:pos="540"/>
          <w:tab w:val="left" w:pos="720"/>
        </w:tabs>
        <w:ind w:left="720" w:hanging="360"/>
        <w:rPr>
          <w:rFonts w:ascii="Calibri" w:hAnsi="Calibri" w:cs="Arial"/>
          <w:sz w:val="22"/>
          <w:szCs w:val="22"/>
        </w:rPr>
      </w:pPr>
      <w:r w:rsidRPr="001B484E">
        <w:rPr>
          <w:rFonts w:ascii="Calibri" w:hAnsi="Calibri" w:cs="Arial"/>
          <w:sz w:val="22"/>
          <w:szCs w:val="22"/>
        </w:rPr>
        <w:t>Environmental education</w:t>
      </w:r>
    </w:p>
    <w:p w:rsidR="00F72843" w:rsidRPr="001B484E" w:rsidRDefault="00F72843" w:rsidP="00687E43">
      <w:pPr>
        <w:numPr>
          <w:ilvl w:val="0"/>
          <w:numId w:val="18"/>
        </w:numPr>
        <w:tabs>
          <w:tab w:val="clear" w:pos="540"/>
          <w:tab w:val="left" w:pos="720"/>
        </w:tabs>
        <w:ind w:left="720" w:hanging="360"/>
        <w:rPr>
          <w:rFonts w:ascii="Calibri" w:hAnsi="Calibri" w:cs="Arial"/>
          <w:sz w:val="22"/>
          <w:szCs w:val="22"/>
        </w:rPr>
      </w:pPr>
      <w:r w:rsidRPr="001B484E">
        <w:rPr>
          <w:rFonts w:ascii="Calibri" w:hAnsi="Calibri" w:cs="Arial"/>
          <w:sz w:val="22"/>
          <w:szCs w:val="22"/>
        </w:rPr>
        <w:t>Providing risk information via the nightly news</w:t>
      </w:r>
    </w:p>
    <w:p w:rsidR="00F72843" w:rsidRPr="00762414" w:rsidRDefault="00F72843" w:rsidP="00F72843">
      <w:pPr>
        <w:rPr>
          <w:rFonts w:ascii="Calibri" w:hAnsi="Calibri" w:cs="Arial"/>
          <w:b/>
          <w:sz w:val="22"/>
          <w:szCs w:val="22"/>
          <w:highlight w:val="yellow"/>
        </w:rPr>
      </w:pPr>
    </w:p>
    <w:p w:rsidR="00CA7870" w:rsidRDefault="00F72843">
      <w:pPr>
        <w:keepNext/>
        <w:rPr>
          <w:rFonts w:ascii="Calibri" w:hAnsi="Calibri" w:cs="Arial"/>
          <w:b/>
          <w:sz w:val="22"/>
          <w:szCs w:val="22"/>
        </w:rPr>
      </w:pPr>
      <w:r w:rsidRPr="00B744BC">
        <w:rPr>
          <w:rFonts w:ascii="Calibri" w:hAnsi="Calibri" w:cs="Arial"/>
          <w:b/>
          <w:sz w:val="22"/>
          <w:szCs w:val="22"/>
        </w:rPr>
        <w:lastRenderedPageBreak/>
        <w:t xml:space="preserve">Emergency Services (ES) Measures  </w:t>
      </w:r>
    </w:p>
    <w:p w:rsidR="00CA7870" w:rsidRDefault="00F72843">
      <w:pPr>
        <w:keepNext/>
        <w:rPr>
          <w:rFonts w:ascii="Calibri" w:hAnsi="Calibri" w:cs="Arial"/>
          <w:sz w:val="22"/>
          <w:szCs w:val="22"/>
        </w:rPr>
      </w:pPr>
      <w:r w:rsidRPr="00B744BC">
        <w:rPr>
          <w:rFonts w:ascii="Calibri" w:hAnsi="Calibri" w:cs="Arial"/>
          <w:sz w:val="22"/>
          <w:szCs w:val="22"/>
        </w:rPr>
        <w:t xml:space="preserve">Although not typically considered a mitigation technique, emergency service measures minimize the impact of </w:t>
      </w:r>
      <w:r w:rsidR="00B744BC" w:rsidRPr="00B744BC">
        <w:rPr>
          <w:rFonts w:ascii="Calibri" w:hAnsi="Calibri" w:cs="Arial"/>
          <w:sz w:val="22"/>
          <w:szCs w:val="22"/>
        </w:rPr>
        <w:t>an event</w:t>
      </w:r>
      <w:r w:rsidRPr="00B744BC">
        <w:rPr>
          <w:rFonts w:ascii="Calibri" w:hAnsi="Calibri" w:cs="Arial"/>
          <w:sz w:val="22"/>
          <w:szCs w:val="22"/>
        </w:rPr>
        <w:t xml:space="preserve"> on people and property.  These are actions commonly taken immediately prior to, during, or in response to a hazard event.</w:t>
      </w:r>
    </w:p>
    <w:p w:rsidR="00CA7870" w:rsidRDefault="00F72843" w:rsidP="00687E43">
      <w:pPr>
        <w:keepNext/>
        <w:numPr>
          <w:ilvl w:val="0"/>
          <w:numId w:val="16"/>
        </w:numPr>
        <w:tabs>
          <w:tab w:val="clear" w:pos="1080"/>
          <w:tab w:val="left" w:pos="720"/>
        </w:tabs>
        <w:ind w:left="720" w:hanging="360"/>
        <w:rPr>
          <w:rFonts w:ascii="Calibri" w:hAnsi="Calibri" w:cs="Arial"/>
          <w:sz w:val="22"/>
          <w:szCs w:val="22"/>
        </w:rPr>
      </w:pPr>
      <w:r w:rsidRPr="00B744BC">
        <w:rPr>
          <w:rFonts w:ascii="Calibri" w:hAnsi="Calibri" w:cs="Arial"/>
          <w:sz w:val="22"/>
          <w:szCs w:val="22"/>
        </w:rPr>
        <w:t>Hazard warning system</w:t>
      </w:r>
    </w:p>
    <w:p w:rsidR="00CA7870" w:rsidRDefault="00F72843" w:rsidP="00687E43">
      <w:pPr>
        <w:keepNext/>
        <w:numPr>
          <w:ilvl w:val="0"/>
          <w:numId w:val="16"/>
        </w:numPr>
        <w:tabs>
          <w:tab w:val="clear" w:pos="1080"/>
          <w:tab w:val="left" w:pos="720"/>
        </w:tabs>
        <w:ind w:left="720" w:hanging="360"/>
        <w:rPr>
          <w:rFonts w:ascii="Calibri" w:hAnsi="Calibri" w:cs="Arial"/>
          <w:sz w:val="22"/>
          <w:szCs w:val="22"/>
        </w:rPr>
      </w:pPr>
      <w:r w:rsidRPr="00B744BC">
        <w:rPr>
          <w:rFonts w:ascii="Calibri" w:hAnsi="Calibri" w:cs="Arial"/>
          <w:sz w:val="22"/>
          <w:szCs w:val="22"/>
        </w:rPr>
        <w:t>Emergency response plan</w:t>
      </w:r>
    </w:p>
    <w:p w:rsidR="00CA7870" w:rsidRDefault="00F72843" w:rsidP="00687E43">
      <w:pPr>
        <w:keepNext/>
        <w:numPr>
          <w:ilvl w:val="0"/>
          <w:numId w:val="16"/>
        </w:numPr>
        <w:tabs>
          <w:tab w:val="clear" w:pos="1080"/>
          <w:tab w:val="left" w:pos="720"/>
        </w:tabs>
        <w:ind w:left="720" w:hanging="360"/>
        <w:rPr>
          <w:rFonts w:ascii="Calibri" w:hAnsi="Calibri" w:cs="Arial"/>
          <w:sz w:val="22"/>
          <w:szCs w:val="22"/>
        </w:rPr>
      </w:pPr>
      <w:r w:rsidRPr="00B744BC">
        <w:rPr>
          <w:rFonts w:ascii="Calibri" w:hAnsi="Calibri" w:cs="Arial"/>
          <w:sz w:val="22"/>
          <w:szCs w:val="22"/>
        </w:rPr>
        <w:t>COOP and COG planning</w:t>
      </w:r>
    </w:p>
    <w:p w:rsidR="00CA7870" w:rsidRDefault="00F72843" w:rsidP="00687E43">
      <w:pPr>
        <w:keepNext/>
        <w:numPr>
          <w:ilvl w:val="0"/>
          <w:numId w:val="16"/>
        </w:numPr>
        <w:tabs>
          <w:tab w:val="clear" w:pos="1080"/>
          <w:tab w:val="left" w:pos="720"/>
        </w:tabs>
        <w:ind w:left="720" w:hanging="360"/>
        <w:rPr>
          <w:rFonts w:ascii="Calibri" w:hAnsi="Calibri" w:cs="Arial"/>
          <w:sz w:val="22"/>
          <w:szCs w:val="22"/>
        </w:rPr>
      </w:pPr>
      <w:r w:rsidRPr="00B744BC">
        <w:rPr>
          <w:rFonts w:ascii="Calibri" w:hAnsi="Calibri" w:cs="Arial"/>
          <w:sz w:val="22"/>
          <w:szCs w:val="22"/>
        </w:rPr>
        <w:t>Critical facilities protection</w:t>
      </w:r>
    </w:p>
    <w:p w:rsidR="00CA7870" w:rsidRDefault="00F72843" w:rsidP="00687E43">
      <w:pPr>
        <w:keepNext/>
        <w:numPr>
          <w:ilvl w:val="0"/>
          <w:numId w:val="16"/>
        </w:numPr>
        <w:tabs>
          <w:tab w:val="clear" w:pos="1080"/>
          <w:tab w:val="left" w:pos="720"/>
        </w:tabs>
        <w:ind w:left="720" w:hanging="360"/>
        <w:rPr>
          <w:rFonts w:ascii="Calibri" w:hAnsi="Calibri" w:cs="Arial"/>
          <w:sz w:val="22"/>
          <w:szCs w:val="22"/>
        </w:rPr>
      </w:pPr>
      <w:r w:rsidRPr="00B744BC">
        <w:rPr>
          <w:rFonts w:ascii="Calibri" w:hAnsi="Calibri" w:cs="Arial"/>
          <w:sz w:val="22"/>
          <w:szCs w:val="22"/>
        </w:rPr>
        <w:t>Health and safety maintenance</w:t>
      </w:r>
    </w:p>
    <w:p w:rsidR="00F72843" w:rsidRPr="00B744BC" w:rsidRDefault="00F72843" w:rsidP="00687E43">
      <w:pPr>
        <w:numPr>
          <w:ilvl w:val="0"/>
          <w:numId w:val="16"/>
        </w:numPr>
        <w:tabs>
          <w:tab w:val="clear" w:pos="1080"/>
          <w:tab w:val="left" w:pos="720"/>
        </w:tabs>
        <w:ind w:left="720" w:hanging="360"/>
        <w:rPr>
          <w:rFonts w:ascii="Calibri" w:hAnsi="Calibri" w:cs="Arial"/>
          <w:sz w:val="22"/>
          <w:szCs w:val="22"/>
        </w:rPr>
      </w:pPr>
      <w:r w:rsidRPr="00B744BC">
        <w:rPr>
          <w:rFonts w:ascii="Calibri" w:hAnsi="Calibri" w:cs="Arial"/>
          <w:sz w:val="22"/>
          <w:szCs w:val="22"/>
        </w:rPr>
        <w:t>Post</w:t>
      </w:r>
      <w:r w:rsidR="00B744BC" w:rsidRPr="00B744BC">
        <w:rPr>
          <w:rFonts w:ascii="Calibri" w:hAnsi="Calibri" w:cs="Arial"/>
          <w:sz w:val="22"/>
          <w:szCs w:val="22"/>
        </w:rPr>
        <w:t>-event</w:t>
      </w:r>
      <w:r w:rsidRPr="00B744BC">
        <w:rPr>
          <w:rFonts w:ascii="Calibri" w:hAnsi="Calibri" w:cs="Arial"/>
          <w:sz w:val="22"/>
          <w:szCs w:val="22"/>
        </w:rPr>
        <w:t xml:space="preserve"> recovery planning</w:t>
      </w:r>
    </w:p>
    <w:p w:rsidR="00F72843" w:rsidRPr="00762414" w:rsidRDefault="00F72843" w:rsidP="00F72843">
      <w:pPr>
        <w:tabs>
          <w:tab w:val="left" w:pos="720"/>
        </w:tabs>
        <w:rPr>
          <w:rFonts w:ascii="Calibri" w:hAnsi="Calibri" w:cs="Arial"/>
          <w:sz w:val="22"/>
          <w:szCs w:val="22"/>
          <w:highlight w:val="yellow"/>
        </w:rPr>
      </w:pPr>
    </w:p>
    <w:p w:rsidR="00F72843" w:rsidRPr="00072F63" w:rsidRDefault="007E79F6" w:rsidP="00F72843">
      <w:pPr>
        <w:tabs>
          <w:tab w:val="left" w:pos="720"/>
        </w:tabs>
        <w:rPr>
          <w:rFonts w:ascii="Calibri" w:hAnsi="Calibri" w:cs="Arial"/>
          <w:i/>
          <w:sz w:val="22"/>
          <w:szCs w:val="22"/>
        </w:rPr>
      </w:pPr>
      <w:r w:rsidRPr="00072F63">
        <w:rPr>
          <w:rFonts w:ascii="Calibri" w:hAnsi="Calibri" w:cs="Arial"/>
          <w:i/>
          <w:sz w:val="22"/>
          <w:szCs w:val="22"/>
        </w:rPr>
        <w:t xml:space="preserve">Table </w:t>
      </w:r>
      <w:r w:rsidR="00813D6A">
        <w:rPr>
          <w:rFonts w:ascii="Calibri" w:hAnsi="Calibri" w:cs="Arial"/>
          <w:i/>
          <w:sz w:val="22"/>
          <w:szCs w:val="22"/>
        </w:rPr>
        <w:t>6</w:t>
      </w:r>
      <w:r w:rsidR="00F72843" w:rsidRPr="00072F63">
        <w:rPr>
          <w:rFonts w:ascii="Calibri" w:hAnsi="Calibri" w:cs="Arial"/>
          <w:i/>
          <w:sz w:val="22"/>
          <w:szCs w:val="22"/>
        </w:rPr>
        <w:t>.1 below identifies possible mitigation actions</w:t>
      </w:r>
      <w:r w:rsidR="00072F63" w:rsidRPr="00072F63">
        <w:rPr>
          <w:rFonts w:ascii="Calibri" w:hAnsi="Calibri" w:cs="Arial"/>
          <w:i/>
          <w:sz w:val="22"/>
          <w:szCs w:val="22"/>
        </w:rPr>
        <w:t xml:space="preserve"> for flooding</w:t>
      </w:r>
      <w:r w:rsidR="00F72843" w:rsidRPr="00072F63">
        <w:rPr>
          <w:rFonts w:ascii="Calibri" w:hAnsi="Calibri" w:cs="Arial"/>
          <w:i/>
          <w:sz w:val="22"/>
          <w:szCs w:val="22"/>
        </w:rPr>
        <w:t xml:space="preserve"> </w:t>
      </w:r>
      <w:r w:rsidR="00072F63">
        <w:rPr>
          <w:rFonts w:ascii="Calibri" w:hAnsi="Calibri" w:cs="Arial"/>
          <w:i/>
          <w:sz w:val="22"/>
          <w:szCs w:val="22"/>
        </w:rPr>
        <w:t>risks</w:t>
      </w:r>
    </w:p>
    <w:p w:rsidR="00B744BC" w:rsidRPr="00762414" w:rsidRDefault="00B744BC" w:rsidP="00F72843">
      <w:pPr>
        <w:tabs>
          <w:tab w:val="left" w:pos="720"/>
        </w:tabs>
        <w:rPr>
          <w:rFonts w:ascii="Calibri" w:hAnsi="Calibri" w:cs="Arial"/>
          <w:i/>
          <w:sz w:val="22"/>
          <w:szCs w:val="22"/>
          <w:highlight w:val="yellow"/>
        </w:rPr>
      </w:pPr>
    </w:p>
    <w:tbl>
      <w:tblPr>
        <w:tblW w:w="4672" w:type="pct"/>
        <w:tblBorders>
          <w:top w:val="single" w:sz="8" w:space="0" w:color="000000"/>
          <w:left w:val="single" w:sz="8" w:space="0" w:color="000000"/>
          <w:bottom w:val="single" w:sz="8" w:space="0" w:color="000000"/>
          <w:right w:val="single" w:sz="8" w:space="0" w:color="000000"/>
          <w:insideH w:val="single" w:sz="8" w:space="0" w:color="000000"/>
        </w:tblBorders>
        <w:tblLayout w:type="fixed"/>
        <w:tblLook w:val="04A0" w:firstRow="1" w:lastRow="0" w:firstColumn="1" w:lastColumn="0" w:noHBand="0" w:noVBand="1"/>
      </w:tblPr>
      <w:tblGrid>
        <w:gridCol w:w="1777"/>
        <w:gridCol w:w="4732"/>
      </w:tblGrid>
      <w:tr w:rsidR="007E79F6" w:rsidRPr="00E1721B" w:rsidTr="00072F63">
        <w:trPr>
          <w:trHeight w:val="223"/>
        </w:trPr>
        <w:tc>
          <w:tcPr>
            <w:tcW w:w="1365" w:type="pct"/>
            <w:shd w:val="clear" w:color="auto" w:fill="auto"/>
          </w:tcPr>
          <w:p w:rsidR="007E79F6" w:rsidRPr="00050542" w:rsidRDefault="00072F63" w:rsidP="00072F63">
            <w:pPr>
              <w:rPr>
                <w:rFonts w:ascii="Calibri" w:hAnsi="Calibri"/>
                <w:b/>
                <w:bCs/>
                <w:i/>
                <w:color w:val="000000"/>
                <w:sz w:val="16"/>
                <w:szCs w:val="16"/>
              </w:rPr>
            </w:pPr>
            <w:r w:rsidRPr="00050542">
              <w:rPr>
                <w:rFonts w:ascii="Calibri" w:hAnsi="Calibri"/>
                <w:b/>
                <w:bCs/>
                <w:i/>
                <w:color w:val="000000"/>
                <w:sz w:val="16"/>
                <w:szCs w:val="16"/>
              </w:rPr>
              <w:t>AO</w:t>
            </w:r>
            <w:r w:rsidR="007E79F6" w:rsidRPr="00050542">
              <w:rPr>
                <w:rFonts w:ascii="Calibri" w:hAnsi="Calibri"/>
                <w:b/>
                <w:bCs/>
                <w:i/>
                <w:color w:val="000000"/>
                <w:sz w:val="16"/>
                <w:szCs w:val="16"/>
              </w:rPr>
              <w:t>MI</w:t>
            </w:r>
          </w:p>
        </w:tc>
        <w:tc>
          <w:tcPr>
            <w:tcW w:w="3635" w:type="pct"/>
            <w:shd w:val="clear" w:color="auto" w:fill="auto"/>
          </w:tcPr>
          <w:p w:rsidR="007E79F6" w:rsidRPr="00050542" w:rsidRDefault="007E79F6" w:rsidP="00072F63">
            <w:pPr>
              <w:rPr>
                <w:rFonts w:ascii="Calibri" w:hAnsi="Calibri"/>
                <w:b/>
                <w:bCs/>
                <w:i/>
                <w:color w:val="000000"/>
                <w:sz w:val="16"/>
                <w:szCs w:val="16"/>
              </w:rPr>
            </w:pPr>
            <w:r w:rsidRPr="00050542">
              <w:rPr>
                <w:rFonts w:ascii="Calibri" w:hAnsi="Calibri"/>
                <w:b/>
                <w:bCs/>
                <w:i/>
                <w:color w:val="000000"/>
                <w:sz w:val="22"/>
                <w:szCs w:val="16"/>
              </w:rPr>
              <w:t>Possible Actions to Reduce Flood Risk</w:t>
            </w:r>
          </w:p>
        </w:tc>
      </w:tr>
      <w:tr w:rsidR="007E79F6" w:rsidRPr="00E1721B" w:rsidTr="00072F63">
        <w:trPr>
          <w:trHeight w:val="672"/>
        </w:trPr>
        <w:tc>
          <w:tcPr>
            <w:tcW w:w="1365" w:type="pct"/>
            <w:shd w:val="clear" w:color="000000" w:fill="C0C0C0"/>
          </w:tcPr>
          <w:p w:rsidR="007E79F6" w:rsidRPr="00E1721B" w:rsidRDefault="007E79F6" w:rsidP="00072F63">
            <w:pPr>
              <w:rPr>
                <w:rFonts w:ascii="Calibri" w:hAnsi="Calibri"/>
                <w:i/>
                <w:color w:val="000000"/>
                <w:sz w:val="16"/>
                <w:szCs w:val="16"/>
              </w:rPr>
            </w:pPr>
            <w:r w:rsidRPr="00E1721B">
              <w:rPr>
                <w:rFonts w:ascii="Calibri" w:hAnsi="Calibri"/>
                <w:bCs/>
                <w:i/>
                <w:color w:val="000000"/>
                <w:sz w:val="16"/>
                <w:szCs w:val="16"/>
              </w:rPr>
              <w:t xml:space="preserve">Dams </w:t>
            </w:r>
          </w:p>
        </w:tc>
        <w:tc>
          <w:tcPr>
            <w:tcW w:w="3635" w:type="pct"/>
            <w:shd w:val="clear" w:color="000000" w:fill="C0C0C0"/>
          </w:tcPr>
          <w:p w:rsidR="007E79F6" w:rsidRDefault="007E79F6" w:rsidP="00072F63">
            <w:pPr>
              <w:rPr>
                <w:rFonts w:ascii="Calibri" w:hAnsi="Calibri"/>
                <w:i/>
                <w:color w:val="000000"/>
                <w:sz w:val="16"/>
                <w:szCs w:val="16"/>
              </w:rPr>
            </w:pPr>
            <w:r w:rsidRPr="00E1721B">
              <w:rPr>
                <w:rFonts w:ascii="Calibri" w:hAnsi="Calibri"/>
                <w:i/>
                <w:color w:val="000000"/>
                <w:sz w:val="16"/>
                <w:szCs w:val="16"/>
              </w:rPr>
              <w:t>Engineering assessment</w:t>
            </w:r>
          </w:p>
          <w:p w:rsidR="007E79F6" w:rsidRDefault="007E79F6" w:rsidP="00072F63">
            <w:pPr>
              <w:rPr>
                <w:rFonts w:ascii="Calibri" w:hAnsi="Calibri"/>
                <w:i/>
                <w:color w:val="000000"/>
                <w:sz w:val="16"/>
                <w:szCs w:val="16"/>
              </w:rPr>
            </w:pPr>
            <w:r>
              <w:rPr>
                <w:rFonts w:ascii="Calibri" w:hAnsi="Calibri"/>
                <w:i/>
                <w:color w:val="000000"/>
                <w:sz w:val="16"/>
                <w:szCs w:val="16"/>
              </w:rPr>
              <w:t>Dam upgrades and strengthening</w:t>
            </w:r>
          </w:p>
          <w:p w:rsidR="007E79F6" w:rsidRDefault="007E79F6" w:rsidP="00072F63">
            <w:pPr>
              <w:rPr>
                <w:rFonts w:ascii="Calibri" w:hAnsi="Calibri"/>
                <w:i/>
                <w:color w:val="000000"/>
                <w:sz w:val="16"/>
                <w:szCs w:val="16"/>
              </w:rPr>
            </w:pPr>
            <w:r>
              <w:rPr>
                <w:rFonts w:ascii="Calibri" w:hAnsi="Calibri"/>
                <w:i/>
                <w:color w:val="000000"/>
                <w:sz w:val="16"/>
                <w:szCs w:val="16"/>
              </w:rPr>
              <w:t>Emergency Action Plan (EA</w:t>
            </w:r>
            <w:r w:rsidRPr="00E1721B">
              <w:rPr>
                <w:rFonts w:ascii="Calibri" w:hAnsi="Calibri"/>
                <w:i/>
                <w:color w:val="000000"/>
                <w:sz w:val="16"/>
                <w:szCs w:val="16"/>
              </w:rPr>
              <w:t>P</w:t>
            </w:r>
            <w:r>
              <w:rPr>
                <w:rFonts w:ascii="Calibri" w:hAnsi="Calibri"/>
                <w:i/>
                <w:color w:val="000000"/>
                <w:sz w:val="16"/>
                <w:szCs w:val="16"/>
              </w:rPr>
              <w:t>s)</w:t>
            </w:r>
          </w:p>
          <w:p w:rsidR="007E79F6" w:rsidRDefault="007E79F6" w:rsidP="00072F63">
            <w:pPr>
              <w:rPr>
                <w:rFonts w:ascii="Calibri" w:hAnsi="Calibri"/>
                <w:i/>
                <w:color w:val="000000"/>
                <w:sz w:val="16"/>
                <w:szCs w:val="16"/>
              </w:rPr>
            </w:pPr>
            <w:r>
              <w:rPr>
                <w:rFonts w:ascii="Calibri" w:hAnsi="Calibri"/>
                <w:i/>
                <w:color w:val="000000"/>
                <w:sz w:val="16"/>
                <w:szCs w:val="16"/>
              </w:rPr>
              <w:t>D</w:t>
            </w:r>
            <w:r w:rsidRPr="00E1721B">
              <w:rPr>
                <w:rFonts w:ascii="Calibri" w:hAnsi="Calibri"/>
                <w:i/>
                <w:color w:val="000000"/>
                <w:sz w:val="16"/>
                <w:szCs w:val="16"/>
              </w:rPr>
              <w:t>am removal</w:t>
            </w:r>
          </w:p>
          <w:p w:rsidR="007E79F6" w:rsidRPr="00E1721B" w:rsidRDefault="007E79F6" w:rsidP="00072F63">
            <w:pPr>
              <w:rPr>
                <w:rFonts w:ascii="Calibri" w:hAnsi="Calibri"/>
                <w:i/>
                <w:color w:val="000000"/>
                <w:sz w:val="16"/>
                <w:szCs w:val="16"/>
              </w:rPr>
            </w:pPr>
            <w:r>
              <w:rPr>
                <w:rFonts w:ascii="Calibri" w:hAnsi="Calibri"/>
                <w:i/>
                <w:color w:val="000000"/>
                <w:sz w:val="16"/>
                <w:szCs w:val="16"/>
              </w:rPr>
              <w:t>Easement creation in impoundment and downstream inundation areas</w:t>
            </w:r>
          </w:p>
        </w:tc>
      </w:tr>
      <w:tr w:rsidR="007E79F6" w:rsidRPr="00E1721B" w:rsidTr="00072F63">
        <w:trPr>
          <w:trHeight w:val="441"/>
        </w:trPr>
        <w:tc>
          <w:tcPr>
            <w:tcW w:w="1365" w:type="pct"/>
            <w:shd w:val="clear" w:color="auto" w:fill="auto"/>
          </w:tcPr>
          <w:p w:rsidR="007E79F6" w:rsidRPr="00E1721B" w:rsidRDefault="007E79F6" w:rsidP="00072F63">
            <w:pPr>
              <w:rPr>
                <w:rFonts w:ascii="Calibri" w:hAnsi="Calibri"/>
                <w:i/>
                <w:color w:val="000000"/>
                <w:sz w:val="16"/>
                <w:szCs w:val="16"/>
              </w:rPr>
            </w:pPr>
            <w:r w:rsidRPr="00E1721B">
              <w:rPr>
                <w:rFonts w:ascii="Calibri" w:hAnsi="Calibri"/>
                <w:bCs/>
                <w:i/>
                <w:color w:val="000000"/>
                <w:sz w:val="16"/>
                <w:szCs w:val="16"/>
              </w:rPr>
              <w:t xml:space="preserve">Levees </w:t>
            </w:r>
            <w:r>
              <w:rPr>
                <w:rFonts w:ascii="Calibri" w:hAnsi="Calibri"/>
                <w:bCs/>
                <w:i/>
                <w:color w:val="000000"/>
                <w:sz w:val="16"/>
                <w:szCs w:val="16"/>
              </w:rPr>
              <w:t>(accredited and non-accre</w:t>
            </w:r>
            <w:r w:rsidRPr="00E1721B">
              <w:rPr>
                <w:rFonts w:ascii="Calibri" w:hAnsi="Calibri"/>
                <w:bCs/>
                <w:i/>
                <w:color w:val="000000"/>
                <w:sz w:val="16"/>
                <w:szCs w:val="16"/>
              </w:rPr>
              <w:t>d</w:t>
            </w:r>
            <w:r>
              <w:rPr>
                <w:rFonts w:ascii="Calibri" w:hAnsi="Calibri"/>
                <w:bCs/>
                <w:i/>
                <w:color w:val="000000"/>
                <w:sz w:val="16"/>
                <w:szCs w:val="16"/>
              </w:rPr>
              <w:t>ited)</w:t>
            </w:r>
            <w:r w:rsidRPr="00E1721B">
              <w:rPr>
                <w:rFonts w:ascii="Calibri" w:hAnsi="Calibri"/>
                <w:bCs/>
                <w:i/>
                <w:color w:val="000000"/>
                <w:sz w:val="16"/>
                <w:szCs w:val="16"/>
              </w:rPr>
              <w:t xml:space="preserve"> </w:t>
            </w:r>
            <w:r>
              <w:rPr>
                <w:rFonts w:ascii="Calibri" w:hAnsi="Calibri"/>
                <w:bCs/>
                <w:i/>
                <w:color w:val="000000"/>
                <w:sz w:val="16"/>
                <w:szCs w:val="16"/>
              </w:rPr>
              <w:t>and significant levee-like structures</w:t>
            </w:r>
          </w:p>
        </w:tc>
        <w:tc>
          <w:tcPr>
            <w:tcW w:w="3635" w:type="pct"/>
            <w:shd w:val="clear" w:color="auto" w:fill="auto"/>
          </w:tcPr>
          <w:p w:rsidR="007E79F6" w:rsidRDefault="007E79F6" w:rsidP="00072F63">
            <w:pPr>
              <w:rPr>
                <w:rFonts w:ascii="Calibri" w:hAnsi="Calibri"/>
                <w:i/>
                <w:color w:val="000000"/>
                <w:sz w:val="16"/>
                <w:szCs w:val="16"/>
              </w:rPr>
            </w:pPr>
            <w:r>
              <w:rPr>
                <w:rFonts w:ascii="Calibri" w:hAnsi="Calibri"/>
                <w:i/>
                <w:color w:val="000000"/>
                <w:sz w:val="16"/>
                <w:szCs w:val="16"/>
              </w:rPr>
              <w:t>Generally same as dams above</w:t>
            </w:r>
          </w:p>
          <w:p w:rsidR="007E79F6" w:rsidRPr="00E1721B" w:rsidRDefault="007E79F6" w:rsidP="00072F63">
            <w:pPr>
              <w:rPr>
                <w:rFonts w:ascii="Calibri" w:hAnsi="Calibri"/>
                <w:i/>
                <w:color w:val="000000"/>
                <w:sz w:val="16"/>
                <w:szCs w:val="16"/>
              </w:rPr>
            </w:pPr>
            <w:r>
              <w:rPr>
                <w:rFonts w:ascii="Calibri" w:hAnsi="Calibri"/>
                <w:i/>
                <w:color w:val="000000"/>
                <w:sz w:val="16"/>
                <w:szCs w:val="16"/>
              </w:rPr>
              <w:t>Purchase of flood insurance for at-risk structures</w:t>
            </w:r>
          </w:p>
        </w:tc>
      </w:tr>
      <w:tr w:rsidR="007E79F6" w:rsidRPr="00E1721B" w:rsidTr="00072F63">
        <w:trPr>
          <w:cantSplit/>
          <w:trHeight w:val="1006"/>
        </w:trPr>
        <w:tc>
          <w:tcPr>
            <w:tcW w:w="1365" w:type="pct"/>
            <w:shd w:val="clear" w:color="000000" w:fill="C0C0C0"/>
          </w:tcPr>
          <w:p w:rsidR="007E79F6" w:rsidRDefault="007E79F6" w:rsidP="00072F63">
            <w:pPr>
              <w:rPr>
                <w:rFonts w:ascii="Calibri" w:hAnsi="Calibri"/>
                <w:bCs/>
                <w:i/>
                <w:color w:val="000000"/>
                <w:sz w:val="16"/>
                <w:szCs w:val="16"/>
              </w:rPr>
            </w:pPr>
            <w:r w:rsidRPr="00E1721B">
              <w:rPr>
                <w:rFonts w:ascii="Calibri" w:hAnsi="Calibri"/>
                <w:bCs/>
                <w:i/>
                <w:color w:val="000000"/>
                <w:sz w:val="16"/>
                <w:szCs w:val="16"/>
              </w:rPr>
              <w:t>Coastal Structures</w:t>
            </w:r>
          </w:p>
          <w:p w:rsidR="007E79F6" w:rsidRDefault="007E79F6" w:rsidP="00072F63">
            <w:pPr>
              <w:rPr>
                <w:rFonts w:ascii="Calibri" w:hAnsi="Calibri"/>
                <w:bCs/>
                <w:i/>
                <w:color w:val="000000"/>
                <w:sz w:val="16"/>
                <w:szCs w:val="16"/>
              </w:rPr>
            </w:pPr>
            <w:r>
              <w:rPr>
                <w:rFonts w:ascii="Calibri" w:hAnsi="Calibri"/>
                <w:bCs/>
                <w:i/>
                <w:color w:val="000000"/>
                <w:sz w:val="16"/>
                <w:szCs w:val="16"/>
              </w:rPr>
              <w:t xml:space="preserve">  Jetties</w:t>
            </w:r>
          </w:p>
          <w:p w:rsidR="007E79F6" w:rsidRDefault="007E79F6" w:rsidP="00072F63">
            <w:pPr>
              <w:rPr>
                <w:rFonts w:ascii="Calibri" w:hAnsi="Calibri"/>
                <w:bCs/>
                <w:i/>
                <w:color w:val="000000"/>
                <w:sz w:val="16"/>
                <w:szCs w:val="16"/>
              </w:rPr>
            </w:pPr>
            <w:r>
              <w:rPr>
                <w:rFonts w:ascii="Calibri" w:hAnsi="Calibri"/>
                <w:bCs/>
                <w:i/>
                <w:color w:val="000000"/>
                <w:sz w:val="16"/>
                <w:szCs w:val="16"/>
              </w:rPr>
              <w:t xml:space="preserve">  Groins</w:t>
            </w:r>
          </w:p>
          <w:p w:rsidR="007E79F6" w:rsidRDefault="007E79F6" w:rsidP="00072F63">
            <w:pPr>
              <w:rPr>
                <w:rFonts w:ascii="Calibri" w:hAnsi="Calibri"/>
                <w:bCs/>
                <w:i/>
                <w:color w:val="000000"/>
                <w:sz w:val="16"/>
                <w:szCs w:val="16"/>
              </w:rPr>
            </w:pPr>
            <w:r>
              <w:rPr>
                <w:rFonts w:ascii="Calibri" w:hAnsi="Calibri"/>
                <w:bCs/>
                <w:i/>
                <w:color w:val="000000"/>
                <w:sz w:val="16"/>
                <w:szCs w:val="16"/>
              </w:rPr>
              <w:t xml:space="preserve">  Seawalls</w:t>
            </w:r>
          </w:p>
          <w:p w:rsidR="007E79F6" w:rsidRPr="00E1721B" w:rsidRDefault="007E79F6" w:rsidP="00072F63">
            <w:pPr>
              <w:rPr>
                <w:rFonts w:ascii="Calibri" w:hAnsi="Calibri"/>
                <w:i/>
                <w:color w:val="000000"/>
                <w:sz w:val="16"/>
                <w:szCs w:val="16"/>
              </w:rPr>
            </w:pPr>
            <w:r>
              <w:rPr>
                <w:rFonts w:ascii="Calibri" w:hAnsi="Calibri"/>
                <w:bCs/>
                <w:i/>
                <w:color w:val="000000"/>
                <w:sz w:val="16"/>
                <w:szCs w:val="16"/>
              </w:rPr>
              <w:t xml:space="preserve">  Other structures</w:t>
            </w:r>
          </w:p>
        </w:tc>
        <w:tc>
          <w:tcPr>
            <w:tcW w:w="3635" w:type="pct"/>
            <w:shd w:val="clear" w:color="000000" w:fill="C0C0C0"/>
          </w:tcPr>
          <w:p w:rsidR="007E79F6" w:rsidRPr="00E1721B" w:rsidRDefault="007E79F6" w:rsidP="00072F63">
            <w:pPr>
              <w:rPr>
                <w:rFonts w:ascii="Calibri" w:hAnsi="Calibri"/>
                <w:i/>
                <w:color w:val="000000"/>
                <w:sz w:val="16"/>
                <w:szCs w:val="16"/>
              </w:rPr>
            </w:pPr>
            <w:r w:rsidRPr="00E1721B">
              <w:rPr>
                <w:rFonts w:ascii="Calibri" w:hAnsi="Calibri"/>
                <w:i/>
                <w:color w:val="000000"/>
                <w:sz w:val="16"/>
                <w:szCs w:val="16"/>
              </w:rPr>
              <w:t xml:space="preserve">Increase coastal setbacks for construction </w:t>
            </w:r>
          </w:p>
          <w:p w:rsidR="007E79F6" w:rsidRDefault="007E79F6" w:rsidP="00072F63">
            <w:pPr>
              <w:rPr>
                <w:rFonts w:ascii="Calibri" w:hAnsi="Calibri"/>
                <w:i/>
                <w:color w:val="000000"/>
                <w:sz w:val="16"/>
                <w:szCs w:val="16"/>
              </w:rPr>
            </w:pPr>
            <w:r w:rsidRPr="00E1721B">
              <w:rPr>
                <w:rFonts w:ascii="Calibri" w:hAnsi="Calibri"/>
                <w:i/>
                <w:color w:val="000000"/>
                <w:sz w:val="16"/>
                <w:szCs w:val="16"/>
              </w:rPr>
              <w:t xml:space="preserve">Habitat restoration programs </w:t>
            </w:r>
          </w:p>
          <w:p w:rsidR="007E79F6" w:rsidRPr="00E1721B" w:rsidRDefault="007E79F6" w:rsidP="00072F63">
            <w:pPr>
              <w:rPr>
                <w:rFonts w:ascii="Calibri" w:hAnsi="Calibri"/>
                <w:i/>
                <w:color w:val="000000"/>
                <w:sz w:val="16"/>
                <w:szCs w:val="16"/>
              </w:rPr>
            </w:pPr>
            <w:r w:rsidRPr="00E1721B">
              <w:rPr>
                <w:rFonts w:ascii="Calibri" w:hAnsi="Calibri"/>
                <w:i/>
                <w:color w:val="000000"/>
                <w:sz w:val="16"/>
                <w:szCs w:val="16"/>
              </w:rPr>
              <w:t xml:space="preserve">Wetland restoration and mitigation banking programs </w:t>
            </w:r>
          </w:p>
        </w:tc>
      </w:tr>
      <w:tr w:rsidR="007E79F6" w:rsidRPr="00E1721B" w:rsidTr="00072F63">
        <w:trPr>
          <w:trHeight w:val="601"/>
        </w:trPr>
        <w:tc>
          <w:tcPr>
            <w:tcW w:w="1365" w:type="pct"/>
            <w:shd w:val="clear" w:color="auto" w:fill="auto"/>
          </w:tcPr>
          <w:p w:rsidR="007E79F6" w:rsidRDefault="007E79F6" w:rsidP="00072F63">
            <w:pPr>
              <w:rPr>
                <w:rFonts w:ascii="Calibri" w:hAnsi="Calibri"/>
                <w:bCs/>
                <w:i/>
                <w:color w:val="000000"/>
                <w:sz w:val="16"/>
                <w:szCs w:val="16"/>
              </w:rPr>
            </w:pPr>
            <w:r>
              <w:rPr>
                <w:rFonts w:ascii="Calibri" w:hAnsi="Calibri"/>
                <w:bCs/>
                <w:i/>
                <w:color w:val="000000"/>
                <w:sz w:val="16"/>
                <w:szCs w:val="16"/>
              </w:rPr>
              <w:t>Stream Flow Pinch Point</w:t>
            </w:r>
          </w:p>
          <w:p w:rsidR="007E79F6" w:rsidRDefault="007E79F6" w:rsidP="00072F63">
            <w:pPr>
              <w:rPr>
                <w:rFonts w:ascii="Calibri" w:hAnsi="Calibri"/>
                <w:bCs/>
                <w:i/>
                <w:color w:val="000000"/>
                <w:sz w:val="16"/>
                <w:szCs w:val="16"/>
              </w:rPr>
            </w:pPr>
            <w:r>
              <w:rPr>
                <w:rFonts w:ascii="Calibri" w:hAnsi="Calibri"/>
                <w:bCs/>
                <w:i/>
                <w:color w:val="000000"/>
                <w:sz w:val="16"/>
                <w:szCs w:val="16"/>
              </w:rPr>
              <w:t xml:space="preserve">  Undersized c</w:t>
            </w:r>
            <w:r w:rsidRPr="00E1721B">
              <w:rPr>
                <w:rFonts w:ascii="Calibri" w:hAnsi="Calibri"/>
                <w:bCs/>
                <w:i/>
                <w:color w:val="000000"/>
                <w:sz w:val="16"/>
                <w:szCs w:val="16"/>
              </w:rPr>
              <w:t>ulverts</w:t>
            </w:r>
            <w:r>
              <w:rPr>
                <w:rFonts w:ascii="Calibri" w:hAnsi="Calibri"/>
                <w:bCs/>
                <w:i/>
                <w:color w:val="000000"/>
                <w:sz w:val="16"/>
                <w:szCs w:val="16"/>
              </w:rPr>
              <w:t xml:space="preserve"> or</w:t>
            </w:r>
          </w:p>
          <w:p w:rsidR="007E79F6" w:rsidRPr="00E1721B" w:rsidRDefault="007E79F6" w:rsidP="00072F63">
            <w:pPr>
              <w:rPr>
                <w:rFonts w:ascii="Calibri" w:hAnsi="Calibri"/>
                <w:i/>
                <w:color w:val="000000"/>
                <w:sz w:val="16"/>
                <w:szCs w:val="16"/>
              </w:rPr>
            </w:pPr>
            <w:r>
              <w:rPr>
                <w:rFonts w:ascii="Calibri" w:hAnsi="Calibri"/>
                <w:bCs/>
                <w:i/>
                <w:color w:val="000000"/>
                <w:sz w:val="16"/>
                <w:szCs w:val="16"/>
              </w:rPr>
              <w:t xml:space="preserve">  bridge openings</w:t>
            </w:r>
            <w:r w:rsidRPr="00E1721B">
              <w:rPr>
                <w:rFonts w:ascii="Calibri" w:hAnsi="Calibri"/>
                <w:bCs/>
                <w:i/>
                <w:color w:val="000000"/>
                <w:sz w:val="16"/>
                <w:szCs w:val="16"/>
              </w:rPr>
              <w:t xml:space="preserve"> </w:t>
            </w:r>
          </w:p>
        </w:tc>
        <w:tc>
          <w:tcPr>
            <w:tcW w:w="3635" w:type="pct"/>
            <w:shd w:val="clear" w:color="auto" w:fill="auto"/>
          </w:tcPr>
          <w:p w:rsidR="007E79F6" w:rsidRDefault="007E79F6" w:rsidP="00072F63">
            <w:pPr>
              <w:rPr>
                <w:rFonts w:ascii="Calibri" w:hAnsi="Calibri"/>
                <w:i/>
                <w:color w:val="000000"/>
                <w:sz w:val="16"/>
                <w:szCs w:val="16"/>
              </w:rPr>
            </w:pPr>
            <w:r w:rsidRPr="00E1721B">
              <w:rPr>
                <w:rFonts w:ascii="Calibri" w:hAnsi="Calibri"/>
                <w:i/>
                <w:color w:val="000000"/>
                <w:sz w:val="16"/>
                <w:szCs w:val="16"/>
              </w:rPr>
              <w:t>Engineering Analysis</w:t>
            </w:r>
          </w:p>
          <w:p w:rsidR="007E79F6" w:rsidRPr="00E1721B" w:rsidRDefault="007E79F6" w:rsidP="00072F63">
            <w:pPr>
              <w:rPr>
                <w:rFonts w:ascii="Calibri" w:hAnsi="Calibri"/>
                <w:i/>
                <w:color w:val="000000"/>
                <w:sz w:val="16"/>
                <w:szCs w:val="16"/>
              </w:rPr>
            </w:pPr>
            <w:r>
              <w:rPr>
                <w:rFonts w:ascii="Calibri" w:hAnsi="Calibri"/>
                <w:i/>
                <w:color w:val="000000"/>
                <w:sz w:val="16"/>
                <w:szCs w:val="16"/>
              </w:rPr>
              <w:t>Replacement of structure pre- and post-disaster</w:t>
            </w:r>
            <w:r w:rsidRPr="00E1721B">
              <w:rPr>
                <w:rFonts w:ascii="Calibri" w:hAnsi="Calibri"/>
                <w:i/>
                <w:color w:val="000000"/>
                <w:sz w:val="16"/>
                <w:szCs w:val="16"/>
              </w:rPr>
              <w:t xml:space="preserve"> </w:t>
            </w:r>
          </w:p>
        </w:tc>
      </w:tr>
      <w:tr w:rsidR="007E79F6" w:rsidRPr="00E1721B" w:rsidTr="00072F63">
        <w:trPr>
          <w:trHeight w:val="799"/>
        </w:trPr>
        <w:tc>
          <w:tcPr>
            <w:tcW w:w="1365" w:type="pct"/>
            <w:shd w:val="clear" w:color="000000" w:fill="C0C0C0"/>
          </w:tcPr>
          <w:p w:rsidR="007E79F6" w:rsidRPr="00E1721B" w:rsidRDefault="007E79F6" w:rsidP="00072F63">
            <w:pPr>
              <w:rPr>
                <w:rFonts w:ascii="Calibri" w:hAnsi="Calibri"/>
                <w:i/>
                <w:color w:val="000000"/>
                <w:sz w:val="16"/>
                <w:szCs w:val="16"/>
              </w:rPr>
            </w:pPr>
            <w:r w:rsidRPr="00E1721B">
              <w:rPr>
                <w:rFonts w:ascii="Calibri" w:hAnsi="Calibri"/>
                <w:bCs/>
                <w:i/>
                <w:color w:val="000000"/>
                <w:sz w:val="16"/>
                <w:szCs w:val="16"/>
              </w:rPr>
              <w:t>Past Claims and IA/PA Hot Spots</w:t>
            </w:r>
          </w:p>
        </w:tc>
        <w:tc>
          <w:tcPr>
            <w:tcW w:w="3635" w:type="pct"/>
            <w:shd w:val="clear" w:color="000000" w:fill="C0C0C0"/>
          </w:tcPr>
          <w:p w:rsidR="007E79F6" w:rsidRDefault="007E79F6" w:rsidP="00072F63">
            <w:pPr>
              <w:rPr>
                <w:rFonts w:ascii="Calibri" w:hAnsi="Calibri"/>
                <w:i/>
                <w:color w:val="000000"/>
                <w:sz w:val="16"/>
                <w:szCs w:val="16"/>
              </w:rPr>
            </w:pPr>
            <w:r>
              <w:rPr>
                <w:rFonts w:ascii="Calibri" w:hAnsi="Calibri"/>
                <w:i/>
                <w:color w:val="000000"/>
                <w:sz w:val="16"/>
                <w:szCs w:val="16"/>
              </w:rPr>
              <w:t>A</w:t>
            </w:r>
            <w:r w:rsidRPr="00E1721B">
              <w:rPr>
                <w:rFonts w:ascii="Calibri" w:hAnsi="Calibri"/>
                <w:i/>
                <w:color w:val="000000"/>
                <w:sz w:val="16"/>
                <w:szCs w:val="16"/>
              </w:rPr>
              <w:t>cquisition</w:t>
            </w:r>
          </w:p>
          <w:p w:rsidR="007E79F6" w:rsidRDefault="007E79F6" w:rsidP="00072F63">
            <w:pPr>
              <w:rPr>
                <w:rFonts w:ascii="Calibri" w:hAnsi="Calibri"/>
                <w:i/>
                <w:color w:val="000000"/>
                <w:sz w:val="16"/>
                <w:szCs w:val="16"/>
              </w:rPr>
            </w:pPr>
            <w:r>
              <w:rPr>
                <w:rFonts w:ascii="Calibri" w:hAnsi="Calibri"/>
                <w:i/>
                <w:color w:val="000000"/>
                <w:sz w:val="16"/>
                <w:szCs w:val="16"/>
              </w:rPr>
              <w:t>E</w:t>
            </w:r>
            <w:r w:rsidRPr="00E1721B">
              <w:rPr>
                <w:rFonts w:ascii="Calibri" w:hAnsi="Calibri"/>
                <w:i/>
                <w:color w:val="000000"/>
                <w:sz w:val="16"/>
                <w:szCs w:val="16"/>
              </w:rPr>
              <w:t>levation</w:t>
            </w:r>
          </w:p>
          <w:p w:rsidR="007E79F6" w:rsidRDefault="007E79F6" w:rsidP="00072F63">
            <w:pPr>
              <w:rPr>
                <w:rFonts w:ascii="Calibri" w:hAnsi="Calibri"/>
                <w:i/>
                <w:color w:val="000000"/>
                <w:sz w:val="16"/>
                <w:szCs w:val="16"/>
              </w:rPr>
            </w:pPr>
            <w:r>
              <w:rPr>
                <w:rFonts w:ascii="Calibri" w:hAnsi="Calibri"/>
                <w:i/>
                <w:color w:val="000000"/>
                <w:sz w:val="16"/>
                <w:szCs w:val="16"/>
              </w:rPr>
              <w:t>Re</w:t>
            </w:r>
            <w:r w:rsidRPr="00E1721B">
              <w:rPr>
                <w:rFonts w:ascii="Calibri" w:hAnsi="Calibri"/>
                <w:i/>
                <w:color w:val="000000"/>
                <w:sz w:val="16"/>
                <w:szCs w:val="16"/>
              </w:rPr>
              <w:t>location</w:t>
            </w:r>
          </w:p>
          <w:p w:rsidR="007E79F6" w:rsidRPr="00E1721B" w:rsidRDefault="007E79F6" w:rsidP="00072F63">
            <w:pPr>
              <w:rPr>
                <w:rFonts w:ascii="Calibri" w:hAnsi="Calibri"/>
                <w:i/>
                <w:color w:val="000000"/>
                <w:sz w:val="16"/>
                <w:szCs w:val="16"/>
              </w:rPr>
            </w:pPr>
            <w:r>
              <w:rPr>
                <w:rFonts w:ascii="Calibri" w:hAnsi="Calibri"/>
                <w:i/>
                <w:color w:val="000000"/>
                <w:sz w:val="16"/>
                <w:szCs w:val="16"/>
              </w:rPr>
              <w:t>F</w:t>
            </w:r>
            <w:r w:rsidRPr="00E1721B">
              <w:rPr>
                <w:rFonts w:ascii="Calibri" w:hAnsi="Calibri"/>
                <w:i/>
                <w:color w:val="000000"/>
                <w:sz w:val="16"/>
                <w:szCs w:val="16"/>
              </w:rPr>
              <w:t>loodproofing</w:t>
            </w:r>
          </w:p>
        </w:tc>
      </w:tr>
      <w:tr w:rsidR="007E79F6" w:rsidRPr="00E1721B" w:rsidTr="00072F63">
        <w:trPr>
          <w:trHeight w:val="601"/>
        </w:trPr>
        <w:tc>
          <w:tcPr>
            <w:tcW w:w="1365" w:type="pct"/>
            <w:shd w:val="clear" w:color="auto" w:fill="auto"/>
          </w:tcPr>
          <w:p w:rsidR="007E79F6" w:rsidRPr="00E1721B" w:rsidRDefault="007E79F6" w:rsidP="00072F63">
            <w:pPr>
              <w:rPr>
                <w:rFonts w:ascii="Calibri" w:hAnsi="Calibri"/>
                <w:i/>
                <w:color w:val="000000"/>
                <w:sz w:val="16"/>
                <w:szCs w:val="16"/>
              </w:rPr>
            </w:pPr>
            <w:r w:rsidRPr="00E1721B">
              <w:rPr>
                <w:rFonts w:ascii="Calibri" w:hAnsi="Calibri"/>
                <w:i/>
                <w:color w:val="000000"/>
                <w:sz w:val="16"/>
                <w:szCs w:val="16"/>
              </w:rPr>
              <w:t>Major Land Use Changes (past 5 years or next 5 years)</w:t>
            </w:r>
          </w:p>
        </w:tc>
        <w:tc>
          <w:tcPr>
            <w:tcW w:w="3635" w:type="pct"/>
            <w:shd w:val="clear" w:color="auto" w:fill="auto"/>
          </w:tcPr>
          <w:p w:rsidR="007E79F6" w:rsidRPr="00E1721B" w:rsidRDefault="007E79F6" w:rsidP="00072F63">
            <w:pPr>
              <w:rPr>
                <w:rFonts w:ascii="Calibri" w:hAnsi="Calibri"/>
                <w:i/>
                <w:color w:val="000000"/>
                <w:sz w:val="16"/>
                <w:szCs w:val="16"/>
              </w:rPr>
            </w:pPr>
            <w:r w:rsidRPr="00E1721B">
              <w:rPr>
                <w:rFonts w:ascii="Calibri" w:hAnsi="Calibri"/>
                <w:i/>
                <w:color w:val="000000"/>
                <w:sz w:val="16"/>
                <w:szCs w:val="16"/>
              </w:rPr>
              <w:t>Higher regulatory standards, Stormwater BMPs, Transfer of Development rights, compensatory storage and equal conveyance standards, etc.</w:t>
            </w:r>
          </w:p>
        </w:tc>
      </w:tr>
      <w:tr w:rsidR="007E79F6" w:rsidRPr="00E1721B" w:rsidTr="00072F63">
        <w:trPr>
          <w:trHeight w:val="619"/>
        </w:trPr>
        <w:tc>
          <w:tcPr>
            <w:tcW w:w="1365" w:type="pct"/>
            <w:shd w:val="clear" w:color="000000" w:fill="C0C0C0"/>
          </w:tcPr>
          <w:p w:rsidR="007E79F6" w:rsidRPr="00E1721B" w:rsidRDefault="007E79F6" w:rsidP="00072F63">
            <w:pPr>
              <w:rPr>
                <w:rFonts w:ascii="Calibri" w:hAnsi="Calibri"/>
                <w:i/>
                <w:color w:val="000000"/>
                <w:sz w:val="16"/>
                <w:szCs w:val="16"/>
              </w:rPr>
            </w:pPr>
            <w:r>
              <w:rPr>
                <w:rFonts w:ascii="Calibri" w:hAnsi="Calibri"/>
                <w:i/>
                <w:color w:val="000000"/>
                <w:sz w:val="16"/>
                <w:szCs w:val="16"/>
              </w:rPr>
              <w:t xml:space="preserve">Key emergency routes overtopped during frequent flooding events </w:t>
            </w:r>
          </w:p>
        </w:tc>
        <w:tc>
          <w:tcPr>
            <w:tcW w:w="3635" w:type="pct"/>
            <w:shd w:val="clear" w:color="000000" w:fill="C0C0C0"/>
          </w:tcPr>
          <w:p w:rsidR="007E79F6" w:rsidRDefault="007E79F6" w:rsidP="00072F63">
            <w:pPr>
              <w:rPr>
                <w:rFonts w:ascii="Calibri" w:hAnsi="Calibri"/>
                <w:i/>
                <w:color w:val="000000"/>
                <w:sz w:val="16"/>
                <w:szCs w:val="16"/>
              </w:rPr>
            </w:pPr>
            <w:r w:rsidRPr="00E1721B">
              <w:rPr>
                <w:rFonts w:ascii="Calibri" w:hAnsi="Calibri"/>
                <w:i/>
                <w:color w:val="000000"/>
                <w:sz w:val="16"/>
                <w:szCs w:val="16"/>
              </w:rPr>
              <w:t>Elevation</w:t>
            </w:r>
          </w:p>
          <w:p w:rsidR="007E79F6" w:rsidRDefault="007E79F6" w:rsidP="00072F63">
            <w:pPr>
              <w:rPr>
                <w:rFonts w:ascii="Calibri" w:hAnsi="Calibri"/>
                <w:i/>
                <w:color w:val="000000"/>
                <w:sz w:val="16"/>
                <w:szCs w:val="16"/>
              </w:rPr>
            </w:pPr>
            <w:r>
              <w:rPr>
                <w:rFonts w:ascii="Calibri" w:hAnsi="Calibri"/>
                <w:i/>
                <w:color w:val="000000"/>
                <w:sz w:val="16"/>
                <w:szCs w:val="16"/>
              </w:rPr>
              <w:t>C</w:t>
            </w:r>
            <w:r w:rsidRPr="00E1721B">
              <w:rPr>
                <w:rFonts w:ascii="Calibri" w:hAnsi="Calibri"/>
                <w:i/>
                <w:color w:val="000000"/>
                <w:sz w:val="16"/>
                <w:szCs w:val="16"/>
              </w:rPr>
              <w:t>reation of alternate routes</w:t>
            </w:r>
          </w:p>
          <w:p w:rsidR="007E79F6" w:rsidRPr="00E1721B" w:rsidRDefault="007E79F6" w:rsidP="00072F63">
            <w:pPr>
              <w:rPr>
                <w:rFonts w:ascii="Calibri" w:hAnsi="Calibri"/>
                <w:i/>
                <w:color w:val="000000"/>
                <w:sz w:val="16"/>
                <w:szCs w:val="16"/>
              </w:rPr>
            </w:pPr>
            <w:r>
              <w:rPr>
                <w:rFonts w:ascii="Calibri" w:hAnsi="Calibri"/>
                <w:i/>
                <w:color w:val="000000"/>
                <w:sz w:val="16"/>
                <w:szCs w:val="16"/>
              </w:rPr>
              <w:t>D</w:t>
            </w:r>
            <w:r w:rsidRPr="00E1721B">
              <w:rPr>
                <w:rFonts w:ascii="Calibri" w:hAnsi="Calibri"/>
                <w:i/>
                <w:color w:val="000000"/>
                <w:sz w:val="16"/>
                <w:szCs w:val="16"/>
              </w:rPr>
              <w:t>esign as low water crossing</w:t>
            </w:r>
          </w:p>
        </w:tc>
      </w:tr>
      <w:tr w:rsidR="007E79F6" w:rsidRPr="00E1721B" w:rsidTr="00072F63">
        <w:trPr>
          <w:trHeight w:val="601"/>
        </w:trPr>
        <w:tc>
          <w:tcPr>
            <w:tcW w:w="1365" w:type="pct"/>
            <w:tcBorders>
              <w:bottom w:val="single" w:sz="8" w:space="0" w:color="000000"/>
            </w:tcBorders>
            <w:shd w:val="clear" w:color="auto" w:fill="auto"/>
          </w:tcPr>
          <w:p w:rsidR="007E79F6" w:rsidRPr="00E1721B" w:rsidRDefault="007E79F6" w:rsidP="00072F63">
            <w:pPr>
              <w:rPr>
                <w:rFonts w:ascii="Calibri" w:hAnsi="Calibri"/>
                <w:i/>
                <w:color w:val="000000"/>
                <w:sz w:val="16"/>
                <w:szCs w:val="16"/>
              </w:rPr>
            </w:pPr>
            <w:r>
              <w:rPr>
                <w:rFonts w:ascii="Calibri" w:hAnsi="Calibri"/>
                <w:i/>
                <w:color w:val="000000"/>
                <w:sz w:val="16"/>
                <w:szCs w:val="16"/>
              </w:rPr>
              <w:t>Areas of Significant Riverine or Coastal Erosion</w:t>
            </w:r>
          </w:p>
        </w:tc>
        <w:tc>
          <w:tcPr>
            <w:tcW w:w="3635" w:type="pct"/>
            <w:tcBorders>
              <w:bottom w:val="single" w:sz="8" w:space="0" w:color="000000"/>
            </w:tcBorders>
            <w:shd w:val="clear" w:color="auto" w:fill="auto"/>
          </w:tcPr>
          <w:p w:rsidR="007E79F6" w:rsidRPr="00E1721B" w:rsidRDefault="007E79F6" w:rsidP="00072F63">
            <w:pPr>
              <w:rPr>
                <w:rFonts w:ascii="Calibri" w:hAnsi="Calibri"/>
                <w:i/>
                <w:color w:val="000000"/>
                <w:sz w:val="16"/>
                <w:szCs w:val="16"/>
              </w:rPr>
            </w:pPr>
            <w:r w:rsidRPr="00E1721B">
              <w:rPr>
                <w:rFonts w:ascii="Calibri" w:hAnsi="Calibri"/>
                <w:i/>
                <w:color w:val="000000"/>
                <w:sz w:val="16"/>
                <w:szCs w:val="16"/>
              </w:rPr>
              <w:t>Relocation of buildings and infrastruct</w:t>
            </w:r>
            <w:r>
              <w:rPr>
                <w:rFonts w:ascii="Calibri" w:hAnsi="Calibri"/>
                <w:i/>
                <w:color w:val="000000"/>
                <w:sz w:val="16"/>
                <w:szCs w:val="16"/>
              </w:rPr>
              <w:t>ure</w:t>
            </w:r>
            <w:r w:rsidRPr="00E1721B">
              <w:rPr>
                <w:rFonts w:ascii="Calibri" w:hAnsi="Calibri"/>
                <w:i/>
                <w:color w:val="000000"/>
                <w:sz w:val="16"/>
                <w:szCs w:val="16"/>
              </w:rPr>
              <w:t>, regulations and planning, natural vegetation, hardening</w:t>
            </w:r>
          </w:p>
        </w:tc>
      </w:tr>
      <w:tr w:rsidR="007E79F6" w:rsidRPr="00E1721B" w:rsidTr="00072F63">
        <w:trPr>
          <w:trHeight w:val="990"/>
        </w:trPr>
        <w:tc>
          <w:tcPr>
            <w:tcW w:w="1365" w:type="pct"/>
            <w:shd w:val="pct20" w:color="auto" w:fill="auto"/>
          </w:tcPr>
          <w:p w:rsidR="007E79F6" w:rsidRPr="00E1721B" w:rsidRDefault="007E79F6" w:rsidP="00072F63">
            <w:pPr>
              <w:rPr>
                <w:rFonts w:ascii="Calibri" w:hAnsi="Calibri"/>
                <w:i/>
                <w:color w:val="000000"/>
                <w:sz w:val="16"/>
                <w:szCs w:val="16"/>
              </w:rPr>
            </w:pPr>
            <w:r>
              <w:rPr>
                <w:rFonts w:ascii="Calibri" w:hAnsi="Calibri"/>
                <w:i/>
                <w:color w:val="000000"/>
                <w:sz w:val="16"/>
                <w:szCs w:val="16"/>
              </w:rPr>
              <w:t xml:space="preserve">Drainage or Stormwater Based Flood Hazard Areas, or Areas not Identified as </w:t>
            </w:r>
            <w:proofErr w:type="spellStart"/>
            <w:r>
              <w:rPr>
                <w:rFonts w:ascii="Calibri" w:hAnsi="Calibri"/>
                <w:i/>
                <w:color w:val="000000"/>
                <w:sz w:val="16"/>
                <w:szCs w:val="16"/>
              </w:rPr>
              <w:t>Floodprone</w:t>
            </w:r>
            <w:proofErr w:type="spellEnd"/>
            <w:r>
              <w:rPr>
                <w:rFonts w:ascii="Calibri" w:hAnsi="Calibri"/>
                <w:i/>
                <w:color w:val="000000"/>
                <w:sz w:val="16"/>
                <w:szCs w:val="16"/>
              </w:rPr>
              <w:t xml:space="preserve"> on the FIRM but known to be Inundated</w:t>
            </w:r>
          </w:p>
        </w:tc>
        <w:tc>
          <w:tcPr>
            <w:tcW w:w="3635" w:type="pct"/>
            <w:shd w:val="pct20" w:color="auto" w:fill="auto"/>
          </w:tcPr>
          <w:p w:rsidR="007E79F6" w:rsidRPr="00E1721B" w:rsidRDefault="007E79F6" w:rsidP="00072F63">
            <w:pPr>
              <w:rPr>
                <w:rFonts w:ascii="Calibri" w:hAnsi="Calibri"/>
                <w:i/>
                <w:color w:val="000000"/>
                <w:sz w:val="16"/>
                <w:szCs w:val="16"/>
              </w:rPr>
            </w:pPr>
            <w:r w:rsidRPr="00E1721B">
              <w:rPr>
                <w:rFonts w:ascii="Calibri" w:hAnsi="Calibri"/>
                <w:i/>
                <w:color w:val="000000"/>
                <w:sz w:val="16"/>
                <w:szCs w:val="16"/>
              </w:rPr>
              <w:t>Identification of all flood hazard areas</w:t>
            </w:r>
          </w:p>
        </w:tc>
      </w:tr>
      <w:tr w:rsidR="007E79F6" w:rsidRPr="00E1721B" w:rsidTr="00072F63">
        <w:trPr>
          <w:trHeight w:val="412"/>
        </w:trPr>
        <w:tc>
          <w:tcPr>
            <w:tcW w:w="1365" w:type="pct"/>
            <w:tcBorders>
              <w:bottom w:val="single" w:sz="8" w:space="0" w:color="000000"/>
            </w:tcBorders>
            <w:shd w:val="clear" w:color="auto" w:fill="auto"/>
          </w:tcPr>
          <w:p w:rsidR="007E79F6" w:rsidRPr="00E1721B" w:rsidRDefault="007E79F6" w:rsidP="00072F63">
            <w:pPr>
              <w:rPr>
                <w:rFonts w:ascii="Calibri" w:hAnsi="Calibri"/>
                <w:i/>
                <w:color w:val="000000"/>
                <w:sz w:val="16"/>
                <w:szCs w:val="16"/>
              </w:rPr>
            </w:pPr>
            <w:r w:rsidRPr="00E1721B">
              <w:rPr>
                <w:rFonts w:ascii="Calibri" w:hAnsi="Calibri"/>
                <w:i/>
                <w:color w:val="000000"/>
                <w:sz w:val="16"/>
                <w:szCs w:val="16"/>
              </w:rPr>
              <w:t>Areas of Mitigation Success</w:t>
            </w:r>
          </w:p>
        </w:tc>
        <w:tc>
          <w:tcPr>
            <w:tcW w:w="3635" w:type="pct"/>
            <w:tcBorders>
              <w:bottom w:val="single" w:sz="8" w:space="0" w:color="000000"/>
            </w:tcBorders>
            <w:shd w:val="clear" w:color="auto" w:fill="auto"/>
          </w:tcPr>
          <w:p w:rsidR="007E79F6" w:rsidRPr="00E1721B" w:rsidRDefault="007E79F6" w:rsidP="00072F63">
            <w:pPr>
              <w:rPr>
                <w:rFonts w:ascii="Calibri" w:hAnsi="Calibri"/>
                <w:i/>
                <w:color w:val="000000"/>
                <w:sz w:val="16"/>
                <w:szCs w:val="16"/>
              </w:rPr>
            </w:pPr>
            <w:r w:rsidRPr="00E1721B">
              <w:rPr>
                <w:rFonts w:ascii="Calibri" w:hAnsi="Calibri"/>
                <w:i/>
                <w:color w:val="000000"/>
                <w:sz w:val="16"/>
                <w:szCs w:val="16"/>
              </w:rPr>
              <w:t>N/A</w:t>
            </w:r>
          </w:p>
        </w:tc>
      </w:tr>
    </w:tbl>
    <w:p w:rsidR="00F72843" w:rsidRPr="00762414" w:rsidRDefault="00F72843" w:rsidP="00F72843">
      <w:pPr>
        <w:tabs>
          <w:tab w:val="left" w:pos="720"/>
        </w:tabs>
        <w:rPr>
          <w:rFonts w:ascii="Calibri" w:hAnsi="Calibri" w:cs="Arial"/>
          <w:i/>
          <w:sz w:val="22"/>
          <w:szCs w:val="22"/>
          <w:highlight w:val="yellow"/>
        </w:rPr>
      </w:pPr>
    </w:p>
    <w:p w:rsidR="00F72843" w:rsidRDefault="007E79F6" w:rsidP="00072F63">
      <w:pPr>
        <w:tabs>
          <w:tab w:val="left" w:pos="720"/>
        </w:tabs>
        <w:rPr>
          <w:rFonts w:ascii="Calibri" w:hAnsi="Calibri" w:cs="Arial"/>
          <w:i/>
          <w:sz w:val="22"/>
          <w:szCs w:val="22"/>
        </w:rPr>
      </w:pPr>
      <w:r w:rsidRPr="00072F63">
        <w:rPr>
          <w:rFonts w:ascii="Calibri" w:hAnsi="Calibri" w:cs="Arial"/>
          <w:i/>
          <w:sz w:val="22"/>
          <w:szCs w:val="22"/>
        </w:rPr>
        <w:lastRenderedPageBreak/>
        <w:t xml:space="preserve">Table </w:t>
      </w:r>
      <w:r w:rsidR="00813D6A">
        <w:rPr>
          <w:rFonts w:ascii="Calibri" w:hAnsi="Calibri" w:cs="Arial"/>
          <w:i/>
          <w:sz w:val="22"/>
          <w:szCs w:val="22"/>
        </w:rPr>
        <w:t>6</w:t>
      </w:r>
      <w:r w:rsidRPr="00072F63">
        <w:rPr>
          <w:rFonts w:ascii="Calibri" w:hAnsi="Calibri" w:cs="Arial"/>
          <w:i/>
          <w:sz w:val="22"/>
          <w:szCs w:val="22"/>
        </w:rPr>
        <w:t>.2</w:t>
      </w:r>
      <w:r w:rsidR="00F72843" w:rsidRPr="00072F63">
        <w:rPr>
          <w:rFonts w:ascii="Calibri" w:hAnsi="Calibri" w:cs="Arial"/>
          <w:i/>
          <w:sz w:val="22"/>
          <w:szCs w:val="22"/>
        </w:rPr>
        <w:t xml:space="preserve"> </w:t>
      </w:r>
      <w:r w:rsidR="00072F63" w:rsidRPr="00072F63">
        <w:rPr>
          <w:rFonts w:ascii="Calibri" w:hAnsi="Calibri" w:cs="Arial"/>
          <w:i/>
          <w:sz w:val="22"/>
          <w:szCs w:val="22"/>
        </w:rPr>
        <w:t>below identifies possible mitigation actions</w:t>
      </w:r>
      <w:r w:rsidR="00072F63">
        <w:rPr>
          <w:rFonts w:ascii="Calibri" w:hAnsi="Calibri" w:cs="Arial"/>
          <w:i/>
          <w:sz w:val="22"/>
          <w:szCs w:val="22"/>
        </w:rPr>
        <w:t xml:space="preserve"> for earthquake risks</w:t>
      </w:r>
    </w:p>
    <w:p w:rsidR="00050542" w:rsidRPr="00072F63" w:rsidRDefault="00050542" w:rsidP="00072F63">
      <w:pPr>
        <w:tabs>
          <w:tab w:val="left" w:pos="720"/>
        </w:tabs>
        <w:rPr>
          <w:rFonts w:ascii="Calibri" w:hAnsi="Calibri" w:cs="Arial"/>
          <w:i/>
          <w:sz w:val="22"/>
          <w:szCs w:val="22"/>
        </w:rPr>
      </w:pPr>
    </w:p>
    <w:tbl>
      <w:tblPr>
        <w:tblW w:w="4672" w:type="pct"/>
        <w:tblBorders>
          <w:top w:val="single" w:sz="8" w:space="0" w:color="000000"/>
          <w:left w:val="single" w:sz="8" w:space="0" w:color="000000"/>
          <w:bottom w:val="single" w:sz="8" w:space="0" w:color="000000"/>
          <w:right w:val="single" w:sz="8" w:space="0" w:color="000000"/>
          <w:insideH w:val="single" w:sz="8" w:space="0" w:color="000000"/>
        </w:tblBorders>
        <w:tblLayout w:type="fixed"/>
        <w:tblLook w:val="04A0" w:firstRow="1" w:lastRow="0" w:firstColumn="1" w:lastColumn="0" w:noHBand="0" w:noVBand="1"/>
      </w:tblPr>
      <w:tblGrid>
        <w:gridCol w:w="1777"/>
        <w:gridCol w:w="4732"/>
      </w:tblGrid>
      <w:tr w:rsidR="00F72843" w:rsidRPr="00762414" w:rsidTr="00785914">
        <w:trPr>
          <w:trHeight w:val="223"/>
        </w:trPr>
        <w:tc>
          <w:tcPr>
            <w:tcW w:w="1365" w:type="pct"/>
            <w:shd w:val="clear" w:color="auto" w:fill="auto"/>
          </w:tcPr>
          <w:p w:rsidR="00F72843" w:rsidRPr="008F5E20" w:rsidRDefault="00F72843" w:rsidP="00785914">
            <w:pPr>
              <w:rPr>
                <w:rFonts w:ascii="Calibri" w:hAnsi="Calibri"/>
                <w:b/>
                <w:bCs/>
                <w:i/>
                <w:color w:val="000000"/>
                <w:sz w:val="16"/>
                <w:szCs w:val="16"/>
              </w:rPr>
            </w:pPr>
            <w:proofErr w:type="spellStart"/>
            <w:r w:rsidRPr="008F5E20">
              <w:rPr>
                <w:rFonts w:ascii="Calibri" w:hAnsi="Calibri"/>
                <w:b/>
                <w:bCs/>
                <w:i/>
                <w:color w:val="000000"/>
                <w:sz w:val="16"/>
                <w:szCs w:val="16"/>
              </w:rPr>
              <w:t>AoMI</w:t>
            </w:r>
            <w:proofErr w:type="spellEnd"/>
          </w:p>
        </w:tc>
        <w:tc>
          <w:tcPr>
            <w:tcW w:w="3635" w:type="pct"/>
            <w:shd w:val="clear" w:color="auto" w:fill="auto"/>
          </w:tcPr>
          <w:p w:rsidR="00F72843" w:rsidRPr="008F5E20" w:rsidRDefault="00F72843" w:rsidP="00785914">
            <w:pPr>
              <w:rPr>
                <w:rFonts w:ascii="Calibri" w:hAnsi="Calibri"/>
                <w:b/>
                <w:bCs/>
                <w:i/>
                <w:color w:val="000000"/>
                <w:sz w:val="16"/>
                <w:szCs w:val="16"/>
              </w:rPr>
            </w:pPr>
            <w:r w:rsidRPr="00050542">
              <w:rPr>
                <w:rFonts w:ascii="Calibri" w:hAnsi="Calibri"/>
                <w:b/>
                <w:bCs/>
                <w:i/>
                <w:color w:val="000000"/>
                <w:sz w:val="22"/>
                <w:szCs w:val="16"/>
              </w:rPr>
              <w:t xml:space="preserve">Possible Actions to Reduce </w:t>
            </w:r>
            <w:r w:rsidR="00000F02" w:rsidRPr="00050542">
              <w:rPr>
                <w:rFonts w:ascii="Calibri" w:hAnsi="Calibri"/>
                <w:b/>
                <w:bCs/>
                <w:i/>
                <w:color w:val="000000"/>
                <w:sz w:val="22"/>
                <w:szCs w:val="16"/>
              </w:rPr>
              <w:t>Earthquake</w:t>
            </w:r>
            <w:r w:rsidRPr="00050542">
              <w:rPr>
                <w:rFonts w:ascii="Calibri" w:hAnsi="Calibri"/>
                <w:b/>
                <w:bCs/>
                <w:i/>
                <w:color w:val="000000"/>
                <w:sz w:val="22"/>
                <w:szCs w:val="16"/>
              </w:rPr>
              <w:t xml:space="preserve"> Risk</w:t>
            </w:r>
          </w:p>
        </w:tc>
      </w:tr>
      <w:tr w:rsidR="00F72843" w:rsidRPr="00762414" w:rsidTr="00785914">
        <w:trPr>
          <w:trHeight w:val="672"/>
        </w:trPr>
        <w:tc>
          <w:tcPr>
            <w:tcW w:w="1365" w:type="pct"/>
            <w:shd w:val="clear" w:color="000000" w:fill="C0C0C0"/>
          </w:tcPr>
          <w:p w:rsidR="00F72843" w:rsidRPr="008F5E20" w:rsidRDefault="008F5E20" w:rsidP="00785914">
            <w:pPr>
              <w:rPr>
                <w:rFonts w:ascii="Calibri" w:hAnsi="Calibri"/>
                <w:i/>
                <w:color w:val="000000"/>
                <w:sz w:val="16"/>
                <w:szCs w:val="16"/>
              </w:rPr>
            </w:pPr>
            <w:r w:rsidRPr="008F5E20">
              <w:rPr>
                <w:rFonts w:ascii="Calibri" w:hAnsi="Calibri"/>
                <w:bCs/>
                <w:i/>
                <w:color w:val="000000"/>
                <w:sz w:val="16"/>
                <w:szCs w:val="16"/>
              </w:rPr>
              <w:t>B</w:t>
            </w:r>
            <w:r>
              <w:rPr>
                <w:rFonts w:ascii="Calibri" w:hAnsi="Calibri"/>
                <w:bCs/>
                <w:i/>
                <w:color w:val="000000"/>
                <w:sz w:val="16"/>
                <w:szCs w:val="16"/>
              </w:rPr>
              <w:t>uilding Assessments</w:t>
            </w:r>
          </w:p>
        </w:tc>
        <w:tc>
          <w:tcPr>
            <w:tcW w:w="3635" w:type="pct"/>
            <w:shd w:val="clear" w:color="000000" w:fill="C0C0C0"/>
          </w:tcPr>
          <w:p w:rsidR="008F5E20" w:rsidRDefault="008F5E20" w:rsidP="00785914">
            <w:pPr>
              <w:rPr>
                <w:rFonts w:ascii="Calibri" w:hAnsi="Calibri"/>
                <w:i/>
                <w:color w:val="000000"/>
                <w:sz w:val="16"/>
                <w:szCs w:val="16"/>
              </w:rPr>
            </w:pPr>
            <w:r w:rsidRPr="008F5E20">
              <w:rPr>
                <w:rFonts w:ascii="Calibri" w:hAnsi="Calibri"/>
                <w:i/>
                <w:color w:val="000000"/>
                <w:sz w:val="16"/>
                <w:szCs w:val="16"/>
              </w:rPr>
              <w:t>Identify vulnerable structures within your community</w:t>
            </w:r>
          </w:p>
          <w:p w:rsidR="00F72843" w:rsidRPr="008F5E20" w:rsidRDefault="00F72843" w:rsidP="00785914">
            <w:pPr>
              <w:rPr>
                <w:rFonts w:ascii="Calibri" w:hAnsi="Calibri"/>
                <w:i/>
                <w:color w:val="000000"/>
                <w:sz w:val="16"/>
                <w:szCs w:val="16"/>
              </w:rPr>
            </w:pPr>
            <w:r w:rsidRPr="008F5E20">
              <w:rPr>
                <w:rFonts w:ascii="Calibri" w:hAnsi="Calibri"/>
                <w:i/>
                <w:color w:val="000000"/>
                <w:sz w:val="16"/>
                <w:szCs w:val="16"/>
              </w:rPr>
              <w:t>Engineering assessment</w:t>
            </w:r>
          </w:p>
          <w:p w:rsidR="00F72843" w:rsidRDefault="008F5E20" w:rsidP="00785914">
            <w:pPr>
              <w:rPr>
                <w:rFonts w:ascii="Calibri" w:hAnsi="Calibri"/>
                <w:i/>
                <w:color w:val="000000"/>
                <w:sz w:val="16"/>
                <w:szCs w:val="16"/>
              </w:rPr>
            </w:pPr>
            <w:r>
              <w:rPr>
                <w:rFonts w:ascii="Calibri" w:hAnsi="Calibri"/>
                <w:i/>
                <w:color w:val="000000"/>
                <w:sz w:val="16"/>
                <w:szCs w:val="16"/>
              </w:rPr>
              <w:t>Prioritizing building retrofits or seismic upgrades</w:t>
            </w:r>
          </w:p>
          <w:p w:rsidR="00252C76" w:rsidRPr="008F5E20" w:rsidRDefault="00252C76" w:rsidP="00785914">
            <w:pPr>
              <w:rPr>
                <w:rFonts w:ascii="Calibri" w:hAnsi="Calibri"/>
                <w:i/>
                <w:color w:val="000000"/>
                <w:sz w:val="16"/>
                <w:szCs w:val="16"/>
              </w:rPr>
            </w:pPr>
            <w:r>
              <w:rPr>
                <w:rFonts w:ascii="Calibri" w:hAnsi="Calibri"/>
                <w:i/>
                <w:color w:val="000000"/>
                <w:sz w:val="16"/>
                <w:szCs w:val="16"/>
              </w:rPr>
              <w:t>Retrofitting of structural and non-structural components of critical facilities</w:t>
            </w:r>
          </w:p>
        </w:tc>
      </w:tr>
      <w:tr w:rsidR="00F72843" w:rsidRPr="00762414" w:rsidTr="00785914">
        <w:trPr>
          <w:trHeight w:val="441"/>
        </w:trPr>
        <w:tc>
          <w:tcPr>
            <w:tcW w:w="1365" w:type="pct"/>
            <w:shd w:val="clear" w:color="auto" w:fill="auto"/>
          </w:tcPr>
          <w:p w:rsidR="00F72843" w:rsidRPr="008F5E20" w:rsidRDefault="008F5E20" w:rsidP="008F5E20">
            <w:pPr>
              <w:rPr>
                <w:rFonts w:ascii="Calibri" w:hAnsi="Calibri"/>
                <w:i/>
                <w:color w:val="000000"/>
                <w:sz w:val="16"/>
                <w:szCs w:val="16"/>
              </w:rPr>
            </w:pPr>
            <w:r w:rsidRPr="008F5E20">
              <w:rPr>
                <w:rFonts w:ascii="Calibri" w:hAnsi="Calibri"/>
                <w:bCs/>
                <w:i/>
                <w:color w:val="000000"/>
                <w:sz w:val="16"/>
                <w:szCs w:val="16"/>
              </w:rPr>
              <w:t xml:space="preserve">Building </w:t>
            </w:r>
            <w:r>
              <w:rPr>
                <w:rFonts w:ascii="Calibri" w:hAnsi="Calibri"/>
                <w:bCs/>
                <w:i/>
                <w:color w:val="000000"/>
                <w:sz w:val="16"/>
                <w:szCs w:val="16"/>
              </w:rPr>
              <w:t>Codes</w:t>
            </w:r>
          </w:p>
        </w:tc>
        <w:tc>
          <w:tcPr>
            <w:tcW w:w="3635" w:type="pct"/>
            <w:shd w:val="clear" w:color="auto" w:fill="auto"/>
          </w:tcPr>
          <w:p w:rsidR="00F72843" w:rsidRDefault="008F5E20" w:rsidP="00785914">
            <w:pPr>
              <w:rPr>
                <w:rFonts w:ascii="Calibri" w:hAnsi="Calibri"/>
                <w:i/>
                <w:color w:val="000000"/>
                <w:sz w:val="16"/>
                <w:szCs w:val="16"/>
              </w:rPr>
            </w:pPr>
            <w:r>
              <w:rPr>
                <w:rFonts w:ascii="Calibri" w:hAnsi="Calibri"/>
                <w:i/>
                <w:color w:val="000000"/>
                <w:sz w:val="16"/>
                <w:szCs w:val="16"/>
              </w:rPr>
              <w:t>Adopting current building codes that include the most current seismic code.</w:t>
            </w:r>
          </w:p>
          <w:p w:rsidR="00252C76" w:rsidRPr="008F5E20" w:rsidRDefault="00252C76" w:rsidP="0072272E">
            <w:pPr>
              <w:rPr>
                <w:rFonts w:ascii="Calibri" w:hAnsi="Calibri"/>
                <w:i/>
                <w:color w:val="000000"/>
                <w:sz w:val="16"/>
                <w:szCs w:val="16"/>
              </w:rPr>
            </w:pPr>
            <w:r>
              <w:rPr>
                <w:rFonts w:ascii="Calibri" w:hAnsi="Calibri"/>
                <w:i/>
                <w:color w:val="000000"/>
                <w:sz w:val="16"/>
                <w:szCs w:val="16"/>
              </w:rPr>
              <w:t>Implementing seismic code design</w:t>
            </w:r>
            <w:r w:rsidR="0072272E">
              <w:rPr>
                <w:rFonts w:ascii="Calibri" w:hAnsi="Calibri"/>
                <w:i/>
                <w:color w:val="000000"/>
                <w:sz w:val="16"/>
                <w:szCs w:val="16"/>
              </w:rPr>
              <w:t xml:space="preserve"> for all new buildings</w:t>
            </w:r>
          </w:p>
        </w:tc>
      </w:tr>
      <w:tr w:rsidR="00F72843" w:rsidRPr="00762414" w:rsidTr="008F5E20">
        <w:trPr>
          <w:cantSplit/>
          <w:trHeight w:val="385"/>
        </w:trPr>
        <w:tc>
          <w:tcPr>
            <w:tcW w:w="1365" w:type="pct"/>
            <w:shd w:val="clear" w:color="000000" w:fill="C0C0C0"/>
          </w:tcPr>
          <w:p w:rsidR="00F72843" w:rsidRPr="008F5E20" w:rsidRDefault="00F72843" w:rsidP="00785914">
            <w:pPr>
              <w:rPr>
                <w:rFonts w:ascii="Calibri" w:hAnsi="Calibri"/>
                <w:i/>
                <w:color w:val="000000"/>
                <w:sz w:val="16"/>
                <w:szCs w:val="16"/>
              </w:rPr>
            </w:pPr>
            <w:r w:rsidRPr="008F5E20">
              <w:rPr>
                <w:rFonts w:ascii="Calibri" w:hAnsi="Calibri"/>
                <w:bCs/>
                <w:i/>
                <w:color w:val="000000"/>
                <w:sz w:val="16"/>
                <w:szCs w:val="16"/>
              </w:rPr>
              <w:t xml:space="preserve"> </w:t>
            </w:r>
            <w:r w:rsidR="008F5E20">
              <w:rPr>
                <w:rFonts w:ascii="Calibri" w:hAnsi="Calibri"/>
                <w:bCs/>
                <w:i/>
                <w:color w:val="000000"/>
                <w:sz w:val="16"/>
                <w:szCs w:val="16"/>
              </w:rPr>
              <w:t>Liquefaction Mapping</w:t>
            </w:r>
          </w:p>
        </w:tc>
        <w:tc>
          <w:tcPr>
            <w:tcW w:w="3635" w:type="pct"/>
            <w:shd w:val="clear" w:color="000000" w:fill="C0C0C0"/>
          </w:tcPr>
          <w:p w:rsidR="00F72843" w:rsidRDefault="00F72843" w:rsidP="008F5E20">
            <w:pPr>
              <w:rPr>
                <w:rFonts w:ascii="Calibri" w:hAnsi="Calibri"/>
                <w:i/>
                <w:color w:val="000000"/>
                <w:sz w:val="16"/>
                <w:szCs w:val="16"/>
              </w:rPr>
            </w:pPr>
            <w:r w:rsidRPr="008F5E20">
              <w:rPr>
                <w:rFonts w:ascii="Calibri" w:hAnsi="Calibri"/>
                <w:i/>
                <w:color w:val="000000"/>
                <w:sz w:val="16"/>
                <w:szCs w:val="16"/>
              </w:rPr>
              <w:t xml:space="preserve">Increase </w:t>
            </w:r>
            <w:r w:rsidR="008F5E20">
              <w:rPr>
                <w:rFonts w:ascii="Calibri" w:hAnsi="Calibri"/>
                <w:i/>
                <w:color w:val="000000"/>
                <w:sz w:val="16"/>
                <w:szCs w:val="16"/>
              </w:rPr>
              <w:t>area liquefaction mapping</w:t>
            </w:r>
          </w:p>
          <w:p w:rsidR="00252C76" w:rsidRPr="008F5E20" w:rsidRDefault="00252C76" w:rsidP="008F5E20">
            <w:pPr>
              <w:rPr>
                <w:rFonts w:ascii="Calibri" w:hAnsi="Calibri"/>
                <w:i/>
                <w:color w:val="000000"/>
                <w:sz w:val="16"/>
                <w:szCs w:val="16"/>
              </w:rPr>
            </w:pPr>
            <w:r>
              <w:rPr>
                <w:rFonts w:ascii="Calibri" w:hAnsi="Calibri"/>
                <w:i/>
                <w:color w:val="000000"/>
                <w:sz w:val="16"/>
                <w:szCs w:val="16"/>
              </w:rPr>
              <w:t>Protect natural resources that m</w:t>
            </w:r>
            <w:r w:rsidR="0072272E">
              <w:rPr>
                <w:rFonts w:ascii="Calibri" w:hAnsi="Calibri"/>
                <w:i/>
                <w:color w:val="000000"/>
                <w:sz w:val="16"/>
                <w:szCs w:val="16"/>
              </w:rPr>
              <w:t>ight be impacted by the built environment (i.e. pipelines, roadways, etc.)</w:t>
            </w:r>
          </w:p>
        </w:tc>
      </w:tr>
      <w:tr w:rsidR="00F72843" w:rsidRPr="00762414" w:rsidTr="00231260">
        <w:trPr>
          <w:trHeight w:val="520"/>
        </w:trPr>
        <w:tc>
          <w:tcPr>
            <w:tcW w:w="1365" w:type="pct"/>
            <w:shd w:val="clear" w:color="auto" w:fill="auto"/>
          </w:tcPr>
          <w:p w:rsidR="00F72843" w:rsidRPr="008F5E20" w:rsidRDefault="008F5E20" w:rsidP="00785914">
            <w:pPr>
              <w:rPr>
                <w:rFonts w:ascii="Calibri" w:hAnsi="Calibri"/>
                <w:i/>
                <w:color w:val="000000"/>
                <w:sz w:val="16"/>
                <w:szCs w:val="16"/>
              </w:rPr>
            </w:pPr>
            <w:r>
              <w:rPr>
                <w:rFonts w:ascii="Calibri" w:hAnsi="Calibri"/>
                <w:bCs/>
                <w:i/>
                <w:color w:val="000000"/>
                <w:sz w:val="16"/>
                <w:szCs w:val="16"/>
              </w:rPr>
              <w:t>Soil Mapping</w:t>
            </w:r>
            <w:r w:rsidR="00F72843" w:rsidRPr="008F5E20">
              <w:rPr>
                <w:rFonts w:ascii="Calibri" w:hAnsi="Calibri"/>
                <w:bCs/>
                <w:i/>
                <w:color w:val="000000"/>
                <w:sz w:val="16"/>
                <w:szCs w:val="16"/>
              </w:rPr>
              <w:t xml:space="preserve"> </w:t>
            </w:r>
          </w:p>
        </w:tc>
        <w:tc>
          <w:tcPr>
            <w:tcW w:w="3635" w:type="pct"/>
            <w:shd w:val="clear" w:color="auto" w:fill="auto"/>
          </w:tcPr>
          <w:p w:rsidR="00F72843" w:rsidRDefault="00252C76" w:rsidP="00252C76">
            <w:pPr>
              <w:rPr>
                <w:rFonts w:ascii="Calibri" w:hAnsi="Calibri"/>
                <w:i/>
                <w:color w:val="000000"/>
                <w:sz w:val="16"/>
                <w:szCs w:val="16"/>
              </w:rPr>
            </w:pPr>
            <w:r>
              <w:rPr>
                <w:rFonts w:ascii="Calibri" w:hAnsi="Calibri"/>
                <w:i/>
                <w:color w:val="000000"/>
                <w:sz w:val="16"/>
                <w:szCs w:val="16"/>
              </w:rPr>
              <w:t>Increase knowledge of local soils for better design of buildings, roads, and bridges.</w:t>
            </w:r>
          </w:p>
          <w:p w:rsidR="0072272E" w:rsidRPr="008F5E20" w:rsidRDefault="0072272E" w:rsidP="0072272E">
            <w:pPr>
              <w:rPr>
                <w:rFonts w:ascii="Calibri" w:hAnsi="Calibri"/>
                <w:i/>
                <w:color w:val="000000"/>
                <w:sz w:val="16"/>
                <w:szCs w:val="16"/>
              </w:rPr>
            </w:pPr>
            <w:r>
              <w:rPr>
                <w:rFonts w:ascii="Calibri" w:hAnsi="Calibri"/>
                <w:i/>
                <w:color w:val="000000"/>
                <w:sz w:val="16"/>
                <w:szCs w:val="16"/>
              </w:rPr>
              <w:t>Increase knowledge of how soils can impact areas by addressing setbacks of unstable soils and steep slopes, this will minimize the risk of the community.</w:t>
            </w:r>
          </w:p>
        </w:tc>
      </w:tr>
      <w:tr w:rsidR="00F72843" w:rsidRPr="00762414" w:rsidTr="00252C76">
        <w:trPr>
          <w:trHeight w:val="592"/>
        </w:trPr>
        <w:tc>
          <w:tcPr>
            <w:tcW w:w="1365" w:type="pct"/>
            <w:shd w:val="clear" w:color="000000" w:fill="C0C0C0"/>
          </w:tcPr>
          <w:p w:rsidR="00F72843" w:rsidRPr="008F5E20" w:rsidRDefault="00231260" w:rsidP="00785914">
            <w:pPr>
              <w:rPr>
                <w:rFonts w:ascii="Calibri" w:hAnsi="Calibri"/>
                <w:i/>
                <w:color w:val="000000"/>
                <w:sz w:val="16"/>
                <w:szCs w:val="16"/>
              </w:rPr>
            </w:pPr>
            <w:r>
              <w:rPr>
                <w:rFonts w:ascii="Calibri" w:hAnsi="Calibri"/>
                <w:i/>
                <w:color w:val="000000"/>
                <w:sz w:val="16"/>
                <w:szCs w:val="16"/>
              </w:rPr>
              <w:t>Public Education &amp; Safety</w:t>
            </w:r>
          </w:p>
        </w:tc>
        <w:tc>
          <w:tcPr>
            <w:tcW w:w="3635" w:type="pct"/>
            <w:shd w:val="clear" w:color="000000" w:fill="C0C0C0"/>
          </w:tcPr>
          <w:p w:rsidR="00F72843" w:rsidRDefault="00252C76" w:rsidP="00785914">
            <w:pPr>
              <w:rPr>
                <w:rFonts w:ascii="Calibri" w:hAnsi="Calibri"/>
                <w:i/>
                <w:color w:val="000000"/>
                <w:sz w:val="16"/>
                <w:szCs w:val="16"/>
              </w:rPr>
            </w:pPr>
            <w:r>
              <w:rPr>
                <w:rFonts w:ascii="Calibri" w:hAnsi="Calibri"/>
                <w:i/>
                <w:color w:val="000000"/>
                <w:sz w:val="16"/>
                <w:szCs w:val="16"/>
              </w:rPr>
              <w:t>Education of K-12, citizens, elected officials, developers and businesses on earthquake safety and building codes.</w:t>
            </w:r>
          </w:p>
          <w:p w:rsidR="00252C76" w:rsidRPr="008F5E20" w:rsidRDefault="00252C76" w:rsidP="00785914">
            <w:pPr>
              <w:rPr>
                <w:rFonts w:ascii="Calibri" w:hAnsi="Calibri"/>
                <w:i/>
                <w:color w:val="000000"/>
                <w:sz w:val="16"/>
                <w:szCs w:val="16"/>
              </w:rPr>
            </w:pPr>
            <w:r>
              <w:rPr>
                <w:rFonts w:ascii="Calibri" w:hAnsi="Calibri"/>
                <w:i/>
                <w:color w:val="000000"/>
                <w:sz w:val="16"/>
                <w:szCs w:val="16"/>
              </w:rPr>
              <w:t>Maintain an earthquake response plan to account for secondary hazards, such as fire and hazardous material spills.</w:t>
            </w:r>
          </w:p>
        </w:tc>
      </w:tr>
    </w:tbl>
    <w:p w:rsidR="00F72843" w:rsidRPr="00762414" w:rsidRDefault="00F72843" w:rsidP="00F72843">
      <w:pPr>
        <w:tabs>
          <w:tab w:val="left" w:pos="720"/>
        </w:tabs>
        <w:rPr>
          <w:rFonts w:ascii="Calibri" w:hAnsi="Calibri" w:cs="Arial"/>
          <w:i/>
          <w:sz w:val="22"/>
          <w:szCs w:val="22"/>
          <w:highlight w:val="yellow"/>
        </w:rPr>
      </w:pPr>
    </w:p>
    <w:p w:rsidR="00F72843" w:rsidRPr="00072F63" w:rsidRDefault="00F72843" w:rsidP="00687E43">
      <w:pPr>
        <w:pStyle w:val="Heading2"/>
        <w:keepLines w:val="0"/>
        <w:numPr>
          <w:ilvl w:val="1"/>
          <w:numId w:val="38"/>
        </w:numPr>
        <w:spacing w:before="0" w:after="120"/>
        <w:rPr>
          <w:rFonts w:ascii="Calibri" w:hAnsi="Calibri"/>
          <w:b w:val="0"/>
          <w:sz w:val="22"/>
          <w:szCs w:val="22"/>
        </w:rPr>
      </w:pPr>
      <w:bookmarkStart w:id="329" w:name="_Toc337135122"/>
      <w:r w:rsidRPr="00072F63">
        <w:rPr>
          <w:rFonts w:ascii="Calibri" w:hAnsi="Calibri"/>
          <w:b w:val="0"/>
          <w:sz w:val="22"/>
          <w:szCs w:val="22"/>
        </w:rPr>
        <w:t>Identifying Specific Actions for your Community</w:t>
      </w:r>
      <w:bookmarkEnd w:id="329"/>
    </w:p>
    <w:p w:rsidR="00F72843" w:rsidRPr="00072F63" w:rsidRDefault="00AE3E07" w:rsidP="00F72843">
      <w:pPr>
        <w:pStyle w:val="BodyText"/>
        <w:rPr>
          <w:rFonts w:ascii="Calibri" w:hAnsi="Calibri" w:cs="Arial"/>
          <w:sz w:val="22"/>
          <w:szCs w:val="22"/>
        </w:rPr>
      </w:pPr>
      <w:r>
        <w:rPr>
          <w:rFonts w:ascii="Calibri" w:hAnsi="Calibri" w:cs="Arial"/>
          <w:noProof/>
          <w:sz w:val="22"/>
          <w:szCs w:val="22"/>
        </w:rPr>
        <w:pict>
          <v:shape id="Text Box 25" o:spid="_x0000_s1114" type="#_x0000_t202" style="position:absolute;margin-left:-172.35pt;margin-top:39.45pt;width:148pt;height:115.4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">
            <v:textbox>
              <w:txbxContent>
                <w:p w:rsidR="00AD6293" w:rsidRPr="00C05E95" w:rsidRDefault="00AD6293" w:rsidP="00F72843">
                  <w:pPr>
                    <w:jc w:val="center"/>
                    <w:rPr>
                      <w:rFonts w:ascii="Arial Narrow" w:hAnsi="Arial Narrow"/>
                      <w:color w:val="595959"/>
                      <w:sz w:val="20"/>
                    </w:rPr>
                  </w:pPr>
                  <w:r w:rsidRPr="00C05E95">
                    <w:rPr>
                      <w:rFonts w:ascii="Arial Narrow" w:hAnsi="Arial Narrow"/>
                      <w:color w:val="595959"/>
                      <w:sz w:val="20"/>
                    </w:rPr>
                    <w:t xml:space="preserve">Refer to FEMA Mitigation Planning How </w:t>
                  </w:r>
                  <w:proofErr w:type="gramStart"/>
                  <w:r w:rsidRPr="00C05E95">
                    <w:rPr>
                      <w:rFonts w:ascii="Arial Narrow" w:hAnsi="Arial Narrow"/>
                      <w:color w:val="595959"/>
                      <w:sz w:val="20"/>
                    </w:rPr>
                    <w:t>To</w:t>
                  </w:r>
                  <w:proofErr w:type="gramEnd"/>
                  <w:r w:rsidRPr="00C05E95">
                    <w:rPr>
                      <w:rFonts w:ascii="Arial Narrow" w:hAnsi="Arial Narrow"/>
                      <w:color w:val="595959"/>
                      <w:sz w:val="20"/>
                    </w:rPr>
                    <w:t xml:space="preserve"> Guide #3 (FEMA 386-3) “Developing the Mitigation Plan - identifying mitigation actions and implementation strategies” for more information on how to identify specific mitigation actions to address hazard risk in your community.</w:t>
                  </w:r>
                </w:p>
                <w:p w:rsidR="00AD6293" w:rsidRPr="0028235B" w:rsidRDefault="00AD6293" w:rsidP="00F72843"/>
              </w:txbxContent>
            </v:textbox>
          </v:shape>
        </w:pict>
      </w:r>
      <w:r w:rsidR="00F72843" w:rsidRPr="00072F63">
        <w:rPr>
          <w:rFonts w:ascii="Calibri" w:hAnsi="Calibri" w:cs="Arial"/>
          <w:sz w:val="22"/>
          <w:szCs w:val="22"/>
        </w:rPr>
        <w:t>As many mitigation actions are possible to lessen the impact of floods, how can a community decide which ones are appropriate to implement? There are many ways to identify specific actions most appropriate for a community.  Some factors to consider may include the following:</w:t>
      </w:r>
    </w:p>
    <w:p w:rsidR="00F72843" w:rsidRPr="00072F63" w:rsidRDefault="00F72843" w:rsidP="00687E43">
      <w:pPr>
        <w:pStyle w:val="BodyText"/>
        <w:numPr>
          <w:ilvl w:val="0"/>
          <w:numId w:val="8"/>
        </w:numPr>
        <w:suppressAutoHyphens/>
        <w:spacing w:after="240"/>
        <w:rPr>
          <w:rFonts w:ascii="Calibri" w:hAnsi="Calibri" w:cs="Arial"/>
          <w:sz w:val="22"/>
          <w:szCs w:val="22"/>
        </w:rPr>
      </w:pPr>
      <w:r w:rsidRPr="00072F63">
        <w:rPr>
          <w:rFonts w:ascii="Calibri" w:hAnsi="Calibri" w:cs="Arial"/>
          <w:sz w:val="22"/>
          <w:szCs w:val="22"/>
        </w:rPr>
        <w:t>Political – Is there political support to implement the action?  Have political leaders participated in the planning process?</w:t>
      </w:r>
    </w:p>
    <w:p w:rsidR="00F72843" w:rsidRPr="00072F63" w:rsidRDefault="00F72843" w:rsidP="00687E43">
      <w:pPr>
        <w:pStyle w:val="BodyText"/>
        <w:numPr>
          <w:ilvl w:val="0"/>
          <w:numId w:val="8"/>
        </w:numPr>
        <w:suppressAutoHyphens/>
        <w:spacing w:after="240"/>
        <w:rPr>
          <w:rFonts w:ascii="Calibri" w:hAnsi="Calibri" w:cs="Arial"/>
          <w:sz w:val="22"/>
          <w:szCs w:val="22"/>
        </w:rPr>
      </w:pPr>
      <w:r w:rsidRPr="00072F63">
        <w:rPr>
          <w:rFonts w:ascii="Calibri" w:hAnsi="Calibri" w:cs="Arial"/>
          <w:sz w:val="22"/>
          <w:szCs w:val="22"/>
        </w:rPr>
        <w:t>Site characteristics – Does the site present unique challenges (e.g., significant slopes, erosion potential)?</w:t>
      </w:r>
    </w:p>
    <w:p w:rsidR="00F72843" w:rsidRPr="00072F63" w:rsidRDefault="00AE3E07" w:rsidP="00687E43">
      <w:pPr>
        <w:pStyle w:val="BodyText"/>
        <w:numPr>
          <w:ilvl w:val="0"/>
          <w:numId w:val="8"/>
        </w:numPr>
        <w:suppressAutoHyphens/>
        <w:spacing w:after="240"/>
        <w:rPr>
          <w:rFonts w:ascii="Calibri" w:hAnsi="Calibri" w:cs="Arial"/>
          <w:sz w:val="22"/>
          <w:szCs w:val="22"/>
        </w:rPr>
      </w:pPr>
      <w:r>
        <w:rPr>
          <w:rFonts w:ascii="Calibri" w:hAnsi="Calibri"/>
          <w:noProof/>
          <w:sz w:val="22"/>
        </w:rPr>
        <w:pict>
          <v:shape id="Text Box 26" o:spid="_x0000_s1115" type="#_x0000_t202" style="position:absolute;left:0;text-align:left;margin-left:-165.1pt;margin-top:26.05pt;width:131.85pt;height:145.65pt;z-index:25168281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">
            <v:textbox style="mso-fit-shape-to-text:t">
              <w:txbxContent>
                <w:p w:rsidR="00AD6293" w:rsidRPr="00C05E95" w:rsidRDefault="00AD6293" w:rsidP="00F72843">
                  <w:pPr>
                    <w:jc w:val="center"/>
                    <w:rPr>
                      <w:rFonts w:ascii="Arial Narrow" w:hAnsi="Arial Narrow"/>
                      <w:color w:val="595959"/>
                      <w:sz w:val="20"/>
                    </w:rPr>
                  </w:pPr>
                  <w:r w:rsidRPr="00C05E95">
                    <w:rPr>
                      <w:rFonts w:ascii="Arial Narrow" w:hAnsi="Arial Narrow"/>
                      <w:color w:val="595959"/>
                      <w:sz w:val="20"/>
                    </w:rPr>
                    <w:t>FEMA</w:t>
                  </w:r>
                  <w:r>
                    <w:rPr>
                      <w:rFonts w:ascii="Arial Narrow" w:hAnsi="Arial Narrow"/>
                      <w:color w:val="595959"/>
                      <w:sz w:val="20"/>
                    </w:rPr>
                    <w:t>,</w:t>
                  </w:r>
                  <w:r w:rsidRPr="00C05E95">
                    <w:rPr>
                      <w:rFonts w:ascii="Arial Narrow" w:hAnsi="Arial Narrow"/>
                      <w:color w:val="595959"/>
                      <w:sz w:val="20"/>
                    </w:rPr>
                    <w:t xml:space="preserve"> in collaboration with the American Planning Association</w:t>
                  </w:r>
                  <w:r>
                    <w:rPr>
                      <w:rFonts w:ascii="Arial Narrow" w:hAnsi="Arial Narrow"/>
                      <w:color w:val="595959"/>
                      <w:sz w:val="20"/>
                    </w:rPr>
                    <w:t>,</w:t>
                  </w:r>
                  <w:r w:rsidRPr="00C05E95">
                    <w:rPr>
                      <w:rFonts w:ascii="Arial Narrow" w:hAnsi="Arial Narrow"/>
                      <w:color w:val="595959"/>
                      <w:sz w:val="20"/>
                    </w:rPr>
                    <w:t xml:space="preserve"> has released the publication, “Integrating Hazard Mitigation into Local Planning.” This guide explains how hazard mitigation can be incorporated into several different types of local planning programs. </w:t>
                  </w:r>
                  <w:proofErr w:type="gramStart"/>
                  <w:r w:rsidRPr="00C05E95">
                    <w:rPr>
                      <w:rFonts w:ascii="Arial Narrow" w:hAnsi="Arial Narrow"/>
                      <w:color w:val="595959"/>
                      <w:sz w:val="20"/>
                    </w:rPr>
                    <w:t xml:space="preserve">For more information go to </w:t>
                  </w:r>
                  <w:hyperlink r:id="rId73" w:history="1">
                    <w:r w:rsidRPr="00C05E95">
                      <w:rPr>
                        <w:rFonts w:ascii="Arial Narrow" w:hAnsi="Arial Narrow"/>
                        <w:color w:val="595959"/>
                        <w:sz w:val="20"/>
                      </w:rPr>
                      <w:t>www.planning.org</w:t>
                    </w:r>
                  </w:hyperlink>
                  <w:r w:rsidRPr="00C05E95">
                    <w:rPr>
                      <w:rFonts w:ascii="Arial Narrow" w:hAnsi="Arial Narrow"/>
                      <w:color w:val="595959"/>
                      <w:sz w:val="20"/>
                    </w:rPr>
                    <w:t>.</w:t>
                  </w:r>
                  <w:proofErr w:type="gramEnd"/>
                  <w:r w:rsidRPr="00C05E95">
                    <w:rPr>
                      <w:rFonts w:ascii="Arial Narrow" w:hAnsi="Arial Narrow"/>
                      <w:color w:val="595959"/>
                      <w:sz w:val="20"/>
                    </w:rPr>
                    <w:t xml:space="preserve"> </w:t>
                  </w:r>
                  <w:proofErr w:type="gramStart"/>
                  <w:r w:rsidRPr="00C05E95">
                    <w:rPr>
                      <w:rFonts w:ascii="Arial Narrow" w:hAnsi="Arial Narrow"/>
                      <w:color w:val="595959"/>
                      <w:sz w:val="20"/>
                    </w:rPr>
                    <w:t>or</w:t>
                  </w:r>
                  <w:proofErr w:type="gramEnd"/>
                  <w:r w:rsidRPr="00C05E95">
                    <w:rPr>
                      <w:rFonts w:ascii="Arial Narrow" w:hAnsi="Arial Narrow"/>
                      <w:color w:val="595959"/>
                      <w:sz w:val="20"/>
                    </w:rPr>
                    <w:t xml:space="preserve"> http://www.fema.gov/library.</w:t>
                  </w:r>
                </w:p>
              </w:txbxContent>
            </v:textbox>
          </v:shape>
        </w:pict>
      </w:r>
      <w:r w:rsidR="00F72843" w:rsidRPr="00072F63">
        <w:rPr>
          <w:rFonts w:ascii="Calibri" w:hAnsi="Calibri" w:cs="Arial"/>
          <w:sz w:val="22"/>
          <w:szCs w:val="22"/>
        </w:rPr>
        <w:t>Flood characteristics – Are the flood waters affecting the site fast or slow moving?  Is there debris associated with the flow?  How deep is the flooding?</w:t>
      </w:r>
    </w:p>
    <w:p w:rsidR="00F72843" w:rsidRPr="00072F63" w:rsidRDefault="00F72843" w:rsidP="00687E43">
      <w:pPr>
        <w:pStyle w:val="BodyText"/>
        <w:numPr>
          <w:ilvl w:val="0"/>
          <w:numId w:val="8"/>
        </w:numPr>
        <w:suppressAutoHyphens/>
        <w:spacing w:after="240"/>
        <w:rPr>
          <w:rFonts w:ascii="Calibri" w:hAnsi="Calibri" w:cs="Arial"/>
          <w:sz w:val="22"/>
          <w:szCs w:val="22"/>
        </w:rPr>
      </w:pPr>
      <w:r w:rsidRPr="00072F63">
        <w:rPr>
          <w:rFonts w:ascii="Calibri" w:hAnsi="Calibri" w:cs="Arial"/>
          <w:sz w:val="22"/>
          <w:szCs w:val="22"/>
        </w:rPr>
        <w:t>Social acceptance – Will the mitigation action be acceptable to the public?  Does it cause social or cultural problems?</w:t>
      </w:r>
    </w:p>
    <w:p w:rsidR="00F72843" w:rsidRPr="00072F63" w:rsidRDefault="00F72843" w:rsidP="00687E43">
      <w:pPr>
        <w:pStyle w:val="BodyText"/>
        <w:numPr>
          <w:ilvl w:val="0"/>
          <w:numId w:val="8"/>
        </w:numPr>
        <w:suppressAutoHyphens/>
        <w:spacing w:after="240"/>
        <w:rPr>
          <w:rFonts w:ascii="Calibri" w:hAnsi="Calibri" w:cs="Arial"/>
          <w:sz w:val="22"/>
          <w:szCs w:val="22"/>
        </w:rPr>
      </w:pPr>
      <w:r w:rsidRPr="00072F63">
        <w:rPr>
          <w:rFonts w:ascii="Calibri" w:hAnsi="Calibri" w:cs="Arial"/>
          <w:sz w:val="22"/>
          <w:szCs w:val="22"/>
        </w:rPr>
        <w:t>Technical feasibility – Is the mitigation action technically feasible (e.g., making a building watertight to a reasonable depth)?</w:t>
      </w:r>
    </w:p>
    <w:p w:rsidR="00F72843" w:rsidRPr="00072F63" w:rsidRDefault="00F72843" w:rsidP="00687E43">
      <w:pPr>
        <w:pStyle w:val="BodyText"/>
        <w:numPr>
          <w:ilvl w:val="0"/>
          <w:numId w:val="8"/>
        </w:numPr>
        <w:suppressAutoHyphens/>
        <w:spacing w:after="240"/>
        <w:rPr>
          <w:rFonts w:ascii="Calibri" w:hAnsi="Calibri" w:cs="Arial"/>
          <w:sz w:val="22"/>
          <w:szCs w:val="22"/>
        </w:rPr>
      </w:pPr>
      <w:r w:rsidRPr="00072F63">
        <w:rPr>
          <w:rFonts w:ascii="Calibri" w:hAnsi="Calibri" w:cs="Arial"/>
          <w:sz w:val="22"/>
          <w:szCs w:val="22"/>
        </w:rPr>
        <w:t>Administrative feasibility – Is there administrative capability to implement the mitigation action?</w:t>
      </w:r>
    </w:p>
    <w:p w:rsidR="00F72843" w:rsidRPr="00072F63" w:rsidRDefault="00F72843" w:rsidP="00687E43">
      <w:pPr>
        <w:pStyle w:val="BodyText"/>
        <w:numPr>
          <w:ilvl w:val="0"/>
          <w:numId w:val="8"/>
        </w:numPr>
        <w:suppressAutoHyphens/>
        <w:spacing w:after="240"/>
        <w:rPr>
          <w:rFonts w:ascii="Calibri" w:hAnsi="Calibri" w:cs="Arial"/>
          <w:sz w:val="22"/>
          <w:szCs w:val="22"/>
        </w:rPr>
      </w:pPr>
      <w:r w:rsidRPr="00072F63">
        <w:rPr>
          <w:rFonts w:ascii="Calibri" w:hAnsi="Calibri" w:cs="Arial"/>
          <w:sz w:val="22"/>
          <w:szCs w:val="22"/>
        </w:rPr>
        <w:t xml:space="preserve">Legal – Does the mitigation action meet all applicable codes, regulations, and laws?   Public officials may have a legal responsibility to act and inform citizens if a known hazard has been identified. </w:t>
      </w:r>
    </w:p>
    <w:p w:rsidR="00F72843" w:rsidRPr="00072F63" w:rsidRDefault="00F72843" w:rsidP="00687E43">
      <w:pPr>
        <w:pStyle w:val="BodyText"/>
        <w:numPr>
          <w:ilvl w:val="0"/>
          <w:numId w:val="8"/>
        </w:numPr>
        <w:suppressAutoHyphens/>
        <w:spacing w:after="240"/>
        <w:rPr>
          <w:rFonts w:ascii="Calibri" w:hAnsi="Calibri" w:cs="Arial"/>
          <w:sz w:val="22"/>
          <w:szCs w:val="22"/>
        </w:rPr>
      </w:pPr>
      <w:r w:rsidRPr="00072F63">
        <w:rPr>
          <w:rFonts w:ascii="Calibri" w:hAnsi="Calibri" w:cs="Arial"/>
          <w:sz w:val="22"/>
          <w:szCs w:val="22"/>
        </w:rPr>
        <w:lastRenderedPageBreak/>
        <w:t>Economic –– Is the mitigation action affordable?  Is it eligible under grant or other funding programs?  Can it be completed within existing budgets?</w:t>
      </w:r>
    </w:p>
    <w:p w:rsidR="00F72843" w:rsidRPr="00072F63" w:rsidRDefault="00F72843" w:rsidP="00687E43">
      <w:pPr>
        <w:pStyle w:val="BodyText"/>
        <w:numPr>
          <w:ilvl w:val="0"/>
          <w:numId w:val="8"/>
        </w:numPr>
        <w:suppressAutoHyphens/>
        <w:spacing w:after="240"/>
        <w:rPr>
          <w:rFonts w:ascii="Calibri" w:hAnsi="Calibri" w:cs="Arial"/>
          <w:sz w:val="22"/>
          <w:szCs w:val="22"/>
        </w:rPr>
      </w:pPr>
      <w:r w:rsidRPr="00072F63">
        <w:rPr>
          <w:rFonts w:ascii="Calibri" w:hAnsi="Calibri" w:cs="Arial"/>
          <w:sz w:val="22"/>
          <w:szCs w:val="22"/>
        </w:rPr>
        <w:t>Environmental – Does the mitigation action cause adverse impacts on the environment or can they be mitigated? Is it the most appropriate action among the possible alternatives?</w:t>
      </w:r>
    </w:p>
    <w:p w:rsidR="00F72843" w:rsidRPr="00072F63" w:rsidRDefault="00F72843" w:rsidP="00F72843">
      <w:pPr>
        <w:pStyle w:val="BodyText"/>
        <w:rPr>
          <w:rFonts w:ascii="Calibri" w:hAnsi="Calibri" w:cs="Arial"/>
          <w:sz w:val="22"/>
          <w:szCs w:val="22"/>
        </w:rPr>
      </w:pPr>
      <w:r w:rsidRPr="00072F63">
        <w:rPr>
          <w:rFonts w:ascii="Calibri" w:hAnsi="Calibri" w:cs="Arial"/>
          <w:sz w:val="22"/>
          <w:szCs w:val="22"/>
        </w:rPr>
        <w:t>Your local Hazard Mitigation Plan is a valuable place to identify and prioritize possible mitigation actions. The plan includes a mitigation strategy with mitigation actions that were developed through a public and open process. You can then add to or modify those actions based on what is learned during the course of the Risk MAP project and the info</w:t>
      </w:r>
      <w:r w:rsidR="00072F63" w:rsidRPr="00072F63">
        <w:rPr>
          <w:rFonts w:ascii="Calibri" w:hAnsi="Calibri" w:cs="Arial"/>
          <w:sz w:val="22"/>
          <w:szCs w:val="22"/>
        </w:rPr>
        <w:t>rmation provided within this Risk Report</w:t>
      </w:r>
      <w:r w:rsidRPr="00072F63">
        <w:rPr>
          <w:rFonts w:ascii="Calibri" w:hAnsi="Calibri" w:cs="Arial"/>
          <w:sz w:val="22"/>
          <w:szCs w:val="22"/>
        </w:rPr>
        <w:t xml:space="preserve">. </w:t>
      </w:r>
    </w:p>
    <w:p w:rsidR="00F72843" w:rsidRPr="00072F63" w:rsidRDefault="00F72843" w:rsidP="00F72843">
      <w:pPr>
        <w:pStyle w:val="Heading2"/>
        <w:keepLines w:val="0"/>
        <w:spacing w:before="0" w:after="120"/>
        <w:rPr>
          <w:rFonts w:ascii="Calibri" w:hAnsi="Calibri"/>
          <w:b w:val="0"/>
          <w:sz w:val="22"/>
          <w:szCs w:val="22"/>
        </w:rPr>
      </w:pPr>
      <w:r w:rsidRPr="00072F63">
        <w:rPr>
          <w:rFonts w:ascii="Calibri" w:hAnsi="Calibri"/>
          <w:b w:val="0"/>
          <w:sz w:val="22"/>
          <w:szCs w:val="22"/>
        </w:rPr>
        <w:t xml:space="preserve">     </w:t>
      </w:r>
      <w:bookmarkStart w:id="330" w:name="_Toc337135123"/>
      <w:r w:rsidR="00813D6A">
        <w:rPr>
          <w:rFonts w:ascii="Calibri" w:hAnsi="Calibri"/>
          <w:b w:val="0"/>
          <w:sz w:val="22"/>
          <w:szCs w:val="22"/>
        </w:rPr>
        <w:t>6</w:t>
      </w:r>
      <w:r w:rsidRPr="00072F63">
        <w:rPr>
          <w:rFonts w:ascii="Calibri" w:hAnsi="Calibri"/>
          <w:b w:val="0"/>
          <w:sz w:val="22"/>
          <w:szCs w:val="22"/>
        </w:rPr>
        <w:t>.3</w:t>
      </w:r>
      <w:r w:rsidRPr="00072F63">
        <w:rPr>
          <w:rFonts w:ascii="Calibri" w:hAnsi="Calibri"/>
          <w:b w:val="0"/>
          <w:sz w:val="22"/>
          <w:szCs w:val="22"/>
        </w:rPr>
        <w:tab/>
        <w:t xml:space="preserve"> Mitigation Programs and Assistance</w:t>
      </w:r>
      <w:bookmarkEnd w:id="330"/>
    </w:p>
    <w:p w:rsidR="00F72843" w:rsidRPr="00072F63" w:rsidRDefault="00F72843" w:rsidP="00F72843">
      <w:pPr>
        <w:pStyle w:val="BodyText"/>
        <w:rPr>
          <w:rFonts w:ascii="Calibri" w:hAnsi="Calibri" w:cs="Arial"/>
          <w:sz w:val="22"/>
          <w:szCs w:val="22"/>
        </w:rPr>
      </w:pPr>
      <w:r w:rsidRPr="00072F63">
        <w:rPr>
          <w:rFonts w:ascii="Calibri" w:hAnsi="Calibri" w:cs="Arial"/>
          <w:sz w:val="22"/>
          <w:szCs w:val="22"/>
        </w:rPr>
        <w:t xml:space="preserve">Not all mitigation activities require funding (e.g., local policy actions such as strengthening a flood damage prevention ordinance), and those that do are not limited to outside funding sources (e.g. include in local capital improvements plan, etc.).  For those mitigation actions that require assistance through funding or technical expertise, several State and Federal agencies have flood hazard mitigation grant programs and offer technical assistance.  These programs may be funded at different levels over time or may be activated under special circumstances such as after a presidential disaster declaration.  </w:t>
      </w:r>
      <w:r w:rsidRPr="00072F63">
        <w:t xml:space="preserve"> </w:t>
      </w:r>
    </w:p>
    <w:p w:rsidR="00F72843" w:rsidRPr="00072F63" w:rsidRDefault="00F72843" w:rsidP="00F72843">
      <w:pPr>
        <w:pStyle w:val="BodyText"/>
        <w:rPr>
          <w:rFonts w:ascii="Calibri" w:hAnsi="Calibri" w:cs="Arial"/>
          <w:b/>
          <w:sz w:val="22"/>
          <w:szCs w:val="22"/>
        </w:rPr>
      </w:pPr>
      <w:r w:rsidRPr="00072F63">
        <w:rPr>
          <w:rFonts w:ascii="Calibri" w:hAnsi="Calibri" w:cs="Arial"/>
          <w:b/>
          <w:sz w:val="22"/>
          <w:szCs w:val="22"/>
        </w:rPr>
        <w:t>FEMA Mitigation Programs and Assistance</w:t>
      </w:r>
    </w:p>
    <w:p w:rsidR="00F72843" w:rsidRDefault="00AE3E07" w:rsidP="00F72843">
      <w:pPr>
        <w:pStyle w:val="BodyText"/>
        <w:rPr>
          <w:rFonts w:ascii="Calibri" w:hAnsi="Calibri" w:cs="Arial"/>
          <w:sz w:val="22"/>
          <w:szCs w:val="22"/>
        </w:rPr>
      </w:pPr>
      <w:r>
        <w:rPr>
          <w:rFonts w:ascii="Calibri" w:hAnsi="Calibri" w:cs="Arial"/>
          <w:noProof/>
          <w:sz w:val="22"/>
          <w:szCs w:val="22"/>
        </w:rPr>
        <w:pict>
          <v:shape id="Text Box 170010" o:spid="_x0000_s1116" type="#_x0000_t202" style="position:absolute;margin-left:-185.95pt;margin-top:66.6pt;width:162pt;height:15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8FZvgIAAMw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" filled="f" stroked="f">
            <v:textbox>
              <w:txbxContent>
                <w:p w:rsidR="00AD6293" w:rsidRPr="00112673" w:rsidRDefault="00AD6293" w:rsidP="00F72843">
                  <w:pPr>
                    <w:pBdr>
                      <w:top w:val="single" w:sz="4" w:space="1" w:color="auto"/>
                      <w:left w:val="single" w:sz="4" w:space="4" w:color="auto"/>
                      <w:bottom w:val="single" w:sz="4" w:space="1" w:color="auto"/>
                      <w:right w:val="single" w:sz="4" w:space="4" w:color="auto"/>
                    </w:pBdr>
                    <w:jc w:val="center"/>
                    <w:rPr>
                      <w:rFonts w:ascii="Arial Narrow" w:hAnsi="Arial Narrow"/>
                      <w:i/>
                      <w:color w:val="595959"/>
                      <w:sz w:val="20"/>
                    </w:rPr>
                  </w:pPr>
                  <w:r>
                    <w:rPr>
                      <w:rFonts w:ascii="Arial Narrow" w:hAnsi="Arial Narrow"/>
                      <w:i/>
                      <w:noProof/>
                      <w:color w:val="595959"/>
                      <w:sz w:val="20"/>
                    </w:rPr>
                    <w:drawing>
                      <wp:inline distT="0" distB="0" distL="0" distR="0">
                        <wp:extent cx="1701800" cy="66865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a:stretch>
                                  <a:fillRect/>
                                </a:stretch>
                              </pic:blipFill>
                              <pic:spPr bwMode="auto">
                                <a:xfrm>
                                  <a:off x="0" y="0"/>
                                  <a:ext cx="1701800" cy="668655"/>
                                </a:xfrm>
                                <a:prstGeom prst="rect">
                                  <a:avLst/>
                                </a:prstGeom>
                                <a:noFill/>
                                <a:ln w="9525">
                                  <a:noFill/>
                                  <a:miter lim="800000"/>
                                  <a:headEnd/>
                                  <a:tailEnd/>
                                </a:ln>
                              </pic:spPr>
                            </pic:pic>
                          </a:graphicData>
                        </a:graphic>
                      </wp:inline>
                    </w:drawing>
                  </w:r>
                  <w:r w:rsidRPr="00644EB1">
                    <w:rPr>
                      <w:rFonts w:ascii="Arial Narrow" w:hAnsi="Arial Narrow"/>
                      <w:i/>
                      <w:color w:val="595959"/>
                      <w:sz w:val="20"/>
                    </w:rPr>
                    <w:t xml:space="preserve">  </w:t>
                  </w:r>
                  <w:r w:rsidRPr="00C05E95">
                    <w:rPr>
                      <w:rFonts w:ascii="Arial Narrow" w:hAnsi="Arial Narrow"/>
                      <w:color w:val="595959"/>
                      <w:sz w:val="20"/>
                    </w:rPr>
                    <w:t>Communities can link hazard mitigation plans and actions to the right FEMA grant programs to fund flood risk reduction.  More information about FEMA HMA programs can be found at http://www.fema.gov/government/grant/hma/index.shtm.</w:t>
                  </w:r>
                </w:p>
              </w:txbxContent>
            </v:textbox>
          </v:shape>
        </w:pict>
      </w:r>
      <w:r w:rsidR="00F72843" w:rsidRPr="00072F63">
        <w:rPr>
          <w:rFonts w:ascii="Calibri" w:hAnsi="Calibri" w:cs="Arial"/>
          <w:sz w:val="22"/>
          <w:szCs w:val="22"/>
        </w:rPr>
        <w:t xml:space="preserve">FEMA awards many mitigation grants each year to States and communities to undertake mitigation projects to prevent future loss of life and property resulting from hazard impacts. The FEMA Hazard Mitigation Assistance (HMA) programs provide grants for mitigation through the programs listed in </w:t>
      </w:r>
      <w:r w:rsidR="007E79F6" w:rsidRPr="00072F63">
        <w:rPr>
          <w:rFonts w:ascii="Calibri" w:hAnsi="Calibri" w:cs="Arial"/>
          <w:sz w:val="22"/>
          <w:szCs w:val="22"/>
        </w:rPr>
        <w:t xml:space="preserve">Table </w:t>
      </w:r>
      <w:r w:rsidR="00AC4AE1">
        <w:rPr>
          <w:rFonts w:ascii="Calibri" w:hAnsi="Calibri" w:cs="Arial"/>
          <w:sz w:val="22"/>
          <w:szCs w:val="22"/>
        </w:rPr>
        <w:t>6</w:t>
      </w:r>
      <w:r w:rsidR="007E79F6" w:rsidRPr="00072F63">
        <w:rPr>
          <w:rFonts w:ascii="Calibri" w:hAnsi="Calibri" w:cs="Arial"/>
          <w:sz w:val="22"/>
          <w:szCs w:val="22"/>
        </w:rPr>
        <w:t>.3</w:t>
      </w:r>
      <w:r w:rsidR="00F72843" w:rsidRPr="00072F63">
        <w:rPr>
          <w:rFonts w:ascii="Calibri" w:hAnsi="Calibri" w:cs="Arial"/>
          <w:sz w:val="22"/>
          <w:szCs w:val="22"/>
        </w:rPr>
        <w:t xml:space="preserve"> below. </w:t>
      </w:r>
    </w:p>
    <w:p w:rsidR="00072F63" w:rsidRDefault="00072F63" w:rsidP="00F72843">
      <w:pPr>
        <w:pStyle w:val="BodyText"/>
        <w:rPr>
          <w:rFonts w:ascii="Calibri" w:hAnsi="Calibri" w:cs="Arial"/>
          <w:sz w:val="22"/>
          <w:szCs w:val="22"/>
        </w:rPr>
      </w:pPr>
    </w:p>
    <w:p w:rsidR="00F72843" w:rsidRPr="00AC4AE1" w:rsidRDefault="00FC5C5B" w:rsidP="00AC4AE1">
      <w:pPr>
        <w:autoSpaceDE w:val="0"/>
        <w:autoSpaceDN w:val="0"/>
        <w:adjustRightInd w:val="0"/>
        <w:rPr>
          <w:rFonts w:ascii="Calibri" w:hAnsi="Calibri"/>
          <w:i/>
          <w:sz w:val="22"/>
          <w:szCs w:val="22"/>
        </w:rPr>
      </w:pPr>
      <w:r w:rsidRPr="00AC4AE1">
        <w:rPr>
          <w:rFonts w:ascii="Calibri" w:hAnsi="Calibri"/>
          <w:i/>
          <w:sz w:val="22"/>
          <w:szCs w:val="22"/>
        </w:rPr>
        <w:t>T</w:t>
      </w:r>
      <w:r w:rsidR="007E79F6" w:rsidRPr="00AC4AE1">
        <w:rPr>
          <w:rFonts w:ascii="Calibri" w:hAnsi="Calibri"/>
          <w:i/>
          <w:sz w:val="22"/>
          <w:szCs w:val="22"/>
        </w:rPr>
        <w:t xml:space="preserve">able </w:t>
      </w:r>
      <w:r w:rsidR="00813D6A" w:rsidRPr="00AC4AE1">
        <w:rPr>
          <w:rFonts w:ascii="Calibri" w:hAnsi="Calibri"/>
          <w:i/>
          <w:sz w:val="22"/>
          <w:szCs w:val="22"/>
        </w:rPr>
        <w:t>6</w:t>
      </w:r>
      <w:r w:rsidR="007E79F6" w:rsidRPr="00AC4AE1">
        <w:rPr>
          <w:rFonts w:ascii="Calibri" w:hAnsi="Calibri"/>
          <w:i/>
          <w:sz w:val="22"/>
          <w:szCs w:val="22"/>
        </w:rPr>
        <w:t>.3</w:t>
      </w:r>
      <w:r w:rsidR="00F72843" w:rsidRPr="00AC4AE1">
        <w:rPr>
          <w:rFonts w:ascii="Calibri" w:hAnsi="Calibri"/>
          <w:i/>
          <w:sz w:val="22"/>
          <w:szCs w:val="22"/>
        </w:rPr>
        <w:t xml:space="preserve"> FEMA Hazard Mitigation Assistance Programs</w:t>
      </w:r>
    </w:p>
    <w:tbl>
      <w:tblPr>
        <w:tblW w:w="4927" w:type="pct"/>
        <w:tblLook w:val="0000" w:firstRow="0" w:lastRow="0" w:firstColumn="0" w:lastColumn="0" w:noHBand="0" w:noVBand="0"/>
      </w:tblPr>
      <w:tblGrid>
        <w:gridCol w:w="1455"/>
        <w:gridCol w:w="1690"/>
        <w:gridCol w:w="3719"/>
      </w:tblGrid>
      <w:tr w:rsidR="00F72843" w:rsidRPr="00072F63" w:rsidTr="00785914">
        <w:trPr>
          <w:trHeight w:val="510"/>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tcPr>
          <w:p w:rsidR="00F72843" w:rsidRPr="00072F63" w:rsidRDefault="00F72843" w:rsidP="00785914">
            <w:pPr>
              <w:jc w:val="center"/>
              <w:rPr>
                <w:rFonts w:ascii="Calibri" w:hAnsi="Calibri" w:cs="Arial"/>
                <w:b/>
                <w:bCs/>
                <w:sz w:val="18"/>
                <w:szCs w:val="18"/>
              </w:rPr>
            </w:pPr>
            <w:r w:rsidRPr="00072F63">
              <w:rPr>
                <w:rFonts w:ascii="Calibri" w:hAnsi="Calibri" w:cs="Arial"/>
                <w:b/>
                <w:bCs/>
                <w:sz w:val="18"/>
                <w:szCs w:val="18"/>
              </w:rPr>
              <w:t>Mitigation Grant Program</w:t>
            </w:r>
          </w:p>
        </w:tc>
        <w:tc>
          <w:tcPr>
            <w:tcW w:w="1231" w:type="pct"/>
            <w:tcBorders>
              <w:top w:val="single" w:sz="4" w:space="0" w:color="auto"/>
              <w:left w:val="nil"/>
              <w:bottom w:val="single" w:sz="4" w:space="0" w:color="auto"/>
              <w:right w:val="single" w:sz="4" w:space="0" w:color="auto"/>
            </w:tcBorders>
            <w:shd w:val="clear" w:color="auto" w:fill="BFBFBF"/>
            <w:vAlign w:val="center"/>
          </w:tcPr>
          <w:p w:rsidR="00F72843" w:rsidRPr="00072F63" w:rsidRDefault="00F72843" w:rsidP="00785914">
            <w:pPr>
              <w:jc w:val="center"/>
              <w:rPr>
                <w:rFonts w:ascii="Calibri" w:hAnsi="Calibri" w:cs="Arial"/>
                <w:b/>
                <w:bCs/>
                <w:sz w:val="18"/>
                <w:szCs w:val="18"/>
              </w:rPr>
            </w:pPr>
            <w:r w:rsidRPr="00072F63">
              <w:rPr>
                <w:rFonts w:ascii="Calibri" w:hAnsi="Calibri" w:cs="Arial"/>
                <w:b/>
                <w:bCs/>
                <w:sz w:val="18"/>
                <w:szCs w:val="18"/>
              </w:rPr>
              <w:t>Authorization</w:t>
            </w:r>
          </w:p>
        </w:tc>
        <w:tc>
          <w:tcPr>
            <w:tcW w:w="2709" w:type="pct"/>
            <w:tcBorders>
              <w:top w:val="single" w:sz="4" w:space="0" w:color="auto"/>
              <w:left w:val="nil"/>
              <w:bottom w:val="single" w:sz="4" w:space="0" w:color="auto"/>
              <w:right w:val="single" w:sz="4" w:space="0" w:color="auto"/>
            </w:tcBorders>
            <w:shd w:val="clear" w:color="auto" w:fill="BFBFBF"/>
            <w:vAlign w:val="center"/>
          </w:tcPr>
          <w:p w:rsidR="00F72843" w:rsidRPr="00072F63" w:rsidRDefault="00F72843" w:rsidP="00785914">
            <w:pPr>
              <w:jc w:val="center"/>
              <w:rPr>
                <w:rFonts w:ascii="Calibri" w:hAnsi="Calibri" w:cs="Arial"/>
                <w:b/>
                <w:bCs/>
                <w:sz w:val="18"/>
                <w:szCs w:val="18"/>
              </w:rPr>
            </w:pPr>
            <w:r w:rsidRPr="00072F63">
              <w:rPr>
                <w:rFonts w:ascii="Calibri" w:hAnsi="Calibri" w:cs="Arial"/>
                <w:b/>
                <w:bCs/>
                <w:sz w:val="18"/>
                <w:szCs w:val="18"/>
              </w:rPr>
              <w:t>Purpose</w:t>
            </w:r>
          </w:p>
        </w:tc>
      </w:tr>
      <w:tr w:rsidR="00F72843" w:rsidRPr="00072F63" w:rsidTr="00785914">
        <w:trPr>
          <w:trHeight w:val="1250"/>
        </w:trPr>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t>Hazard Mitigation Grant Program (HMGP)</w:t>
            </w:r>
          </w:p>
        </w:tc>
        <w:tc>
          <w:tcPr>
            <w:tcW w:w="1231"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t>Robert T. Stafford Disaster Relief and Emergency Assistance Act</w:t>
            </w:r>
          </w:p>
        </w:tc>
        <w:tc>
          <w:tcPr>
            <w:tcW w:w="2709"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rPr>
                <w:rFonts w:ascii="Calibri" w:hAnsi="Calibri" w:cs="Arial"/>
                <w:sz w:val="18"/>
                <w:szCs w:val="18"/>
              </w:rPr>
            </w:pPr>
            <w:r w:rsidRPr="00072F63">
              <w:rPr>
                <w:rFonts w:ascii="Calibri" w:hAnsi="Calibri" w:cs="Arial"/>
                <w:sz w:val="18"/>
                <w:szCs w:val="18"/>
              </w:rPr>
              <w:t>Activated after a presidential disaster declaration; provides funds on a sliding scale formula based on a percentage of the total federal assistance for a disaster for long-term mitigation measures to reduce vulnerability to natural hazards</w:t>
            </w:r>
          </w:p>
        </w:tc>
      </w:tr>
      <w:tr w:rsidR="00F72843" w:rsidRPr="00072F63" w:rsidTr="00785914">
        <w:trPr>
          <w:trHeight w:val="530"/>
        </w:trPr>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t>Flood Mitigation Assistance (FMA)</w:t>
            </w:r>
          </w:p>
        </w:tc>
        <w:tc>
          <w:tcPr>
            <w:tcW w:w="1231"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t>National Flood Insurance Reform Act</w:t>
            </w:r>
          </w:p>
        </w:tc>
        <w:tc>
          <w:tcPr>
            <w:tcW w:w="2709"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rPr>
                <w:rFonts w:ascii="Calibri" w:hAnsi="Calibri" w:cs="Arial"/>
                <w:sz w:val="18"/>
                <w:szCs w:val="18"/>
              </w:rPr>
            </w:pPr>
            <w:r w:rsidRPr="00072F63">
              <w:rPr>
                <w:rFonts w:ascii="Calibri" w:hAnsi="Calibri" w:cs="Arial"/>
                <w:sz w:val="18"/>
                <w:szCs w:val="18"/>
              </w:rPr>
              <w:t>Reduce or eliminate claims against the NFIP</w:t>
            </w:r>
          </w:p>
        </w:tc>
      </w:tr>
      <w:tr w:rsidR="00F72843" w:rsidRPr="00072F63" w:rsidTr="00785914">
        <w:trPr>
          <w:trHeight w:val="800"/>
        </w:trPr>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t>Pre-Disaster Mitigation (PDM)</w:t>
            </w:r>
          </w:p>
        </w:tc>
        <w:tc>
          <w:tcPr>
            <w:tcW w:w="1231"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t>Disaster Mitigation Act</w:t>
            </w:r>
          </w:p>
        </w:tc>
        <w:tc>
          <w:tcPr>
            <w:tcW w:w="2709"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rPr>
                <w:rFonts w:ascii="Calibri" w:hAnsi="Calibri" w:cs="Arial"/>
                <w:sz w:val="18"/>
                <w:szCs w:val="18"/>
              </w:rPr>
            </w:pPr>
            <w:r w:rsidRPr="00072F63">
              <w:rPr>
                <w:rFonts w:ascii="Calibri" w:hAnsi="Calibri" w:cs="Arial"/>
                <w:sz w:val="18"/>
                <w:szCs w:val="18"/>
              </w:rPr>
              <w:t>National competitive program focuses on mitigation project and planning activities that address multiple natural hazards</w:t>
            </w:r>
          </w:p>
        </w:tc>
      </w:tr>
      <w:tr w:rsidR="00F72843" w:rsidRPr="00072F63" w:rsidTr="00785914">
        <w:trPr>
          <w:trHeight w:val="890"/>
        </w:trPr>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lastRenderedPageBreak/>
              <w:t>Repetitive Flood Claims (RFC)</w:t>
            </w:r>
          </w:p>
        </w:tc>
        <w:tc>
          <w:tcPr>
            <w:tcW w:w="1231"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t xml:space="preserve">Bunning-Bereuter-Blumenauer Flood Insurance Reform Act </w:t>
            </w:r>
          </w:p>
        </w:tc>
        <w:tc>
          <w:tcPr>
            <w:tcW w:w="2709"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rPr>
                <w:rFonts w:ascii="Calibri" w:hAnsi="Calibri" w:cs="Arial"/>
                <w:sz w:val="18"/>
                <w:szCs w:val="18"/>
              </w:rPr>
            </w:pPr>
            <w:r w:rsidRPr="00072F63">
              <w:rPr>
                <w:rFonts w:ascii="Calibri" w:hAnsi="Calibri" w:cs="Arial"/>
                <w:sz w:val="18"/>
                <w:szCs w:val="18"/>
              </w:rPr>
              <w:t>Reduce flood claims against the NFIP through flood mitigation; properties must be currently NFIP insured and have had at least one NFIP claim</w:t>
            </w:r>
          </w:p>
        </w:tc>
      </w:tr>
      <w:tr w:rsidR="00F72843" w:rsidRPr="00762414" w:rsidTr="00785914">
        <w:trPr>
          <w:trHeight w:val="782"/>
        </w:trPr>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t>Severe Repetitive Loss (SRL)</w:t>
            </w:r>
          </w:p>
        </w:tc>
        <w:tc>
          <w:tcPr>
            <w:tcW w:w="1231"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jc w:val="center"/>
              <w:rPr>
                <w:rFonts w:ascii="Calibri" w:hAnsi="Calibri" w:cs="Arial"/>
                <w:sz w:val="18"/>
                <w:szCs w:val="18"/>
              </w:rPr>
            </w:pPr>
            <w:r w:rsidRPr="00072F63">
              <w:rPr>
                <w:rFonts w:ascii="Calibri" w:hAnsi="Calibri" w:cs="Arial"/>
                <w:sz w:val="18"/>
                <w:szCs w:val="18"/>
              </w:rPr>
              <w:t>Bunning-Bereuter-Blumenauer Flood Insurance Reform Act</w:t>
            </w:r>
          </w:p>
        </w:tc>
        <w:tc>
          <w:tcPr>
            <w:tcW w:w="2709" w:type="pct"/>
            <w:tcBorders>
              <w:top w:val="single" w:sz="4" w:space="0" w:color="auto"/>
              <w:left w:val="nil"/>
              <w:bottom w:val="single" w:sz="4" w:space="0" w:color="auto"/>
              <w:right w:val="single" w:sz="4" w:space="0" w:color="auto"/>
            </w:tcBorders>
            <w:shd w:val="clear" w:color="auto" w:fill="FFFFFF"/>
            <w:vAlign w:val="center"/>
          </w:tcPr>
          <w:p w:rsidR="00F72843" w:rsidRPr="00072F63" w:rsidRDefault="00F72843" w:rsidP="00785914">
            <w:pPr>
              <w:rPr>
                <w:rFonts w:ascii="Calibri" w:hAnsi="Calibri" w:cs="Arial"/>
                <w:sz w:val="18"/>
                <w:szCs w:val="18"/>
              </w:rPr>
            </w:pPr>
            <w:r w:rsidRPr="00072F63">
              <w:rPr>
                <w:rFonts w:ascii="Calibri" w:hAnsi="Calibri" w:cs="Arial"/>
                <w:sz w:val="18"/>
                <w:szCs w:val="18"/>
              </w:rPr>
              <w:t xml:space="preserve">Reduce or eliminate the long-term risk of flood damage to SRL residential structures currently insured under the NFIP </w:t>
            </w:r>
          </w:p>
        </w:tc>
      </w:tr>
    </w:tbl>
    <w:p w:rsidR="00F72843" w:rsidRPr="00762414" w:rsidRDefault="00F72843" w:rsidP="00F72843">
      <w:pPr>
        <w:pStyle w:val="NormalWeb"/>
        <w:jc w:val="both"/>
        <w:rPr>
          <w:rFonts w:ascii="Calibri" w:hAnsi="Calibri" w:cs="Arial"/>
          <w:sz w:val="22"/>
          <w:szCs w:val="20"/>
          <w:highlight w:val="yellow"/>
        </w:rPr>
      </w:pPr>
    </w:p>
    <w:p w:rsidR="00F72843" w:rsidRPr="00072F63" w:rsidRDefault="00AE3E07" w:rsidP="00F72843">
      <w:pPr>
        <w:pStyle w:val="NormalWeb"/>
        <w:rPr>
          <w:rFonts w:ascii="Calibri" w:hAnsi="Calibri" w:cs="Arial"/>
          <w:sz w:val="22"/>
          <w:szCs w:val="22"/>
        </w:rPr>
      </w:pPr>
      <w:r>
        <w:rPr>
          <w:rFonts w:ascii="Calibri" w:hAnsi="Calibri" w:cs="Arial"/>
          <w:noProof/>
          <w:sz w:val="22"/>
          <w:szCs w:val="22"/>
        </w:rPr>
        <w:pict>
          <v:shape id="Text Box 27" o:spid="_x0000_s1117" type="#_x0000_t202" style="position:absolute;margin-left:-188.4pt;margin-top:53.6pt;width:162pt;height:10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" filled="f" stroked="f">
            <v:textbox>
              <w:txbxContent>
                <w:p w:rsidR="00AD6293" w:rsidRDefault="00AD6293" w:rsidP="00F72843">
                  <w:pPr>
                    <w:pStyle w:val="NormalWeb"/>
                    <w:rPr>
                      <w:rFonts w:ascii="Arial Narrow" w:hAnsi="Arial Narrow"/>
                      <w:i/>
                      <w:color w:val="595959"/>
                      <w:sz w:val="20"/>
                    </w:rPr>
                  </w:pPr>
                </w:p>
                <w:p w:rsidR="00AD6293" w:rsidRPr="00C05E95" w:rsidRDefault="00AD6293" w:rsidP="00F72843">
                  <w:pPr>
                    <w:pStyle w:val="NormalWeb"/>
                    <w:pBdr>
                      <w:top w:val="single" w:sz="4" w:space="1" w:color="auto"/>
                      <w:left w:val="single" w:sz="4" w:space="4" w:color="auto"/>
                      <w:bottom w:val="single" w:sz="4" w:space="1" w:color="auto"/>
                      <w:right w:val="single" w:sz="4" w:space="4" w:color="auto"/>
                    </w:pBdr>
                    <w:jc w:val="center"/>
                    <w:rPr>
                      <w:rFonts w:ascii="Arial Narrow" w:hAnsi="Arial Narrow"/>
                      <w:color w:val="595959"/>
                      <w:sz w:val="20"/>
                    </w:rPr>
                  </w:pPr>
                  <w:r w:rsidRPr="00C05E95">
                    <w:rPr>
                      <w:rFonts w:ascii="Arial Narrow" w:hAnsi="Arial Narrow"/>
                      <w:color w:val="595959"/>
                      <w:sz w:val="20"/>
                    </w:rPr>
                    <w:t>The Silver Jackets program, active in several states, is a partnership of the USACE, FEMA and state agencies. The Silver Jackets program provides a state-based strategy for an interagency approach to planning and implementing measures for risk reduction.</w:t>
                  </w:r>
                </w:p>
                <w:p w:rsidR="00AD6293" w:rsidRDefault="00AD6293" w:rsidP="00F72843">
                  <w:pPr>
                    <w:pStyle w:val="NormalWeb"/>
                    <w:rPr>
                      <w:rFonts w:ascii="Calibri" w:hAnsi="Calibri" w:cs="Arial"/>
                      <w:sz w:val="22"/>
                      <w:szCs w:val="22"/>
                    </w:rPr>
                  </w:pPr>
                </w:p>
                <w:p w:rsidR="00AD6293" w:rsidRDefault="00AD6293" w:rsidP="00F72843">
                  <w:pPr>
                    <w:jc w:val="center"/>
                    <w:rPr>
                      <w:rFonts w:ascii="Arial Narrow" w:hAnsi="Arial Narrow"/>
                      <w:i/>
                      <w:color w:val="595959"/>
                      <w:sz w:val="20"/>
                    </w:rPr>
                  </w:pPr>
                </w:p>
              </w:txbxContent>
            </v:textbox>
          </v:shape>
        </w:pict>
      </w:r>
      <w:r w:rsidR="00F72843" w:rsidRPr="00072F63">
        <w:rPr>
          <w:rFonts w:ascii="Calibri" w:hAnsi="Calibri" w:cs="Arial"/>
          <w:sz w:val="22"/>
          <w:szCs w:val="22"/>
        </w:rPr>
        <w:t xml:space="preserve">The HMGP and PDM programs offer funding for mitigation planning and project activities that address multiple natural hazard events. The FMA, RFC, and SRL programs focus funding efforts on reducing claims against the NFIP. Funding under the HMA programs is subject to availability of annual appropriations and under HMGP to the amount of FEMA disaster recovery assistance under a presidential major disaster declaration. </w:t>
      </w:r>
    </w:p>
    <w:p w:rsidR="00F72843" w:rsidRPr="00762414" w:rsidRDefault="00F72843" w:rsidP="00F72843">
      <w:pPr>
        <w:pStyle w:val="NormalWeb"/>
        <w:rPr>
          <w:rFonts w:ascii="Calibri" w:hAnsi="Calibri" w:cs="Arial"/>
          <w:sz w:val="22"/>
          <w:szCs w:val="22"/>
          <w:highlight w:val="yellow"/>
        </w:rPr>
      </w:pPr>
    </w:p>
    <w:p w:rsidR="00F72843" w:rsidRPr="00072F63" w:rsidRDefault="00F72843" w:rsidP="00F72843">
      <w:pPr>
        <w:pStyle w:val="NormalWeb"/>
        <w:rPr>
          <w:rFonts w:ascii="Calibri" w:hAnsi="Calibri" w:cs="Arial"/>
          <w:sz w:val="22"/>
          <w:szCs w:val="22"/>
        </w:rPr>
      </w:pPr>
      <w:r w:rsidRPr="00072F63">
        <w:rPr>
          <w:rFonts w:ascii="Calibri" w:hAnsi="Calibri" w:cs="Arial"/>
          <w:sz w:val="22"/>
          <w:szCs w:val="22"/>
        </w:rPr>
        <w:t xml:space="preserve">FEMA's HMA grants are awarded to eligible States, Tribes, and Territories (Applicant) that, in turn, provide subgrants to local governments and communities (subapplicant). The Applicant selects and prioritizes sub-applications developed and submitted to them by subapplicants and submits them to FEMA for consideration of funding. Prospective subapplicants should consult the office designated as their Applicant for further information regarding specific program and application requirements. Contact information for the FEMA </w:t>
      </w:r>
      <w:hyperlink r:id="rId75" w:history="1">
        <w:r w:rsidRPr="00072F63">
          <w:rPr>
            <w:rFonts w:ascii="Calibri" w:hAnsi="Calibri" w:cs="Arial"/>
            <w:sz w:val="22"/>
            <w:szCs w:val="22"/>
          </w:rPr>
          <w:t>Regional Offices</w:t>
        </w:r>
      </w:hyperlink>
      <w:r w:rsidRPr="00072F63">
        <w:rPr>
          <w:rFonts w:ascii="Calibri" w:hAnsi="Calibri" w:cs="Arial"/>
          <w:sz w:val="22"/>
          <w:szCs w:val="22"/>
        </w:rPr>
        <w:t xml:space="preserve"> and </w:t>
      </w:r>
      <w:hyperlink r:id="rId76" w:history="1">
        <w:r w:rsidRPr="00072F63">
          <w:rPr>
            <w:rFonts w:ascii="Calibri" w:hAnsi="Calibri" w:cs="Arial"/>
            <w:sz w:val="22"/>
            <w:szCs w:val="22"/>
          </w:rPr>
          <w:t>State Hazard Mitigation Officers</w:t>
        </w:r>
      </w:hyperlink>
      <w:r w:rsidRPr="00072F63">
        <w:rPr>
          <w:rFonts w:ascii="Calibri" w:hAnsi="Calibri" w:cs="Arial"/>
          <w:sz w:val="22"/>
          <w:szCs w:val="22"/>
        </w:rPr>
        <w:t xml:space="preserve"> is available on the FEMA website.</w:t>
      </w:r>
    </w:p>
    <w:p w:rsidR="00F72843" w:rsidRPr="00762414" w:rsidRDefault="00F72843" w:rsidP="00F72843">
      <w:pPr>
        <w:pStyle w:val="NormalWeb"/>
        <w:rPr>
          <w:rFonts w:ascii="Calibri" w:hAnsi="Calibri" w:cs="Arial"/>
          <w:sz w:val="22"/>
          <w:szCs w:val="22"/>
          <w:highlight w:val="yellow"/>
        </w:rPr>
      </w:pPr>
    </w:p>
    <w:p w:rsidR="00CA7870" w:rsidRDefault="00F72843">
      <w:pPr>
        <w:spacing w:after="200" w:line="276" w:lineRule="auto"/>
        <w:rPr>
          <w:rFonts w:ascii="Calibri" w:hAnsi="Calibri" w:cs="Arial"/>
          <w:b/>
          <w:sz w:val="22"/>
          <w:szCs w:val="22"/>
        </w:rPr>
      </w:pPr>
      <w:r w:rsidRPr="00072F63">
        <w:rPr>
          <w:rFonts w:ascii="Calibri" w:hAnsi="Calibri" w:cs="Arial"/>
          <w:b/>
          <w:sz w:val="22"/>
          <w:szCs w:val="22"/>
        </w:rPr>
        <w:t>Additional Mitigation Programs and Assistance</w:t>
      </w:r>
    </w:p>
    <w:p w:rsidR="00F72843" w:rsidRPr="00072F63" w:rsidRDefault="00F72843" w:rsidP="00F72843">
      <w:pPr>
        <w:pStyle w:val="BodyText"/>
        <w:rPr>
          <w:rFonts w:ascii="Calibri" w:hAnsi="Calibri" w:cs="Arial"/>
          <w:sz w:val="22"/>
          <w:szCs w:val="22"/>
        </w:rPr>
      </w:pPr>
      <w:r w:rsidRPr="00072F63">
        <w:rPr>
          <w:rFonts w:ascii="Calibri" w:hAnsi="Calibri" w:cs="Arial"/>
          <w:sz w:val="22"/>
          <w:szCs w:val="22"/>
        </w:rPr>
        <w:t xml:space="preserve">Several additional agencies including the US Army Corps of Engineers (USACE), Natural Resource Conservation Service (NRCS), US Geological Survey (USGS), and others have specialists and a lot of information hazard mitigation.  </w:t>
      </w:r>
    </w:p>
    <w:p w:rsidR="00F72843" w:rsidRPr="00220EC7" w:rsidRDefault="00F72843" w:rsidP="00F72843">
      <w:pPr>
        <w:pStyle w:val="BodyText"/>
        <w:rPr>
          <w:sz w:val="22"/>
          <w:szCs w:val="22"/>
        </w:rPr>
      </w:pPr>
      <w:r w:rsidRPr="00072F63">
        <w:rPr>
          <w:rFonts w:ascii="Calibri" w:hAnsi="Calibri" w:cs="Arial"/>
          <w:sz w:val="22"/>
          <w:szCs w:val="22"/>
        </w:rPr>
        <w:t>The State NFIP Coordinator and State Hazard Mitigation Officer are state level sources of information and assistance, which vary among different states.</w:t>
      </w:r>
      <w:r w:rsidRPr="00220EC7">
        <w:rPr>
          <w:rFonts w:ascii="Calibri" w:hAnsi="Calibri" w:cs="Arial"/>
          <w:sz w:val="22"/>
          <w:szCs w:val="22"/>
        </w:rPr>
        <w:t xml:space="preserve"> </w:t>
      </w:r>
      <w:r>
        <w:rPr>
          <w:rFonts w:ascii="Calibri" w:hAnsi="Calibri" w:cs="Arial"/>
          <w:sz w:val="22"/>
          <w:szCs w:val="22"/>
        </w:rPr>
        <w:t xml:space="preserve"> </w:t>
      </w:r>
      <w:r w:rsidRPr="00220EC7">
        <w:rPr>
          <w:rFonts w:ascii="Calibri" w:hAnsi="Calibri" w:cs="Arial"/>
          <w:sz w:val="22"/>
          <w:szCs w:val="22"/>
        </w:rPr>
        <w:t xml:space="preserve"> </w:t>
      </w:r>
    </w:p>
    <w:p w:rsidR="00897B5A" w:rsidRPr="000A6D53" w:rsidRDefault="00897B5A" w:rsidP="00897B5A">
      <w:pPr>
        <w:tabs>
          <w:tab w:val="left" w:pos="1328"/>
        </w:tabs>
        <w:rPr>
          <w:rFonts w:asciiTheme="minorHAnsi" w:hAnsiTheme="minorHAnsi" w:cstheme="minorHAnsi"/>
        </w:rPr>
      </w:pPr>
    </w:p>
    <w:p w:rsidR="00F72843" w:rsidRDefault="00F72843">
      <w:pPr>
        <w:spacing w:after="200" w:line="276" w:lineRule="auto"/>
      </w:pPr>
      <w:r>
        <w:br w:type="page"/>
      </w:r>
    </w:p>
    <w:p w:rsidR="00F72843" w:rsidRDefault="00F72843" w:rsidP="00C85BDE">
      <w:pPr>
        <w:pStyle w:val="BodyText"/>
        <w:sectPr w:rsidR="00F72843" w:rsidSect="00490E65">
          <w:headerReference w:type="default" r:id="rId77"/>
          <w:footerReference w:type="default" r:id="rId78"/>
          <w:pgSz w:w="12240" w:h="15840"/>
          <w:pgMar w:top="1440" w:right="1170" w:bottom="1440" w:left="4320" w:header="720" w:footer="720" w:gutter="0"/>
          <w:cols w:space="720"/>
          <w:docGrid w:linePitch="360"/>
        </w:sectPr>
      </w:pPr>
    </w:p>
    <w:p w:rsidR="008F4AC5" w:rsidRPr="00A13DC8" w:rsidRDefault="008F4AC5" w:rsidP="006920E9">
      <w:pPr>
        <w:pStyle w:val="Heading1"/>
        <w:rPr>
          <w:szCs w:val="28"/>
        </w:rPr>
      </w:pPr>
      <w:bookmarkStart w:id="331" w:name="_Toc260746397"/>
      <w:bookmarkStart w:id="332" w:name="_Toc266258749"/>
      <w:bookmarkStart w:id="333" w:name="_Toc337135124"/>
      <w:r>
        <w:rPr>
          <w:szCs w:val="28"/>
        </w:rPr>
        <w:lastRenderedPageBreak/>
        <w:t>Appendix A</w:t>
      </w:r>
      <w:r w:rsidRPr="00A13DC8">
        <w:rPr>
          <w:szCs w:val="28"/>
        </w:rPr>
        <w:t>: Acronyms</w:t>
      </w:r>
      <w:bookmarkEnd w:id="331"/>
      <w:bookmarkEnd w:id="332"/>
      <w:r>
        <w:rPr>
          <w:szCs w:val="28"/>
        </w:rPr>
        <w:t xml:space="preserve"> and Definitions</w:t>
      </w:r>
      <w:bookmarkEnd w:id="333"/>
    </w:p>
    <w:p w:rsidR="008F4AC5" w:rsidRPr="00EB1530" w:rsidRDefault="008F4AC5" w:rsidP="008F4AC5">
      <w:pPr>
        <w:pStyle w:val="BodyText"/>
        <w:rPr>
          <w:rFonts w:ascii="Calibri" w:hAnsi="Calibri"/>
          <w:b/>
          <w:bCs/>
        </w:rPr>
      </w:pPr>
      <w:bookmarkStart w:id="334" w:name="_Toc260313815"/>
      <w:bookmarkStart w:id="335" w:name="_Toc260628764"/>
      <w:bookmarkStart w:id="336" w:name="_Toc260692976"/>
      <w:bookmarkStart w:id="337" w:name="_Toc260694955"/>
      <w:bookmarkStart w:id="338" w:name="_Toc260695193"/>
      <w:bookmarkStart w:id="339" w:name="_Toc260742162"/>
      <w:bookmarkStart w:id="340" w:name="_Toc260742762"/>
      <w:bookmarkStart w:id="341" w:name="_Toc260746398"/>
      <w:bookmarkStart w:id="342" w:name="_Toc261010640"/>
      <w:bookmarkStart w:id="343" w:name="_Toc261011488"/>
      <w:r w:rsidRPr="00EB1530">
        <w:rPr>
          <w:rFonts w:ascii="Calibri" w:hAnsi="Calibri"/>
          <w:b/>
          <w:bCs/>
        </w:rPr>
        <w:t>ACRONYMS</w:t>
      </w:r>
      <w:bookmarkEnd w:id="334"/>
      <w:bookmarkEnd w:id="335"/>
      <w:bookmarkEnd w:id="336"/>
      <w:bookmarkEnd w:id="337"/>
      <w:bookmarkEnd w:id="338"/>
      <w:bookmarkEnd w:id="339"/>
      <w:bookmarkEnd w:id="340"/>
      <w:bookmarkEnd w:id="341"/>
      <w:bookmarkEnd w:id="342"/>
      <w:bookmarkEnd w:id="343"/>
    </w:p>
    <w:p w:rsidR="008F4AC5" w:rsidRDefault="008F4AC5" w:rsidP="008F4AC5">
      <w:pPr>
        <w:pStyle w:val="Default"/>
        <w:rPr>
          <w:rFonts w:ascii="Calibri" w:hAnsi="Calibri"/>
          <w:sz w:val="22"/>
        </w:rPr>
      </w:pPr>
      <w:bookmarkStart w:id="344" w:name="_Toc260313817"/>
      <w:bookmarkStart w:id="345" w:name="_Toc260628766"/>
      <w:bookmarkStart w:id="346" w:name="_Toc260692978"/>
      <w:bookmarkStart w:id="347" w:name="_Toc260694957"/>
      <w:bookmarkStart w:id="348" w:name="_Toc260695195"/>
      <w:bookmarkStart w:id="349" w:name="_Toc260742164"/>
      <w:bookmarkStart w:id="350" w:name="_Toc260742764"/>
      <w:bookmarkStart w:id="351" w:name="_Toc260746400"/>
      <w:bookmarkStart w:id="352" w:name="_Toc261010642"/>
      <w:bookmarkStart w:id="353" w:name="_Toc261011490"/>
      <w:bookmarkStart w:id="354" w:name="_Toc261011613"/>
      <w:bookmarkStart w:id="355" w:name="_Toc261011735"/>
      <w:bookmarkStart w:id="356" w:name="_Toc261416840"/>
      <w:bookmarkStart w:id="357" w:name="_Toc261527799"/>
      <w:bookmarkStart w:id="358" w:name="_Toc261529657"/>
      <w:bookmarkStart w:id="359" w:name="_Toc261592268"/>
      <w:bookmarkStart w:id="360" w:name="_Toc261593236"/>
      <w:bookmarkStart w:id="361" w:name="_Toc266258751"/>
    </w:p>
    <w:p w:rsidR="008F4AC5" w:rsidRPr="00460505" w:rsidRDefault="008F4AC5" w:rsidP="008F4AC5">
      <w:pPr>
        <w:pStyle w:val="Default"/>
        <w:rPr>
          <w:rFonts w:ascii="Calibri" w:hAnsi="Calibri"/>
          <w:b/>
          <w:color w:val="4F81BD"/>
          <w:sz w:val="22"/>
        </w:rPr>
      </w:pPr>
      <w:r>
        <w:rPr>
          <w:rFonts w:ascii="Calibri" w:hAnsi="Calibri"/>
          <w:b/>
          <w:color w:val="4F81BD"/>
          <w:sz w:val="22"/>
        </w:rPr>
        <w:t>A</w:t>
      </w:r>
    </w:p>
    <w:p w:rsidR="008F4AC5" w:rsidRPr="00460505" w:rsidRDefault="008F4AC5" w:rsidP="008F4AC5">
      <w:pPr>
        <w:pStyle w:val="Default"/>
        <w:rPr>
          <w:rFonts w:ascii="Calibri" w:hAnsi="Calibri"/>
          <w:sz w:val="22"/>
        </w:rPr>
      </w:pPr>
      <w:r>
        <w:rPr>
          <w:rFonts w:ascii="Calibri" w:hAnsi="Calibri"/>
          <w:sz w:val="22"/>
        </w:rPr>
        <w:t>AAL</w:t>
      </w:r>
      <w:r w:rsidRPr="00460505">
        <w:rPr>
          <w:rFonts w:ascii="Calibri" w:hAnsi="Calibri"/>
          <w:sz w:val="22"/>
        </w:rPr>
        <w:tab/>
      </w:r>
      <w:r w:rsidRPr="00460505">
        <w:rPr>
          <w:rFonts w:ascii="Calibri" w:hAnsi="Calibri"/>
          <w:sz w:val="22"/>
        </w:rPr>
        <w:tab/>
      </w:r>
      <w:r>
        <w:rPr>
          <w:rFonts w:ascii="Calibri" w:hAnsi="Calibri"/>
          <w:sz w:val="22"/>
        </w:rPr>
        <w:t>Average Annualized Loss</w:t>
      </w:r>
    </w:p>
    <w:p w:rsidR="008F4AC5" w:rsidRDefault="008F4AC5" w:rsidP="008F4AC5">
      <w:pPr>
        <w:pStyle w:val="Default"/>
        <w:rPr>
          <w:rFonts w:ascii="Calibri" w:hAnsi="Calibri"/>
          <w:sz w:val="22"/>
        </w:rPr>
      </w:pPr>
      <w:r>
        <w:rPr>
          <w:rFonts w:ascii="Calibri" w:hAnsi="Calibri"/>
          <w:sz w:val="22"/>
        </w:rPr>
        <w:t>ALR</w:t>
      </w:r>
      <w:r w:rsidRPr="00460505">
        <w:rPr>
          <w:rFonts w:ascii="Calibri" w:hAnsi="Calibri"/>
          <w:sz w:val="22"/>
        </w:rPr>
        <w:tab/>
      </w:r>
      <w:r w:rsidRPr="00460505">
        <w:rPr>
          <w:rFonts w:ascii="Calibri" w:hAnsi="Calibri"/>
          <w:sz w:val="22"/>
        </w:rPr>
        <w:tab/>
      </w:r>
      <w:r>
        <w:rPr>
          <w:rFonts w:ascii="Calibri" w:hAnsi="Calibri"/>
          <w:sz w:val="22"/>
        </w:rPr>
        <w:t>Annualized Loss Ratio</w:t>
      </w:r>
    </w:p>
    <w:p w:rsidR="008F4AC5" w:rsidRPr="00460505" w:rsidRDefault="008F4AC5" w:rsidP="008F4AC5">
      <w:pPr>
        <w:pStyle w:val="Default"/>
        <w:rPr>
          <w:rFonts w:ascii="Calibri" w:hAnsi="Calibri"/>
          <w:sz w:val="22"/>
        </w:rPr>
      </w:pPr>
    </w:p>
    <w:p w:rsidR="008F4AC5" w:rsidRPr="00460505" w:rsidRDefault="008F4AC5" w:rsidP="008F4AC5">
      <w:pPr>
        <w:pStyle w:val="Default"/>
        <w:rPr>
          <w:rFonts w:ascii="Calibri" w:hAnsi="Calibri"/>
          <w:b/>
          <w:color w:val="4F81BD"/>
          <w:sz w:val="22"/>
        </w:rPr>
      </w:pPr>
      <w:r w:rsidRPr="00460505">
        <w:rPr>
          <w:rFonts w:ascii="Calibri" w:hAnsi="Calibri"/>
          <w:b/>
          <w:color w:val="4F81BD"/>
          <w:sz w:val="22"/>
        </w:rPr>
        <w:t>B</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8F4AC5" w:rsidRPr="00460505" w:rsidRDefault="008F4AC5" w:rsidP="008F4AC5">
      <w:pPr>
        <w:pStyle w:val="Default"/>
        <w:rPr>
          <w:rFonts w:ascii="Calibri" w:hAnsi="Calibri"/>
          <w:sz w:val="22"/>
        </w:rPr>
      </w:pPr>
      <w:r w:rsidRPr="00460505">
        <w:rPr>
          <w:rFonts w:ascii="Calibri" w:hAnsi="Calibri"/>
          <w:sz w:val="22"/>
        </w:rPr>
        <w:t>BCA</w:t>
      </w:r>
      <w:r w:rsidRPr="00460505">
        <w:rPr>
          <w:rFonts w:ascii="Calibri" w:hAnsi="Calibri"/>
          <w:sz w:val="22"/>
        </w:rPr>
        <w:tab/>
      </w:r>
      <w:r w:rsidRPr="00460505">
        <w:rPr>
          <w:rFonts w:ascii="Calibri" w:hAnsi="Calibri"/>
          <w:sz w:val="22"/>
        </w:rPr>
        <w:tab/>
        <w:t>Benefit-Cost Analysis</w:t>
      </w:r>
    </w:p>
    <w:p w:rsidR="008F4AC5" w:rsidRPr="00460505" w:rsidRDefault="008F4AC5" w:rsidP="008F4AC5">
      <w:pPr>
        <w:pStyle w:val="Default"/>
        <w:rPr>
          <w:rFonts w:ascii="Calibri" w:hAnsi="Calibri"/>
          <w:sz w:val="22"/>
        </w:rPr>
      </w:pPr>
      <w:r w:rsidRPr="00460505">
        <w:rPr>
          <w:rFonts w:ascii="Calibri" w:hAnsi="Calibri"/>
          <w:sz w:val="22"/>
        </w:rPr>
        <w:t xml:space="preserve">BFE </w:t>
      </w:r>
      <w:r w:rsidRPr="00460505">
        <w:rPr>
          <w:rFonts w:ascii="Calibri" w:hAnsi="Calibri"/>
          <w:sz w:val="22"/>
        </w:rPr>
        <w:tab/>
      </w:r>
      <w:r w:rsidRPr="00460505">
        <w:rPr>
          <w:rFonts w:ascii="Calibri" w:hAnsi="Calibri"/>
          <w:sz w:val="22"/>
        </w:rPr>
        <w:tab/>
        <w:t xml:space="preserve">Base Flood Elevation </w:t>
      </w:r>
    </w:p>
    <w:p w:rsidR="008F4AC5" w:rsidRDefault="008F4AC5" w:rsidP="008F4AC5">
      <w:pPr>
        <w:pStyle w:val="Default"/>
        <w:rPr>
          <w:rFonts w:ascii="Calibri" w:hAnsi="Calibri"/>
          <w:sz w:val="22"/>
        </w:rPr>
      </w:pPr>
      <w:bookmarkStart w:id="362" w:name="_Toc260313818"/>
      <w:bookmarkStart w:id="363" w:name="_Toc260628767"/>
      <w:bookmarkStart w:id="364" w:name="_Toc260692979"/>
      <w:bookmarkStart w:id="365" w:name="_Toc260694958"/>
      <w:bookmarkStart w:id="366" w:name="_Toc260695196"/>
      <w:bookmarkStart w:id="367" w:name="_Toc260742165"/>
      <w:bookmarkStart w:id="368" w:name="_Toc260742765"/>
      <w:bookmarkStart w:id="369" w:name="_Toc260746401"/>
      <w:bookmarkStart w:id="370" w:name="_Toc261010643"/>
      <w:bookmarkStart w:id="371" w:name="_Toc261011491"/>
      <w:bookmarkStart w:id="372" w:name="_Toc261011614"/>
      <w:bookmarkStart w:id="373" w:name="_Toc261011736"/>
      <w:bookmarkStart w:id="374" w:name="_Toc261416841"/>
      <w:bookmarkStart w:id="375" w:name="_Toc261527800"/>
      <w:bookmarkStart w:id="376" w:name="_Toc261529658"/>
      <w:bookmarkStart w:id="377" w:name="_Toc261592269"/>
      <w:bookmarkStart w:id="378" w:name="_Toc261593237"/>
      <w:bookmarkStart w:id="379" w:name="_Toc266258752"/>
    </w:p>
    <w:p w:rsidR="008F4AC5" w:rsidRPr="00460505" w:rsidRDefault="008F4AC5" w:rsidP="008F4AC5">
      <w:pPr>
        <w:pStyle w:val="Default"/>
        <w:rPr>
          <w:rFonts w:ascii="Calibri" w:hAnsi="Calibri"/>
          <w:b/>
          <w:color w:val="4F81BD"/>
          <w:sz w:val="22"/>
        </w:rPr>
      </w:pPr>
      <w:r w:rsidRPr="00460505">
        <w:rPr>
          <w:rFonts w:ascii="Calibri" w:hAnsi="Calibri"/>
          <w:b/>
          <w:color w:val="4F81BD"/>
          <w:sz w:val="22"/>
        </w:rPr>
        <w:t>C</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8F4AC5" w:rsidRPr="00460505" w:rsidRDefault="008F4AC5" w:rsidP="008F4AC5">
      <w:pPr>
        <w:pStyle w:val="Default"/>
        <w:rPr>
          <w:rFonts w:ascii="Calibri" w:hAnsi="Calibri"/>
          <w:sz w:val="22"/>
        </w:rPr>
      </w:pPr>
      <w:r w:rsidRPr="00460505">
        <w:rPr>
          <w:rFonts w:ascii="Calibri" w:hAnsi="Calibri"/>
          <w:sz w:val="22"/>
        </w:rPr>
        <w:t xml:space="preserve">CFR </w:t>
      </w:r>
      <w:r w:rsidRPr="00460505">
        <w:rPr>
          <w:rFonts w:ascii="Calibri" w:hAnsi="Calibri"/>
          <w:sz w:val="22"/>
        </w:rPr>
        <w:tab/>
      </w:r>
      <w:r w:rsidRPr="00460505">
        <w:rPr>
          <w:rFonts w:ascii="Calibri" w:hAnsi="Calibri"/>
          <w:sz w:val="22"/>
        </w:rPr>
        <w:tab/>
        <w:t xml:space="preserve">Code of Federal Regulations </w:t>
      </w:r>
    </w:p>
    <w:p w:rsidR="008F4AC5" w:rsidRPr="00460505" w:rsidRDefault="008F4AC5" w:rsidP="008F4AC5">
      <w:pPr>
        <w:pStyle w:val="Default"/>
        <w:rPr>
          <w:rFonts w:ascii="Calibri" w:hAnsi="Calibri"/>
          <w:sz w:val="22"/>
        </w:rPr>
      </w:pPr>
      <w:r w:rsidRPr="00460505">
        <w:rPr>
          <w:rFonts w:ascii="Calibri" w:hAnsi="Calibri"/>
          <w:sz w:val="22"/>
        </w:rPr>
        <w:t>COG</w:t>
      </w:r>
      <w:r w:rsidRPr="00460505">
        <w:rPr>
          <w:rFonts w:ascii="Calibri" w:hAnsi="Calibri"/>
          <w:sz w:val="22"/>
        </w:rPr>
        <w:tab/>
      </w:r>
      <w:r w:rsidRPr="00460505">
        <w:rPr>
          <w:rFonts w:ascii="Calibri" w:hAnsi="Calibri"/>
          <w:sz w:val="22"/>
        </w:rPr>
        <w:tab/>
        <w:t>Continuity of Government Plan</w:t>
      </w:r>
    </w:p>
    <w:p w:rsidR="008F4AC5" w:rsidRPr="00460505" w:rsidRDefault="008F4AC5" w:rsidP="008F4AC5">
      <w:pPr>
        <w:pStyle w:val="Default"/>
        <w:rPr>
          <w:rFonts w:ascii="Calibri" w:hAnsi="Calibri"/>
          <w:sz w:val="22"/>
        </w:rPr>
      </w:pPr>
      <w:r w:rsidRPr="00460505">
        <w:rPr>
          <w:rFonts w:ascii="Calibri" w:hAnsi="Calibri"/>
          <w:sz w:val="22"/>
        </w:rPr>
        <w:t>COOP</w:t>
      </w:r>
      <w:r w:rsidRPr="00460505">
        <w:rPr>
          <w:rFonts w:ascii="Calibri" w:hAnsi="Calibri"/>
          <w:sz w:val="22"/>
        </w:rPr>
        <w:tab/>
      </w:r>
      <w:r w:rsidRPr="00460505">
        <w:rPr>
          <w:rFonts w:ascii="Calibri" w:hAnsi="Calibri"/>
          <w:sz w:val="22"/>
        </w:rPr>
        <w:tab/>
        <w:t xml:space="preserve">Continuity of Operations Plan </w:t>
      </w:r>
    </w:p>
    <w:p w:rsidR="008F4AC5" w:rsidRPr="00460505" w:rsidRDefault="008F4AC5" w:rsidP="008F4AC5">
      <w:pPr>
        <w:pStyle w:val="Default"/>
        <w:rPr>
          <w:rFonts w:ascii="Calibri" w:hAnsi="Calibri"/>
          <w:sz w:val="22"/>
        </w:rPr>
      </w:pPr>
      <w:r w:rsidRPr="00460505">
        <w:rPr>
          <w:rFonts w:ascii="Calibri" w:hAnsi="Calibri"/>
          <w:sz w:val="22"/>
        </w:rPr>
        <w:t>CRS</w:t>
      </w:r>
      <w:r w:rsidRPr="00460505">
        <w:rPr>
          <w:rFonts w:ascii="Calibri" w:hAnsi="Calibri"/>
          <w:sz w:val="22"/>
        </w:rPr>
        <w:tab/>
      </w:r>
      <w:r w:rsidRPr="00460505">
        <w:rPr>
          <w:rFonts w:ascii="Calibri" w:hAnsi="Calibri"/>
          <w:sz w:val="22"/>
        </w:rPr>
        <w:tab/>
        <w:t>Community Rating System</w:t>
      </w:r>
    </w:p>
    <w:p w:rsidR="008F4AC5" w:rsidRDefault="008F4AC5" w:rsidP="008F4AC5">
      <w:pPr>
        <w:pStyle w:val="Default"/>
        <w:rPr>
          <w:rFonts w:ascii="Calibri" w:hAnsi="Calibri"/>
          <w:sz w:val="22"/>
        </w:rPr>
      </w:pPr>
      <w:bookmarkStart w:id="380" w:name="_Toc260313819"/>
      <w:bookmarkStart w:id="381" w:name="_Toc260628768"/>
      <w:bookmarkStart w:id="382" w:name="_Toc260692980"/>
      <w:bookmarkStart w:id="383" w:name="_Toc260694959"/>
      <w:bookmarkStart w:id="384" w:name="_Toc260695197"/>
      <w:bookmarkStart w:id="385" w:name="_Toc260742166"/>
      <w:bookmarkStart w:id="386" w:name="_Toc260742766"/>
      <w:bookmarkStart w:id="387" w:name="_Toc260746402"/>
      <w:bookmarkStart w:id="388" w:name="_Toc261010644"/>
      <w:bookmarkStart w:id="389" w:name="_Toc261011492"/>
      <w:bookmarkStart w:id="390" w:name="_Toc261011615"/>
      <w:bookmarkStart w:id="391" w:name="_Toc261011737"/>
      <w:bookmarkStart w:id="392" w:name="_Toc261416842"/>
      <w:bookmarkStart w:id="393" w:name="_Toc261527801"/>
      <w:bookmarkStart w:id="394" w:name="_Toc261529659"/>
      <w:bookmarkStart w:id="395" w:name="_Toc261592270"/>
      <w:bookmarkStart w:id="396" w:name="_Toc261593238"/>
      <w:bookmarkStart w:id="397" w:name="_Toc266258753"/>
    </w:p>
    <w:p w:rsidR="008F4AC5" w:rsidRPr="00460505" w:rsidRDefault="008F4AC5" w:rsidP="008F4AC5">
      <w:pPr>
        <w:pStyle w:val="Default"/>
        <w:rPr>
          <w:rFonts w:ascii="Calibri" w:hAnsi="Calibri"/>
          <w:b/>
          <w:color w:val="4F81BD"/>
          <w:sz w:val="22"/>
        </w:rPr>
      </w:pPr>
      <w:r w:rsidRPr="00460505">
        <w:rPr>
          <w:rFonts w:ascii="Calibri" w:hAnsi="Calibri"/>
          <w:b/>
          <w:color w:val="4F81BD"/>
          <w:sz w:val="22"/>
        </w:rPr>
        <w:t>D</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8F4AC5" w:rsidRPr="00460505" w:rsidRDefault="008F4AC5" w:rsidP="008F4AC5">
      <w:pPr>
        <w:pStyle w:val="Default"/>
        <w:rPr>
          <w:rFonts w:ascii="Calibri" w:hAnsi="Calibri"/>
          <w:sz w:val="22"/>
        </w:rPr>
      </w:pPr>
    </w:p>
    <w:p w:rsidR="008F4AC5" w:rsidRPr="00460505" w:rsidRDefault="008F4AC5" w:rsidP="008F4AC5">
      <w:pPr>
        <w:pStyle w:val="Default"/>
        <w:rPr>
          <w:rFonts w:ascii="Calibri" w:hAnsi="Calibri"/>
          <w:sz w:val="22"/>
        </w:rPr>
      </w:pPr>
      <w:r w:rsidRPr="00460505">
        <w:rPr>
          <w:rFonts w:ascii="Calibri" w:hAnsi="Calibri"/>
          <w:sz w:val="22"/>
        </w:rPr>
        <w:t>DHS</w:t>
      </w:r>
      <w:r w:rsidRPr="00460505">
        <w:rPr>
          <w:rFonts w:ascii="Calibri" w:hAnsi="Calibri"/>
          <w:sz w:val="22"/>
        </w:rPr>
        <w:tab/>
      </w:r>
      <w:r w:rsidRPr="00460505">
        <w:rPr>
          <w:rFonts w:ascii="Calibri" w:hAnsi="Calibri"/>
          <w:sz w:val="22"/>
        </w:rPr>
        <w:tab/>
        <w:t>Department of Homeland Security</w:t>
      </w:r>
    </w:p>
    <w:p w:rsidR="008F4AC5" w:rsidRPr="00460505" w:rsidRDefault="008F4AC5" w:rsidP="008F4AC5">
      <w:pPr>
        <w:pStyle w:val="Default"/>
        <w:rPr>
          <w:rFonts w:ascii="Calibri" w:hAnsi="Calibri"/>
          <w:sz w:val="22"/>
        </w:rPr>
      </w:pPr>
      <w:r w:rsidRPr="00460505">
        <w:rPr>
          <w:rFonts w:ascii="Calibri" w:hAnsi="Calibri"/>
          <w:sz w:val="22"/>
        </w:rPr>
        <w:t>DMA 2000</w:t>
      </w:r>
      <w:r w:rsidRPr="00460505">
        <w:rPr>
          <w:rFonts w:ascii="Calibri" w:hAnsi="Calibri"/>
          <w:sz w:val="22"/>
        </w:rPr>
        <w:tab/>
        <w:t xml:space="preserve">Disaster Mitigation Act of 2000 </w:t>
      </w:r>
    </w:p>
    <w:p w:rsidR="008F4AC5" w:rsidRDefault="008F4AC5" w:rsidP="008F4AC5">
      <w:pPr>
        <w:pStyle w:val="Default"/>
        <w:rPr>
          <w:rFonts w:ascii="Calibri" w:hAnsi="Calibri"/>
          <w:sz w:val="22"/>
        </w:rPr>
      </w:pPr>
      <w:bookmarkStart w:id="398" w:name="_Toc260313820"/>
      <w:bookmarkStart w:id="399" w:name="_Toc260628769"/>
      <w:bookmarkStart w:id="400" w:name="_Toc260692981"/>
      <w:bookmarkStart w:id="401" w:name="_Toc260694960"/>
      <w:bookmarkStart w:id="402" w:name="_Toc260695198"/>
      <w:bookmarkStart w:id="403" w:name="_Toc260742167"/>
      <w:bookmarkStart w:id="404" w:name="_Toc260742767"/>
      <w:bookmarkStart w:id="405" w:name="_Toc260746403"/>
      <w:bookmarkStart w:id="406" w:name="_Toc261010645"/>
      <w:bookmarkStart w:id="407" w:name="_Toc261011493"/>
      <w:bookmarkStart w:id="408" w:name="_Toc261011616"/>
      <w:bookmarkStart w:id="409" w:name="_Toc261011738"/>
      <w:bookmarkStart w:id="410" w:name="_Toc261416843"/>
      <w:bookmarkStart w:id="411" w:name="_Toc261527802"/>
      <w:bookmarkStart w:id="412" w:name="_Toc261529660"/>
      <w:bookmarkStart w:id="413" w:name="_Toc261592271"/>
      <w:bookmarkStart w:id="414" w:name="_Toc261593239"/>
      <w:bookmarkStart w:id="415" w:name="_Toc266258754"/>
    </w:p>
    <w:p w:rsidR="008F4AC5" w:rsidRPr="00460505" w:rsidRDefault="008F4AC5" w:rsidP="008F4AC5">
      <w:pPr>
        <w:pStyle w:val="Default"/>
        <w:rPr>
          <w:rFonts w:ascii="Calibri" w:hAnsi="Calibri"/>
          <w:b/>
          <w:color w:val="4F81BD"/>
          <w:sz w:val="22"/>
        </w:rPr>
      </w:pPr>
      <w:r w:rsidRPr="00460505">
        <w:rPr>
          <w:rFonts w:ascii="Calibri" w:hAnsi="Calibri"/>
          <w:b/>
          <w:color w:val="4F81BD"/>
          <w:sz w:val="22"/>
        </w:rPr>
        <w:t>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8F4AC5" w:rsidRPr="00460505" w:rsidRDefault="008F4AC5" w:rsidP="008F4AC5">
      <w:pPr>
        <w:pStyle w:val="Default"/>
        <w:rPr>
          <w:rFonts w:ascii="Calibri" w:hAnsi="Calibri"/>
          <w:sz w:val="22"/>
        </w:rPr>
      </w:pPr>
      <w:r w:rsidRPr="00460505">
        <w:rPr>
          <w:rFonts w:ascii="Calibri" w:hAnsi="Calibri"/>
          <w:sz w:val="22"/>
        </w:rPr>
        <w:t>EOP</w:t>
      </w:r>
      <w:r w:rsidRPr="00460505">
        <w:rPr>
          <w:rFonts w:ascii="Calibri" w:hAnsi="Calibri"/>
          <w:sz w:val="22"/>
        </w:rPr>
        <w:tab/>
      </w:r>
      <w:r w:rsidRPr="00460505">
        <w:rPr>
          <w:rFonts w:ascii="Calibri" w:hAnsi="Calibri"/>
          <w:sz w:val="22"/>
        </w:rPr>
        <w:tab/>
        <w:t>Emergency Operations Plan</w:t>
      </w:r>
    </w:p>
    <w:p w:rsidR="008F4AC5" w:rsidRDefault="008F4AC5" w:rsidP="008F4AC5">
      <w:pPr>
        <w:pStyle w:val="Default"/>
        <w:rPr>
          <w:rFonts w:ascii="Calibri" w:hAnsi="Calibri"/>
          <w:sz w:val="22"/>
        </w:rPr>
      </w:pPr>
      <w:bookmarkStart w:id="416" w:name="_Toc260313821"/>
      <w:bookmarkStart w:id="417" w:name="_Toc260628770"/>
      <w:bookmarkStart w:id="418" w:name="_Toc260692982"/>
      <w:bookmarkStart w:id="419" w:name="_Toc260694961"/>
      <w:bookmarkStart w:id="420" w:name="_Toc260695199"/>
      <w:bookmarkStart w:id="421" w:name="_Toc260742168"/>
      <w:bookmarkStart w:id="422" w:name="_Toc260742768"/>
      <w:bookmarkStart w:id="423" w:name="_Toc260746404"/>
      <w:bookmarkStart w:id="424" w:name="_Toc261010646"/>
      <w:bookmarkStart w:id="425" w:name="_Toc261011494"/>
      <w:bookmarkStart w:id="426" w:name="_Toc261011617"/>
      <w:bookmarkStart w:id="427" w:name="_Toc261011739"/>
      <w:bookmarkStart w:id="428" w:name="_Toc261416844"/>
      <w:bookmarkStart w:id="429" w:name="_Toc261527803"/>
      <w:bookmarkStart w:id="430" w:name="_Toc261529661"/>
      <w:bookmarkStart w:id="431" w:name="_Toc261592272"/>
      <w:bookmarkStart w:id="432" w:name="_Toc261593240"/>
      <w:bookmarkStart w:id="433" w:name="_Toc266258755"/>
    </w:p>
    <w:p w:rsidR="008F4AC5" w:rsidRPr="00460505" w:rsidRDefault="008F4AC5" w:rsidP="008F4AC5">
      <w:pPr>
        <w:pStyle w:val="Default"/>
        <w:rPr>
          <w:rFonts w:ascii="Calibri" w:hAnsi="Calibri"/>
          <w:b/>
          <w:color w:val="4F81BD"/>
          <w:sz w:val="22"/>
        </w:rPr>
      </w:pPr>
      <w:r w:rsidRPr="00460505">
        <w:rPr>
          <w:rFonts w:ascii="Calibri" w:hAnsi="Calibri"/>
          <w:b/>
          <w:color w:val="4F81BD"/>
          <w:sz w:val="22"/>
        </w:rPr>
        <w:t>F</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8F4AC5" w:rsidRPr="00460505" w:rsidRDefault="008F4AC5" w:rsidP="008F4AC5">
      <w:pPr>
        <w:pStyle w:val="Default"/>
        <w:rPr>
          <w:rFonts w:ascii="Calibri" w:hAnsi="Calibri"/>
          <w:sz w:val="22"/>
        </w:rPr>
      </w:pPr>
      <w:r w:rsidRPr="00460505">
        <w:rPr>
          <w:rFonts w:ascii="Calibri" w:hAnsi="Calibri"/>
          <w:sz w:val="22"/>
        </w:rPr>
        <w:t>FEMA</w:t>
      </w:r>
      <w:r w:rsidRPr="00460505">
        <w:rPr>
          <w:rFonts w:ascii="Calibri" w:hAnsi="Calibri"/>
          <w:sz w:val="22"/>
        </w:rPr>
        <w:tab/>
      </w:r>
      <w:r w:rsidRPr="00460505">
        <w:rPr>
          <w:rFonts w:ascii="Calibri" w:hAnsi="Calibri"/>
          <w:sz w:val="22"/>
        </w:rPr>
        <w:tab/>
        <w:t>Federal Emergency Management Agency</w:t>
      </w:r>
    </w:p>
    <w:p w:rsidR="008F4AC5" w:rsidRPr="00460505" w:rsidRDefault="008F4AC5" w:rsidP="008F4AC5">
      <w:pPr>
        <w:pStyle w:val="Default"/>
        <w:rPr>
          <w:rFonts w:ascii="Calibri" w:hAnsi="Calibri"/>
          <w:sz w:val="22"/>
        </w:rPr>
      </w:pPr>
      <w:r w:rsidRPr="00460505">
        <w:rPr>
          <w:rFonts w:ascii="Calibri" w:hAnsi="Calibri"/>
          <w:sz w:val="22"/>
        </w:rPr>
        <w:t xml:space="preserve">FIRM </w:t>
      </w:r>
      <w:r w:rsidRPr="00460505">
        <w:rPr>
          <w:rFonts w:ascii="Calibri" w:hAnsi="Calibri"/>
          <w:sz w:val="22"/>
        </w:rPr>
        <w:tab/>
      </w:r>
      <w:r w:rsidRPr="00460505">
        <w:rPr>
          <w:rFonts w:ascii="Calibri" w:hAnsi="Calibri"/>
          <w:sz w:val="22"/>
        </w:rPr>
        <w:tab/>
        <w:t xml:space="preserve">Flood Insurance Rate Map </w:t>
      </w:r>
    </w:p>
    <w:p w:rsidR="008F4AC5" w:rsidRPr="00460505" w:rsidRDefault="008F4AC5" w:rsidP="008F4AC5">
      <w:pPr>
        <w:pStyle w:val="Default"/>
        <w:rPr>
          <w:rFonts w:ascii="Calibri" w:hAnsi="Calibri"/>
          <w:sz w:val="22"/>
        </w:rPr>
      </w:pPr>
      <w:r w:rsidRPr="00460505">
        <w:rPr>
          <w:rFonts w:ascii="Calibri" w:hAnsi="Calibri"/>
          <w:sz w:val="22"/>
        </w:rPr>
        <w:t xml:space="preserve">FIS </w:t>
      </w:r>
      <w:r w:rsidRPr="00460505">
        <w:rPr>
          <w:rFonts w:ascii="Calibri" w:hAnsi="Calibri"/>
          <w:sz w:val="22"/>
        </w:rPr>
        <w:tab/>
      </w:r>
      <w:r w:rsidRPr="00460505">
        <w:rPr>
          <w:rFonts w:ascii="Calibri" w:hAnsi="Calibri"/>
          <w:sz w:val="22"/>
        </w:rPr>
        <w:tab/>
        <w:t xml:space="preserve">Flood Insurance Study </w:t>
      </w:r>
    </w:p>
    <w:p w:rsidR="008F4AC5" w:rsidRPr="00460505" w:rsidRDefault="008F4AC5" w:rsidP="008F4AC5">
      <w:pPr>
        <w:pStyle w:val="Default"/>
        <w:rPr>
          <w:rFonts w:ascii="Calibri" w:hAnsi="Calibri"/>
          <w:sz w:val="22"/>
        </w:rPr>
      </w:pPr>
      <w:r w:rsidRPr="00460505">
        <w:rPr>
          <w:rFonts w:ascii="Calibri" w:hAnsi="Calibri"/>
          <w:sz w:val="22"/>
        </w:rPr>
        <w:t>FMA</w:t>
      </w:r>
      <w:r w:rsidRPr="00460505">
        <w:rPr>
          <w:rFonts w:ascii="Calibri" w:hAnsi="Calibri"/>
          <w:sz w:val="22"/>
        </w:rPr>
        <w:tab/>
      </w:r>
      <w:r w:rsidRPr="00460505">
        <w:rPr>
          <w:rFonts w:ascii="Calibri" w:hAnsi="Calibri"/>
          <w:sz w:val="22"/>
        </w:rPr>
        <w:tab/>
        <w:t>Flood Mitigation Assistance</w:t>
      </w:r>
    </w:p>
    <w:p w:rsidR="008F4AC5" w:rsidRDefault="008F4AC5" w:rsidP="008F4AC5">
      <w:pPr>
        <w:pStyle w:val="Default"/>
        <w:rPr>
          <w:rFonts w:ascii="Calibri" w:hAnsi="Calibri"/>
          <w:sz w:val="22"/>
        </w:rPr>
      </w:pPr>
      <w:r w:rsidRPr="00460505">
        <w:rPr>
          <w:rFonts w:ascii="Calibri" w:hAnsi="Calibri"/>
          <w:sz w:val="22"/>
        </w:rPr>
        <w:t>FR</w:t>
      </w:r>
      <w:r>
        <w:rPr>
          <w:rFonts w:ascii="Calibri" w:hAnsi="Calibri"/>
          <w:sz w:val="22"/>
        </w:rPr>
        <w:t>D</w:t>
      </w:r>
      <w:r>
        <w:rPr>
          <w:rFonts w:ascii="Calibri" w:hAnsi="Calibri"/>
          <w:sz w:val="22"/>
        </w:rPr>
        <w:tab/>
      </w:r>
      <w:r>
        <w:rPr>
          <w:rFonts w:ascii="Calibri" w:hAnsi="Calibri"/>
          <w:sz w:val="22"/>
        </w:rPr>
        <w:tab/>
        <w:t>Flood Risk Database</w:t>
      </w:r>
    </w:p>
    <w:p w:rsidR="008F4AC5" w:rsidRPr="00460505" w:rsidRDefault="008F4AC5" w:rsidP="008F4AC5">
      <w:pPr>
        <w:pStyle w:val="Default"/>
        <w:rPr>
          <w:rFonts w:ascii="Calibri" w:hAnsi="Calibri"/>
          <w:sz w:val="22"/>
        </w:rPr>
      </w:pPr>
      <w:r>
        <w:rPr>
          <w:rFonts w:ascii="Calibri" w:hAnsi="Calibri"/>
          <w:sz w:val="22"/>
        </w:rPr>
        <w:t>FRM</w:t>
      </w:r>
      <w:r>
        <w:rPr>
          <w:rFonts w:ascii="Calibri" w:hAnsi="Calibri"/>
          <w:sz w:val="22"/>
        </w:rPr>
        <w:tab/>
      </w:r>
      <w:r>
        <w:rPr>
          <w:rFonts w:ascii="Calibri" w:hAnsi="Calibri"/>
          <w:sz w:val="22"/>
        </w:rPr>
        <w:tab/>
        <w:t>Flood Risk Map</w:t>
      </w:r>
    </w:p>
    <w:p w:rsidR="008F4AC5" w:rsidRPr="00460505" w:rsidRDefault="008F4AC5" w:rsidP="008F4AC5">
      <w:pPr>
        <w:pStyle w:val="Default"/>
        <w:rPr>
          <w:rFonts w:ascii="Calibri" w:hAnsi="Calibri"/>
          <w:sz w:val="22"/>
        </w:rPr>
      </w:pPr>
      <w:r w:rsidRPr="00460505">
        <w:rPr>
          <w:rFonts w:ascii="Calibri" w:hAnsi="Calibri"/>
          <w:sz w:val="22"/>
        </w:rPr>
        <w:t>FRR</w:t>
      </w:r>
      <w:r w:rsidRPr="00460505">
        <w:rPr>
          <w:rFonts w:ascii="Calibri" w:hAnsi="Calibri"/>
          <w:sz w:val="22"/>
        </w:rPr>
        <w:tab/>
      </w:r>
      <w:r w:rsidRPr="00460505">
        <w:rPr>
          <w:rFonts w:ascii="Calibri" w:hAnsi="Calibri"/>
          <w:sz w:val="22"/>
        </w:rPr>
        <w:tab/>
        <w:t>Flood Risk Report</w:t>
      </w:r>
    </w:p>
    <w:p w:rsidR="008F4AC5" w:rsidRPr="00460505" w:rsidRDefault="008F4AC5" w:rsidP="008F4AC5">
      <w:pPr>
        <w:pStyle w:val="Default"/>
        <w:rPr>
          <w:rFonts w:ascii="Calibri" w:hAnsi="Calibri"/>
          <w:sz w:val="22"/>
        </w:rPr>
      </w:pPr>
      <w:r w:rsidRPr="00460505">
        <w:rPr>
          <w:rFonts w:ascii="Calibri" w:hAnsi="Calibri"/>
          <w:sz w:val="22"/>
        </w:rPr>
        <w:t>FY</w:t>
      </w:r>
      <w:r w:rsidRPr="00460505">
        <w:rPr>
          <w:rFonts w:ascii="Calibri" w:hAnsi="Calibri"/>
          <w:sz w:val="22"/>
        </w:rPr>
        <w:tab/>
      </w:r>
      <w:r w:rsidRPr="00460505">
        <w:rPr>
          <w:rFonts w:ascii="Calibri" w:hAnsi="Calibri"/>
          <w:sz w:val="22"/>
        </w:rPr>
        <w:tab/>
        <w:t>Fiscal Year</w:t>
      </w:r>
    </w:p>
    <w:p w:rsidR="008F4AC5" w:rsidRDefault="008F4AC5" w:rsidP="008F4AC5">
      <w:pPr>
        <w:pStyle w:val="Default"/>
        <w:rPr>
          <w:rFonts w:ascii="Calibri" w:hAnsi="Calibri"/>
          <w:sz w:val="22"/>
        </w:rPr>
      </w:pPr>
      <w:bookmarkStart w:id="434" w:name="_Toc260313822"/>
      <w:bookmarkStart w:id="435" w:name="_Toc260628771"/>
      <w:bookmarkStart w:id="436" w:name="_Toc260692983"/>
      <w:bookmarkStart w:id="437" w:name="_Toc260694962"/>
      <w:bookmarkStart w:id="438" w:name="_Toc260695200"/>
      <w:bookmarkStart w:id="439" w:name="_Toc260742169"/>
      <w:bookmarkStart w:id="440" w:name="_Toc260742769"/>
      <w:bookmarkStart w:id="441" w:name="_Toc260746405"/>
      <w:bookmarkStart w:id="442" w:name="_Toc261010647"/>
      <w:bookmarkStart w:id="443" w:name="_Toc261011495"/>
      <w:bookmarkStart w:id="444" w:name="_Toc261011618"/>
      <w:bookmarkStart w:id="445" w:name="_Toc261011740"/>
      <w:bookmarkStart w:id="446" w:name="_Toc261416845"/>
      <w:bookmarkStart w:id="447" w:name="_Toc261527804"/>
      <w:bookmarkStart w:id="448" w:name="_Toc261529662"/>
      <w:bookmarkStart w:id="449" w:name="_Toc261592273"/>
      <w:bookmarkStart w:id="450" w:name="_Toc261593241"/>
      <w:bookmarkStart w:id="451" w:name="_Toc266258756"/>
    </w:p>
    <w:p w:rsidR="008F4AC5" w:rsidRPr="00460505" w:rsidRDefault="008F4AC5" w:rsidP="008F4AC5">
      <w:pPr>
        <w:pStyle w:val="Default"/>
        <w:rPr>
          <w:rFonts w:ascii="Calibri" w:hAnsi="Calibri"/>
          <w:b/>
          <w:color w:val="4F81BD"/>
          <w:sz w:val="22"/>
        </w:rPr>
      </w:pPr>
      <w:r w:rsidRPr="00460505">
        <w:rPr>
          <w:rFonts w:ascii="Calibri" w:hAnsi="Calibri"/>
          <w:b/>
          <w:color w:val="4F81BD"/>
          <w:sz w:val="22"/>
        </w:rPr>
        <w:t>G</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8F4AC5" w:rsidRPr="00460505" w:rsidRDefault="008F4AC5" w:rsidP="008F4AC5">
      <w:pPr>
        <w:pStyle w:val="Default"/>
        <w:rPr>
          <w:rFonts w:ascii="Calibri" w:hAnsi="Calibri"/>
          <w:color w:val="auto"/>
          <w:sz w:val="22"/>
        </w:rPr>
      </w:pPr>
      <w:bookmarkStart w:id="452" w:name="_Toc260313823"/>
      <w:bookmarkStart w:id="453" w:name="_Toc260628772"/>
      <w:bookmarkStart w:id="454" w:name="_Toc260692984"/>
      <w:bookmarkStart w:id="455" w:name="_Toc260694963"/>
      <w:bookmarkStart w:id="456" w:name="_Toc260695201"/>
      <w:bookmarkStart w:id="457" w:name="_Toc260742170"/>
      <w:bookmarkStart w:id="458" w:name="_Toc260742770"/>
      <w:bookmarkStart w:id="459" w:name="_Toc260746406"/>
      <w:bookmarkStart w:id="460" w:name="_Toc261010648"/>
      <w:bookmarkStart w:id="461" w:name="_Toc261011496"/>
      <w:bookmarkStart w:id="462" w:name="_Toc261011619"/>
      <w:bookmarkStart w:id="463" w:name="_Toc261011741"/>
      <w:bookmarkStart w:id="464" w:name="_Toc261416846"/>
      <w:bookmarkStart w:id="465" w:name="_Toc261527805"/>
      <w:bookmarkStart w:id="466" w:name="_Toc261529663"/>
      <w:bookmarkStart w:id="467" w:name="_Toc261592274"/>
      <w:bookmarkStart w:id="468" w:name="_Toc261593242"/>
      <w:bookmarkStart w:id="469" w:name="_Toc266258757"/>
      <w:r w:rsidRPr="00460505">
        <w:rPr>
          <w:rFonts w:ascii="Calibri" w:hAnsi="Calibri"/>
          <w:color w:val="auto"/>
          <w:sz w:val="22"/>
        </w:rPr>
        <w:t>GIS</w:t>
      </w:r>
      <w:r w:rsidRPr="00460505">
        <w:rPr>
          <w:rFonts w:ascii="Calibri" w:hAnsi="Calibri"/>
          <w:color w:val="auto"/>
          <w:sz w:val="22"/>
        </w:rPr>
        <w:tab/>
      </w:r>
      <w:r w:rsidRPr="00460505">
        <w:rPr>
          <w:rFonts w:ascii="Calibri" w:hAnsi="Calibri"/>
          <w:color w:val="auto"/>
          <w:sz w:val="22"/>
        </w:rPr>
        <w:tab/>
      </w:r>
      <w:r>
        <w:rPr>
          <w:rFonts w:ascii="Calibri" w:hAnsi="Calibri" w:cs="Times New Roman"/>
          <w:color w:val="auto"/>
          <w:sz w:val="22"/>
          <w:szCs w:val="22"/>
        </w:rPr>
        <w:t>G</w:t>
      </w:r>
      <w:r w:rsidRPr="00460505">
        <w:rPr>
          <w:rFonts w:ascii="Calibri" w:hAnsi="Calibri" w:cs="Times New Roman"/>
          <w:color w:val="auto"/>
          <w:sz w:val="22"/>
          <w:szCs w:val="22"/>
        </w:rPr>
        <w:t xml:space="preserve">eographic </w:t>
      </w:r>
      <w:r>
        <w:rPr>
          <w:rFonts w:ascii="Calibri" w:hAnsi="Calibri" w:cs="Times New Roman"/>
          <w:color w:val="auto"/>
          <w:sz w:val="22"/>
          <w:szCs w:val="22"/>
        </w:rPr>
        <w:t>I</w:t>
      </w:r>
      <w:r w:rsidRPr="00460505">
        <w:rPr>
          <w:rFonts w:ascii="Calibri" w:hAnsi="Calibri" w:cs="Times New Roman"/>
          <w:color w:val="auto"/>
          <w:sz w:val="22"/>
          <w:szCs w:val="22"/>
        </w:rPr>
        <w:t xml:space="preserve">nformation </w:t>
      </w:r>
      <w:r>
        <w:rPr>
          <w:rFonts w:ascii="Calibri" w:hAnsi="Calibri" w:cs="Times New Roman"/>
          <w:color w:val="auto"/>
          <w:sz w:val="22"/>
          <w:szCs w:val="22"/>
        </w:rPr>
        <w:t>S</w:t>
      </w:r>
      <w:r w:rsidRPr="00460505">
        <w:rPr>
          <w:rFonts w:ascii="Calibri" w:hAnsi="Calibri" w:cs="Times New Roman"/>
          <w:color w:val="auto"/>
          <w:sz w:val="22"/>
          <w:szCs w:val="22"/>
        </w:rPr>
        <w:t>ystem</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8F4AC5" w:rsidRDefault="008F4AC5" w:rsidP="008F4AC5">
      <w:pPr>
        <w:pStyle w:val="Default"/>
        <w:rPr>
          <w:rFonts w:ascii="Calibri" w:hAnsi="Calibri"/>
          <w:sz w:val="22"/>
        </w:rPr>
      </w:pPr>
      <w:bookmarkStart w:id="470" w:name="_Toc260313825"/>
      <w:bookmarkStart w:id="471" w:name="_Toc260628774"/>
      <w:bookmarkStart w:id="472" w:name="_Toc260692986"/>
      <w:bookmarkStart w:id="473" w:name="_Toc260694965"/>
      <w:bookmarkStart w:id="474" w:name="_Toc260695203"/>
      <w:bookmarkStart w:id="475" w:name="_Toc260742172"/>
      <w:bookmarkStart w:id="476" w:name="_Toc260742772"/>
      <w:bookmarkStart w:id="477" w:name="_Toc260746408"/>
      <w:bookmarkStart w:id="478" w:name="_Toc261010650"/>
      <w:bookmarkStart w:id="479" w:name="_Toc261011498"/>
      <w:bookmarkStart w:id="480" w:name="_Toc261011621"/>
      <w:bookmarkStart w:id="481" w:name="_Toc261011743"/>
      <w:bookmarkStart w:id="482" w:name="_Toc261416848"/>
      <w:bookmarkStart w:id="483" w:name="_Toc261527807"/>
      <w:bookmarkStart w:id="484" w:name="_Toc261529665"/>
      <w:bookmarkStart w:id="485" w:name="_Toc261592276"/>
      <w:bookmarkStart w:id="486" w:name="_Toc261593244"/>
      <w:bookmarkStart w:id="487" w:name="_Toc266258759"/>
    </w:p>
    <w:p w:rsidR="008F4AC5" w:rsidRPr="00460505" w:rsidRDefault="008F4AC5" w:rsidP="008F4AC5">
      <w:pPr>
        <w:pStyle w:val="Default"/>
        <w:rPr>
          <w:rFonts w:ascii="Calibri" w:hAnsi="Calibri"/>
          <w:b/>
          <w:color w:val="4F81BD"/>
          <w:sz w:val="22"/>
        </w:rPr>
      </w:pPr>
      <w:r w:rsidRPr="00460505">
        <w:rPr>
          <w:rFonts w:ascii="Calibri" w:hAnsi="Calibri"/>
          <w:b/>
          <w:color w:val="4F81BD"/>
          <w:sz w:val="22"/>
        </w:rPr>
        <w:t>H</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8F4AC5" w:rsidRPr="00460505" w:rsidRDefault="008F4AC5" w:rsidP="008F4AC5">
      <w:pPr>
        <w:pStyle w:val="Default"/>
        <w:rPr>
          <w:rFonts w:ascii="Calibri" w:hAnsi="Calibri"/>
          <w:sz w:val="22"/>
        </w:rPr>
      </w:pPr>
      <w:r w:rsidRPr="00460505">
        <w:rPr>
          <w:rFonts w:ascii="Calibri" w:hAnsi="Calibri"/>
          <w:sz w:val="22"/>
        </w:rPr>
        <w:t>HMA</w:t>
      </w:r>
      <w:r w:rsidRPr="00460505">
        <w:rPr>
          <w:rFonts w:ascii="Calibri" w:hAnsi="Calibri"/>
          <w:sz w:val="22"/>
        </w:rPr>
        <w:tab/>
      </w:r>
      <w:r w:rsidRPr="00460505">
        <w:rPr>
          <w:rFonts w:ascii="Calibri" w:hAnsi="Calibri"/>
          <w:sz w:val="22"/>
        </w:rPr>
        <w:tab/>
        <w:t>Hazard Mitigation Assistance</w:t>
      </w:r>
    </w:p>
    <w:p w:rsidR="008F4AC5" w:rsidRPr="00460505" w:rsidRDefault="008F4AC5" w:rsidP="008F4AC5">
      <w:pPr>
        <w:pStyle w:val="Default"/>
        <w:rPr>
          <w:rFonts w:ascii="Calibri" w:hAnsi="Calibri"/>
          <w:sz w:val="22"/>
        </w:rPr>
      </w:pPr>
      <w:r w:rsidRPr="00460505">
        <w:rPr>
          <w:rFonts w:ascii="Calibri" w:hAnsi="Calibri"/>
          <w:sz w:val="22"/>
        </w:rPr>
        <w:t>HMGP</w:t>
      </w:r>
      <w:r w:rsidRPr="00460505">
        <w:rPr>
          <w:rFonts w:ascii="Calibri" w:hAnsi="Calibri"/>
          <w:sz w:val="22"/>
        </w:rPr>
        <w:tab/>
      </w:r>
      <w:r w:rsidRPr="00460505">
        <w:rPr>
          <w:rFonts w:ascii="Calibri" w:hAnsi="Calibri"/>
          <w:sz w:val="22"/>
        </w:rPr>
        <w:tab/>
        <w:t>Hazard Mitigation Grant Program</w:t>
      </w:r>
    </w:p>
    <w:p w:rsidR="008F4AC5" w:rsidRDefault="008F4AC5" w:rsidP="008F4AC5">
      <w:pPr>
        <w:pStyle w:val="Default"/>
        <w:rPr>
          <w:rFonts w:ascii="Calibri" w:hAnsi="Calibri"/>
          <w:sz w:val="22"/>
        </w:rPr>
      </w:pPr>
      <w:bookmarkStart w:id="488" w:name="_Toc260313826"/>
      <w:bookmarkStart w:id="489" w:name="_Toc260628775"/>
      <w:bookmarkStart w:id="490" w:name="_Toc260692987"/>
      <w:bookmarkStart w:id="491" w:name="_Toc260694966"/>
      <w:bookmarkStart w:id="492" w:name="_Toc260695204"/>
      <w:bookmarkStart w:id="493" w:name="_Toc260742173"/>
      <w:bookmarkStart w:id="494" w:name="_Toc260742773"/>
      <w:bookmarkStart w:id="495" w:name="_Toc260746409"/>
      <w:bookmarkStart w:id="496" w:name="_Toc261010651"/>
      <w:bookmarkStart w:id="497" w:name="_Toc261011499"/>
      <w:bookmarkStart w:id="498" w:name="_Toc261011622"/>
      <w:bookmarkStart w:id="499" w:name="_Toc261011744"/>
      <w:bookmarkStart w:id="500" w:name="_Toc261416849"/>
      <w:bookmarkStart w:id="501" w:name="_Toc261527808"/>
      <w:bookmarkStart w:id="502" w:name="_Toc261529666"/>
      <w:bookmarkStart w:id="503" w:name="_Toc261592277"/>
      <w:bookmarkStart w:id="504" w:name="_Toc261593245"/>
      <w:bookmarkStart w:id="505" w:name="_Toc266258760"/>
    </w:p>
    <w:p w:rsidR="008F4AC5" w:rsidRPr="00460505" w:rsidRDefault="008F4AC5" w:rsidP="008F4AC5">
      <w:pPr>
        <w:pStyle w:val="Default"/>
        <w:rPr>
          <w:rFonts w:ascii="Calibri" w:hAnsi="Calibri"/>
          <w:b/>
          <w:color w:val="4F81BD"/>
          <w:sz w:val="22"/>
        </w:rPr>
      </w:pPr>
      <w:bookmarkStart w:id="506" w:name="_Toc260313828"/>
      <w:bookmarkStart w:id="507" w:name="_Toc260628777"/>
      <w:bookmarkStart w:id="508" w:name="_Toc260692989"/>
      <w:bookmarkStart w:id="509" w:name="_Toc260694968"/>
      <w:bookmarkStart w:id="510" w:name="_Toc260695206"/>
      <w:bookmarkStart w:id="511" w:name="_Toc260742175"/>
      <w:bookmarkStart w:id="512" w:name="_Toc260742775"/>
      <w:bookmarkStart w:id="513" w:name="_Toc260746411"/>
      <w:bookmarkStart w:id="514" w:name="_Toc261010653"/>
      <w:bookmarkStart w:id="515" w:name="_Toc261011501"/>
      <w:bookmarkStart w:id="516" w:name="_Toc261011624"/>
      <w:bookmarkStart w:id="517" w:name="_Toc261011746"/>
      <w:bookmarkStart w:id="518" w:name="_Toc261416851"/>
      <w:bookmarkStart w:id="519" w:name="_Toc261527810"/>
      <w:bookmarkStart w:id="520" w:name="_Toc261529668"/>
      <w:bookmarkStart w:id="521" w:name="_Toc261592279"/>
      <w:bookmarkStart w:id="522" w:name="_Toc261593247"/>
      <w:bookmarkStart w:id="523" w:name="_Toc266258762"/>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Pr="00460505">
        <w:rPr>
          <w:rFonts w:ascii="Calibri" w:hAnsi="Calibri"/>
          <w:b/>
          <w:color w:val="4F81BD"/>
          <w:sz w:val="22"/>
        </w:rPr>
        <w:t>N</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8F4AC5" w:rsidRPr="00460505" w:rsidRDefault="008F4AC5" w:rsidP="008F4AC5">
      <w:pPr>
        <w:pStyle w:val="Default"/>
        <w:rPr>
          <w:rFonts w:ascii="Calibri" w:hAnsi="Calibri"/>
          <w:sz w:val="22"/>
        </w:rPr>
      </w:pPr>
      <w:r w:rsidRPr="00460505">
        <w:rPr>
          <w:rFonts w:ascii="Calibri" w:hAnsi="Calibri"/>
          <w:sz w:val="22"/>
        </w:rPr>
        <w:t>NFIA</w:t>
      </w:r>
      <w:r w:rsidRPr="00460505">
        <w:rPr>
          <w:rFonts w:ascii="Calibri" w:hAnsi="Calibri"/>
          <w:sz w:val="22"/>
        </w:rPr>
        <w:tab/>
      </w:r>
      <w:r w:rsidRPr="00460505">
        <w:rPr>
          <w:rFonts w:ascii="Calibri" w:hAnsi="Calibri"/>
          <w:sz w:val="22"/>
        </w:rPr>
        <w:tab/>
        <w:t>National Flood Insurance Act</w:t>
      </w:r>
    </w:p>
    <w:p w:rsidR="008F4AC5" w:rsidRDefault="008F4AC5" w:rsidP="008F4AC5">
      <w:pPr>
        <w:pStyle w:val="Default"/>
        <w:rPr>
          <w:rFonts w:ascii="Calibri" w:hAnsi="Calibri"/>
          <w:sz w:val="22"/>
        </w:rPr>
      </w:pPr>
      <w:r w:rsidRPr="00460505">
        <w:rPr>
          <w:rFonts w:ascii="Calibri" w:hAnsi="Calibri"/>
          <w:sz w:val="22"/>
        </w:rPr>
        <w:t xml:space="preserve">NFIP </w:t>
      </w:r>
      <w:r w:rsidRPr="00460505">
        <w:rPr>
          <w:rFonts w:ascii="Calibri" w:hAnsi="Calibri"/>
          <w:sz w:val="22"/>
        </w:rPr>
        <w:tab/>
      </w:r>
      <w:r w:rsidRPr="00460505">
        <w:rPr>
          <w:rFonts w:ascii="Calibri" w:hAnsi="Calibri"/>
          <w:sz w:val="22"/>
        </w:rPr>
        <w:tab/>
        <w:t xml:space="preserve">National Flood Insurance Program </w:t>
      </w:r>
    </w:p>
    <w:p w:rsidR="008F4AC5" w:rsidRPr="00460505" w:rsidRDefault="008F4AC5" w:rsidP="008F4AC5">
      <w:pPr>
        <w:pStyle w:val="Default"/>
        <w:rPr>
          <w:rFonts w:ascii="Calibri" w:hAnsi="Calibri"/>
          <w:sz w:val="22"/>
        </w:rPr>
      </w:pPr>
      <w:r>
        <w:rPr>
          <w:rFonts w:ascii="Calibri" w:hAnsi="Calibri"/>
          <w:sz w:val="22"/>
        </w:rPr>
        <w:t>NRCS</w:t>
      </w:r>
      <w:r>
        <w:rPr>
          <w:rFonts w:ascii="Calibri" w:hAnsi="Calibri"/>
          <w:sz w:val="22"/>
        </w:rPr>
        <w:tab/>
      </w:r>
      <w:r>
        <w:rPr>
          <w:rFonts w:ascii="Calibri" w:hAnsi="Calibri"/>
          <w:sz w:val="22"/>
        </w:rPr>
        <w:tab/>
      </w:r>
      <w:r w:rsidRPr="00220EC7">
        <w:rPr>
          <w:rFonts w:ascii="Calibri" w:hAnsi="Calibri" w:cs="Arial"/>
          <w:sz w:val="22"/>
          <w:szCs w:val="22"/>
        </w:rPr>
        <w:t>Natural Resource Conservation Service</w:t>
      </w:r>
    </w:p>
    <w:p w:rsidR="008F4AC5" w:rsidRDefault="008F4AC5" w:rsidP="008F4AC5">
      <w:pPr>
        <w:pStyle w:val="Default"/>
        <w:rPr>
          <w:rFonts w:ascii="Calibri" w:hAnsi="Calibri"/>
          <w:sz w:val="22"/>
        </w:rPr>
      </w:pPr>
      <w:bookmarkStart w:id="524" w:name="_Toc260313829"/>
      <w:bookmarkStart w:id="525" w:name="_Toc260628778"/>
      <w:bookmarkStart w:id="526" w:name="_Toc260692990"/>
      <w:bookmarkStart w:id="527" w:name="_Toc260694969"/>
      <w:bookmarkStart w:id="528" w:name="_Toc260695207"/>
      <w:bookmarkStart w:id="529" w:name="_Toc260742176"/>
      <w:bookmarkStart w:id="530" w:name="_Toc260742776"/>
      <w:bookmarkStart w:id="531" w:name="_Toc260746412"/>
      <w:bookmarkStart w:id="532" w:name="_Toc261010654"/>
      <w:bookmarkStart w:id="533" w:name="_Toc261011502"/>
      <w:bookmarkStart w:id="534" w:name="_Toc261011625"/>
      <w:bookmarkStart w:id="535" w:name="_Toc261011747"/>
      <w:bookmarkStart w:id="536" w:name="_Toc261416852"/>
      <w:bookmarkStart w:id="537" w:name="_Toc261527811"/>
      <w:bookmarkStart w:id="538" w:name="_Toc261529669"/>
      <w:bookmarkStart w:id="539" w:name="_Toc261592280"/>
      <w:bookmarkStart w:id="540" w:name="_Toc261593248"/>
      <w:bookmarkStart w:id="541" w:name="_Toc266258763"/>
    </w:p>
    <w:p w:rsidR="008F4AC5" w:rsidRPr="00460505" w:rsidRDefault="008F4AC5" w:rsidP="008F4AC5">
      <w:pPr>
        <w:pStyle w:val="Default"/>
        <w:rPr>
          <w:rFonts w:ascii="Calibri" w:hAnsi="Calibri"/>
          <w:b/>
          <w:color w:val="4F81BD"/>
          <w:sz w:val="22"/>
        </w:rPr>
      </w:pPr>
      <w:bookmarkStart w:id="542" w:name="_Toc260313830"/>
      <w:bookmarkStart w:id="543" w:name="_Toc260628779"/>
      <w:bookmarkStart w:id="544" w:name="_Toc260692991"/>
      <w:bookmarkStart w:id="545" w:name="_Toc260694970"/>
      <w:bookmarkStart w:id="546" w:name="_Toc260695208"/>
      <w:bookmarkStart w:id="547" w:name="_Toc260742177"/>
      <w:bookmarkStart w:id="548" w:name="_Toc260742777"/>
      <w:bookmarkStart w:id="549" w:name="_Toc260746413"/>
      <w:bookmarkStart w:id="550" w:name="_Toc261010655"/>
      <w:bookmarkStart w:id="551" w:name="_Toc261011503"/>
      <w:bookmarkStart w:id="552" w:name="_Toc261011626"/>
      <w:bookmarkStart w:id="553" w:name="_Toc261011748"/>
      <w:bookmarkStart w:id="554" w:name="_Toc261416853"/>
      <w:bookmarkStart w:id="555" w:name="_Toc261527812"/>
      <w:bookmarkStart w:id="556" w:name="_Toc261529670"/>
      <w:bookmarkStart w:id="557" w:name="_Toc261592281"/>
      <w:bookmarkStart w:id="558" w:name="_Toc261593249"/>
      <w:bookmarkStart w:id="559" w:name="_Toc266258764"/>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460505">
        <w:rPr>
          <w:rFonts w:ascii="Calibri" w:hAnsi="Calibri"/>
          <w:b/>
          <w:color w:val="4F81BD"/>
          <w:sz w:val="22"/>
        </w:rPr>
        <w:t>P</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rsidR="008F4AC5" w:rsidRPr="00460505" w:rsidRDefault="008F4AC5" w:rsidP="008F4AC5">
      <w:pPr>
        <w:pStyle w:val="Default"/>
        <w:rPr>
          <w:rFonts w:ascii="Calibri" w:hAnsi="Calibri"/>
          <w:sz w:val="22"/>
        </w:rPr>
      </w:pPr>
      <w:r w:rsidRPr="00460505">
        <w:rPr>
          <w:rFonts w:ascii="Calibri" w:hAnsi="Calibri"/>
          <w:sz w:val="22"/>
        </w:rPr>
        <w:t>PDM</w:t>
      </w:r>
      <w:r w:rsidRPr="00460505">
        <w:rPr>
          <w:rFonts w:ascii="Calibri" w:hAnsi="Calibri"/>
          <w:sz w:val="22"/>
        </w:rPr>
        <w:tab/>
      </w:r>
      <w:r w:rsidRPr="00460505">
        <w:rPr>
          <w:rFonts w:ascii="Calibri" w:hAnsi="Calibri"/>
          <w:sz w:val="22"/>
        </w:rPr>
        <w:tab/>
        <w:t>Pre-Disaster Mitigation</w:t>
      </w:r>
    </w:p>
    <w:p w:rsidR="008F4AC5" w:rsidRPr="00460505" w:rsidRDefault="008F4AC5" w:rsidP="008F4AC5">
      <w:pPr>
        <w:pStyle w:val="Default"/>
        <w:rPr>
          <w:rFonts w:ascii="Calibri" w:hAnsi="Calibri"/>
          <w:b/>
          <w:sz w:val="22"/>
        </w:rPr>
      </w:pPr>
    </w:p>
    <w:p w:rsidR="008F4AC5" w:rsidRPr="00460505" w:rsidRDefault="008F4AC5" w:rsidP="008F4AC5">
      <w:pPr>
        <w:pStyle w:val="Default"/>
        <w:rPr>
          <w:rFonts w:ascii="Calibri" w:hAnsi="Calibri"/>
          <w:b/>
          <w:color w:val="4F81BD"/>
          <w:sz w:val="22"/>
        </w:rPr>
      </w:pPr>
      <w:bookmarkStart w:id="560" w:name="_Toc260313831"/>
      <w:bookmarkStart w:id="561" w:name="_Toc260628780"/>
      <w:bookmarkStart w:id="562" w:name="_Toc260692992"/>
      <w:bookmarkStart w:id="563" w:name="_Toc260694971"/>
      <w:bookmarkStart w:id="564" w:name="_Toc260695209"/>
      <w:bookmarkStart w:id="565" w:name="_Toc260742178"/>
      <w:bookmarkStart w:id="566" w:name="_Toc260742778"/>
      <w:bookmarkStart w:id="567" w:name="_Toc260746414"/>
      <w:bookmarkStart w:id="568" w:name="_Toc261010656"/>
      <w:bookmarkStart w:id="569" w:name="_Toc261011504"/>
      <w:bookmarkStart w:id="570" w:name="_Toc261011627"/>
      <w:bookmarkStart w:id="571" w:name="_Toc261011749"/>
      <w:bookmarkStart w:id="572" w:name="_Toc261416854"/>
      <w:bookmarkStart w:id="573" w:name="_Toc261527813"/>
      <w:bookmarkStart w:id="574" w:name="_Toc261529671"/>
      <w:bookmarkStart w:id="575" w:name="_Toc261592282"/>
      <w:bookmarkStart w:id="576" w:name="_Toc261593250"/>
      <w:bookmarkStart w:id="577" w:name="_Toc266258765"/>
      <w:r w:rsidRPr="00460505">
        <w:rPr>
          <w:rFonts w:ascii="Calibri" w:hAnsi="Calibri"/>
          <w:b/>
          <w:color w:val="4F81BD"/>
          <w:sz w:val="22"/>
        </w:rPr>
        <w:t>R</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8F4AC5" w:rsidRPr="00460505" w:rsidRDefault="008F4AC5" w:rsidP="008F4AC5">
      <w:pPr>
        <w:pStyle w:val="Default"/>
        <w:rPr>
          <w:rFonts w:ascii="Calibri" w:hAnsi="Calibri"/>
          <w:sz w:val="22"/>
        </w:rPr>
      </w:pPr>
      <w:r w:rsidRPr="00460505">
        <w:rPr>
          <w:rFonts w:ascii="Calibri" w:hAnsi="Calibri"/>
          <w:sz w:val="22"/>
        </w:rPr>
        <w:t>RFC</w:t>
      </w:r>
      <w:r w:rsidRPr="00460505">
        <w:rPr>
          <w:rFonts w:ascii="Calibri" w:hAnsi="Calibri"/>
          <w:sz w:val="22"/>
        </w:rPr>
        <w:tab/>
      </w:r>
      <w:r w:rsidRPr="00460505">
        <w:rPr>
          <w:rFonts w:ascii="Calibri" w:hAnsi="Calibri"/>
          <w:sz w:val="22"/>
        </w:rPr>
        <w:tab/>
        <w:t>Repetitive Flood Claims</w:t>
      </w:r>
    </w:p>
    <w:p w:rsidR="008F4AC5" w:rsidRPr="00460505" w:rsidRDefault="008F4AC5" w:rsidP="008F4AC5">
      <w:pPr>
        <w:pStyle w:val="Default"/>
        <w:rPr>
          <w:rFonts w:ascii="Calibri" w:hAnsi="Calibri"/>
          <w:sz w:val="22"/>
        </w:rPr>
      </w:pPr>
      <w:r w:rsidRPr="00460505">
        <w:rPr>
          <w:rFonts w:ascii="Calibri" w:hAnsi="Calibri"/>
          <w:sz w:val="22"/>
        </w:rPr>
        <w:t>Risk MAP</w:t>
      </w:r>
      <w:r w:rsidRPr="00460505">
        <w:rPr>
          <w:rFonts w:ascii="Calibri" w:hAnsi="Calibri"/>
          <w:sz w:val="22"/>
        </w:rPr>
        <w:tab/>
        <w:t>Mapping, Assessment, and Planning</w:t>
      </w:r>
      <w:r>
        <w:rPr>
          <w:rFonts w:ascii="Calibri" w:hAnsi="Calibri"/>
          <w:sz w:val="22"/>
        </w:rPr>
        <w:t xml:space="preserve"> </w:t>
      </w:r>
    </w:p>
    <w:p w:rsidR="008F4AC5" w:rsidRDefault="008F4AC5" w:rsidP="008F4AC5">
      <w:pPr>
        <w:pStyle w:val="Default"/>
        <w:rPr>
          <w:rFonts w:ascii="Calibri" w:hAnsi="Calibri"/>
          <w:sz w:val="22"/>
        </w:rPr>
      </w:pPr>
      <w:bookmarkStart w:id="578" w:name="_Toc260313832"/>
      <w:bookmarkStart w:id="579" w:name="_Toc260628781"/>
      <w:bookmarkStart w:id="580" w:name="_Toc260692993"/>
      <w:bookmarkStart w:id="581" w:name="_Toc260694972"/>
      <w:bookmarkStart w:id="582" w:name="_Toc260695210"/>
      <w:bookmarkStart w:id="583" w:name="_Toc260742179"/>
      <w:bookmarkStart w:id="584" w:name="_Toc260742779"/>
      <w:bookmarkStart w:id="585" w:name="_Toc260746415"/>
      <w:bookmarkStart w:id="586" w:name="_Toc261010657"/>
      <w:bookmarkStart w:id="587" w:name="_Toc261011505"/>
      <w:bookmarkStart w:id="588" w:name="_Toc261011628"/>
      <w:bookmarkStart w:id="589" w:name="_Toc261011750"/>
      <w:bookmarkStart w:id="590" w:name="_Toc261416855"/>
      <w:bookmarkStart w:id="591" w:name="_Toc261527814"/>
      <w:bookmarkStart w:id="592" w:name="_Toc261529672"/>
      <w:bookmarkStart w:id="593" w:name="_Toc261592283"/>
      <w:bookmarkStart w:id="594" w:name="_Toc261593251"/>
      <w:bookmarkStart w:id="595" w:name="_Toc266258766"/>
    </w:p>
    <w:p w:rsidR="008F4AC5" w:rsidRPr="00460505" w:rsidRDefault="008F4AC5" w:rsidP="008F4AC5">
      <w:pPr>
        <w:pStyle w:val="Default"/>
        <w:rPr>
          <w:rFonts w:ascii="Calibri" w:hAnsi="Calibri"/>
          <w:b/>
          <w:color w:val="4F81BD"/>
          <w:sz w:val="22"/>
        </w:rPr>
      </w:pPr>
      <w:r w:rsidRPr="00460505">
        <w:rPr>
          <w:rFonts w:ascii="Calibri" w:hAnsi="Calibri"/>
          <w:b/>
          <w:color w:val="4F81BD"/>
          <w:sz w:val="22"/>
        </w:rPr>
        <w:t>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8F4AC5" w:rsidRPr="00460505" w:rsidRDefault="008F4AC5" w:rsidP="008F4AC5">
      <w:pPr>
        <w:pStyle w:val="Default"/>
        <w:rPr>
          <w:rFonts w:ascii="Calibri" w:hAnsi="Calibri"/>
          <w:sz w:val="22"/>
        </w:rPr>
      </w:pPr>
      <w:r w:rsidRPr="00460505">
        <w:rPr>
          <w:rFonts w:ascii="Calibri" w:hAnsi="Calibri"/>
          <w:sz w:val="22"/>
        </w:rPr>
        <w:t xml:space="preserve">SFHA </w:t>
      </w:r>
      <w:r w:rsidRPr="00460505">
        <w:rPr>
          <w:rFonts w:ascii="Calibri" w:hAnsi="Calibri"/>
          <w:sz w:val="22"/>
        </w:rPr>
        <w:tab/>
      </w:r>
      <w:r w:rsidRPr="00460505">
        <w:rPr>
          <w:rFonts w:ascii="Calibri" w:hAnsi="Calibri"/>
          <w:sz w:val="22"/>
        </w:rPr>
        <w:tab/>
        <w:t>Special Flood Hazard Area</w:t>
      </w:r>
    </w:p>
    <w:p w:rsidR="008F4AC5" w:rsidRPr="00460505" w:rsidRDefault="008F4AC5" w:rsidP="008F4AC5">
      <w:pPr>
        <w:pStyle w:val="Default"/>
        <w:rPr>
          <w:rFonts w:ascii="Calibri" w:hAnsi="Calibri"/>
          <w:sz w:val="22"/>
        </w:rPr>
      </w:pPr>
      <w:r w:rsidRPr="00460505">
        <w:rPr>
          <w:rFonts w:ascii="Calibri" w:hAnsi="Calibri"/>
          <w:sz w:val="22"/>
        </w:rPr>
        <w:t>SHMO</w:t>
      </w:r>
      <w:r w:rsidRPr="00460505">
        <w:rPr>
          <w:rFonts w:ascii="Calibri" w:hAnsi="Calibri"/>
          <w:sz w:val="22"/>
        </w:rPr>
        <w:tab/>
      </w:r>
      <w:r w:rsidRPr="00460505">
        <w:rPr>
          <w:rFonts w:ascii="Calibri" w:hAnsi="Calibri"/>
          <w:sz w:val="22"/>
        </w:rPr>
        <w:tab/>
        <w:t>State Hazard Mitigation Officer</w:t>
      </w:r>
    </w:p>
    <w:p w:rsidR="008F4AC5" w:rsidRPr="00460505" w:rsidRDefault="008F4AC5" w:rsidP="008F4AC5">
      <w:pPr>
        <w:pStyle w:val="Default"/>
        <w:rPr>
          <w:rFonts w:ascii="Calibri" w:hAnsi="Calibri"/>
          <w:sz w:val="22"/>
        </w:rPr>
      </w:pPr>
      <w:r w:rsidRPr="00460505">
        <w:rPr>
          <w:rFonts w:ascii="Calibri" w:hAnsi="Calibri"/>
          <w:sz w:val="22"/>
        </w:rPr>
        <w:t>SRL</w:t>
      </w:r>
      <w:r w:rsidRPr="00460505">
        <w:rPr>
          <w:rFonts w:ascii="Calibri" w:hAnsi="Calibri"/>
          <w:sz w:val="22"/>
        </w:rPr>
        <w:tab/>
      </w:r>
      <w:r w:rsidRPr="00460505">
        <w:rPr>
          <w:rFonts w:ascii="Calibri" w:hAnsi="Calibri"/>
          <w:sz w:val="22"/>
        </w:rPr>
        <w:tab/>
        <w:t>Severe Repetitive Loss</w:t>
      </w:r>
    </w:p>
    <w:p w:rsidR="008F4AC5" w:rsidRDefault="008F4AC5" w:rsidP="008F4AC5">
      <w:pPr>
        <w:pStyle w:val="Default"/>
        <w:rPr>
          <w:rFonts w:ascii="Calibri" w:hAnsi="Calibri"/>
          <w:sz w:val="22"/>
        </w:rPr>
      </w:pPr>
      <w:bookmarkStart w:id="596" w:name="_Toc260313833"/>
      <w:bookmarkStart w:id="597" w:name="_Toc260628782"/>
      <w:bookmarkStart w:id="598" w:name="_Toc260692994"/>
      <w:bookmarkStart w:id="599" w:name="_Toc260694973"/>
      <w:bookmarkStart w:id="600" w:name="_Toc260695211"/>
      <w:bookmarkStart w:id="601" w:name="_Toc260742180"/>
      <w:bookmarkStart w:id="602" w:name="_Toc260742780"/>
      <w:bookmarkStart w:id="603" w:name="_Toc260746416"/>
      <w:bookmarkStart w:id="604" w:name="_Toc261010658"/>
      <w:bookmarkStart w:id="605" w:name="_Toc261011506"/>
      <w:bookmarkStart w:id="606" w:name="_Toc261011629"/>
      <w:bookmarkStart w:id="607" w:name="_Toc261011751"/>
      <w:bookmarkStart w:id="608" w:name="_Toc261416856"/>
      <w:bookmarkStart w:id="609" w:name="_Toc261527815"/>
      <w:bookmarkStart w:id="610" w:name="_Toc261529673"/>
      <w:bookmarkStart w:id="611" w:name="_Toc261592284"/>
      <w:bookmarkStart w:id="612" w:name="_Toc261593252"/>
      <w:bookmarkStart w:id="613" w:name="_Toc266258767"/>
    </w:p>
    <w:p w:rsidR="008F4AC5" w:rsidRPr="00460505" w:rsidRDefault="008F4AC5" w:rsidP="008F4AC5">
      <w:pPr>
        <w:pStyle w:val="Default"/>
        <w:rPr>
          <w:rFonts w:ascii="Calibri" w:hAnsi="Calibri"/>
          <w:b/>
          <w:color w:val="0070C0"/>
          <w:sz w:val="22"/>
        </w:rPr>
      </w:pPr>
      <w:r w:rsidRPr="00460505">
        <w:rPr>
          <w:rFonts w:ascii="Calibri" w:hAnsi="Calibri"/>
          <w:b/>
          <w:color w:val="0070C0"/>
          <w:sz w:val="22"/>
        </w:rPr>
        <w:t>U</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8F4AC5" w:rsidRPr="00460505" w:rsidRDefault="008F4AC5" w:rsidP="008F4AC5">
      <w:pPr>
        <w:pStyle w:val="Default"/>
        <w:rPr>
          <w:rFonts w:ascii="Calibri" w:hAnsi="Calibri"/>
          <w:sz w:val="22"/>
        </w:rPr>
      </w:pPr>
      <w:r w:rsidRPr="00460505">
        <w:rPr>
          <w:rFonts w:ascii="Calibri" w:hAnsi="Calibri"/>
          <w:sz w:val="22"/>
        </w:rPr>
        <w:t>USACE</w:t>
      </w:r>
      <w:r w:rsidRPr="00460505">
        <w:rPr>
          <w:rFonts w:ascii="Calibri" w:hAnsi="Calibri"/>
          <w:sz w:val="22"/>
        </w:rPr>
        <w:tab/>
      </w:r>
      <w:r w:rsidRPr="00460505">
        <w:rPr>
          <w:rFonts w:ascii="Calibri" w:hAnsi="Calibri"/>
          <w:sz w:val="22"/>
        </w:rPr>
        <w:tab/>
        <w:t>U.S. Army Corps of Engineers</w:t>
      </w:r>
    </w:p>
    <w:p w:rsidR="008F4AC5" w:rsidRPr="00460505" w:rsidRDefault="008F4AC5" w:rsidP="008F4AC5">
      <w:pPr>
        <w:pStyle w:val="Default"/>
        <w:rPr>
          <w:rFonts w:ascii="Calibri" w:hAnsi="Calibri"/>
          <w:sz w:val="22"/>
        </w:rPr>
      </w:pPr>
      <w:r w:rsidRPr="00460505">
        <w:rPr>
          <w:rFonts w:ascii="Calibri" w:hAnsi="Calibri"/>
          <w:sz w:val="22"/>
        </w:rPr>
        <w:t>USGS</w:t>
      </w:r>
      <w:r w:rsidRPr="00460505">
        <w:rPr>
          <w:rFonts w:ascii="Calibri" w:hAnsi="Calibri"/>
          <w:sz w:val="22"/>
        </w:rPr>
        <w:tab/>
      </w:r>
      <w:r w:rsidRPr="00460505">
        <w:rPr>
          <w:rFonts w:ascii="Calibri" w:hAnsi="Calibri"/>
          <w:sz w:val="22"/>
        </w:rPr>
        <w:tab/>
        <w:t>U.S. Geological Survey</w:t>
      </w:r>
    </w:p>
    <w:p w:rsidR="008F4AC5" w:rsidRPr="00460505" w:rsidRDefault="008F4AC5" w:rsidP="008F4AC5">
      <w:pPr>
        <w:pStyle w:val="Default"/>
        <w:rPr>
          <w:rFonts w:ascii="Calibri" w:hAnsi="Calibri"/>
          <w:b/>
          <w:sz w:val="22"/>
        </w:rPr>
      </w:pPr>
    </w:p>
    <w:p w:rsidR="008F4AC5" w:rsidRDefault="008F4AC5" w:rsidP="008F4AC5">
      <w:pPr>
        <w:spacing w:after="200" w:line="276" w:lineRule="auto"/>
        <w:rPr>
          <w:rFonts w:ascii="Calibri" w:hAnsi="Calibri"/>
          <w:b/>
          <w:bCs/>
        </w:rPr>
      </w:pPr>
      <w:r>
        <w:rPr>
          <w:rFonts w:ascii="Calibri" w:hAnsi="Calibri"/>
          <w:b/>
          <w:bCs/>
        </w:rPr>
        <w:br w:type="page"/>
      </w:r>
    </w:p>
    <w:p w:rsidR="008F4AC5" w:rsidRPr="00EB1530" w:rsidRDefault="008F4AC5" w:rsidP="008F4AC5">
      <w:pPr>
        <w:pStyle w:val="BodyText"/>
        <w:rPr>
          <w:rFonts w:ascii="Calibri" w:hAnsi="Calibri"/>
          <w:b/>
          <w:bCs/>
        </w:rPr>
      </w:pPr>
      <w:r>
        <w:rPr>
          <w:rFonts w:ascii="Calibri" w:hAnsi="Calibri"/>
          <w:b/>
          <w:bCs/>
        </w:rPr>
        <w:lastRenderedPageBreak/>
        <w:t>DEFINITIONS</w:t>
      </w:r>
    </w:p>
    <w:p w:rsidR="008F4AC5" w:rsidRPr="007E7EB9" w:rsidRDefault="008F4AC5" w:rsidP="008F4AC5">
      <w:pPr>
        <w:pStyle w:val="BodyText"/>
        <w:spacing w:after="0"/>
        <w:rPr>
          <w:rFonts w:ascii="Calibri" w:hAnsi="Calibri"/>
          <w:szCs w:val="22"/>
        </w:rPr>
      </w:pPr>
      <w:proofErr w:type="gramStart"/>
      <w:r w:rsidRPr="0081458F">
        <w:rPr>
          <w:rFonts w:ascii="Calibri" w:hAnsi="Calibri"/>
          <w:b/>
          <w:szCs w:val="22"/>
        </w:rPr>
        <w:t>1-percent-annual-chance flood</w:t>
      </w:r>
      <w:r w:rsidRPr="0081458F">
        <w:rPr>
          <w:rFonts w:ascii="Calibri" w:hAnsi="Calibri"/>
          <w:szCs w:val="22"/>
        </w:rPr>
        <w:t xml:space="preserve"> – The flood elevation that has a 1-percent chance of being equaled or exceeded each year</w:t>
      </w:r>
      <w:r w:rsidRPr="007E7EB9">
        <w:rPr>
          <w:rFonts w:ascii="Calibri" w:hAnsi="Calibri"/>
          <w:szCs w:val="22"/>
        </w:rPr>
        <w:t>.</w:t>
      </w:r>
      <w:proofErr w:type="gramEnd"/>
      <w:r w:rsidRPr="007E7EB9">
        <w:rPr>
          <w:rFonts w:ascii="Calibri" w:hAnsi="Calibri"/>
          <w:szCs w:val="22"/>
        </w:rPr>
        <w:t xml:space="preserve"> </w:t>
      </w:r>
      <w:r>
        <w:rPr>
          <w:rFonts w:ascii="Calibri" w:hAnsi="Calibri"/>
          <w:szCs w:val="22"/>
        </w:rPr>
        <w:t xml:space="preserve"> </w:t>
      </w:r>
      <w:proofErr w:type="gramStart"/>
      <w:r w:rsidRPr="007E7EB9">
        <w:rPr>
          <w:rFonts w:ascii="Calibri" w:hAnsi="Calibri"/>
          <w:szCs w:val="22"/>
        </w:rPr>
        <w:t>Sometimes referred to as the 100-year flood.</w:t>
      </w:r>
      <w:proofErr w:type="gramEnd"/>
    </w:p>
    <w:p w:rsidR="008F4AC5" w:rsidRPr="007E7EB9"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b/>
          <w:szCs w:val="22"/>
        </w:rPr>
      </w:pPr>
      <w:proofErr w:type="gramStart"/>
      <w:r w:rsidRPr="007E7EB9">
        <w:rPr>
          <w:rFonts w:ascii="Calibri" w:hAnsi="Calibri"/>
          <w:b/>
          <w:szCs w:val="22"/>
        </w:rPr>
        <w:t xml:space="preserve">0.2-percent-annual-chance flood </w:t>
      </w:r>
      <w:r w:rsidRPr="007E7EB9">
        <w:rPr>
          <w:rFonts w:ascii="Calibri" w:hAnsi="Calibri"/>
          <w:szCs w:val="22"/>
        </w:rPr>
        <w:t>–</w:t>
      </w:r>
      <w:r w:rsidRPr="007E7EB9">
        <w:rPr>
          <w:rFonts w:ascii="Calibri" w:hAnsi="Calibri"/>
          <w:b/>
          <w:szCs w:val="22"/>
        </w:rPr>
        <w:t xml:space="preserve"> </w:t>
      </w:r>
      <w:r w:rsidRPr="007E7EB9">
        <w:rPr>
          <w:rFonts w:ascii="Calibri" w:hAnsi="Calibri"/>
          <w:szCs w:val="22"/>
        </w:rPr>
        <w:t>The flood elevation that has a 0.2-percent chance of being equaled or exceeded each year.</w:t>
      </w:r>
      <w:proofErr w:type="gramEnd"/>
      <w:r>
        <w:rPr>
          <w:rFonts w:ascii="Calibri" w:hAnsi="Calibri"/>
          <w:szCs w:val="22"/>
        </w:rPr>
        <w:t xml:space="preserve"> </w:t>
      </w:r>
      <w:r w:rsidRPr="007E7EB9">
        <w:rPr>
          <w:rFonts w:ascii="Calibri" w:hAnsi="Calibri"/>
          <w:szCs w:val="22"/>
        </w:rPr>
        <w:t xml:space="preserve"> </w:t>
      </w:r>
      <w:proofErr w:type="gramStart"/>
      <w:r w:rsidRPr="007E7EB9">
        <w:rPr>
          <w:rFonts w:ascii="Calibri" w:hAnsi="Calibri"/>
          <w:szCs w:val="22"/>
        </w:rPr>
        <w:t>Sometimes referred to as the 500-year flood.</w:t>
      </w:r>
      <w:proofErr w:type="gramEnd"/>
    </w:p>
    <w:p w:rsidR="008F4AC5" w:rsidRPr="003448DF" w:rsidRDefault="008F4AC5" w:rsidP="008F4AC5">
      <w:pPr>
        <w:pStyle w:val="BodyText"/>
        <w:spacing w:after="0"/>
        <w:rPr>
          <w:rFonts w:ascii="Calibri" w:hAnsi="Calibri"/>
          <w:b/>
          <w:szCs w:val="22"/>
        </w:rPr>
      </w:pPr>
    </w:p>
    <w:p w:rsidR="008F4AC5" w:rsidRDefault="008F4AC5" w:rsidP="008F4AC5">
      <w:pPr>
        <w:pStyle w:val="BodyText"/>
        <w:spacing w:after="0"/>
        <w:rPr>
          <w:rFonts w:ascii="Calibri" w:hAnsi="Calibri"/>
          <w:szCs w:val="22"/>
        </w:rPr>
      </w:pPr>
      <w:r>
        <w:rPr>
          <w:rFonts w:ascii="Calibri" w:hAnsi="Calibri"/>
          <w:b/>
          <w:szCs w:val="22"/>
        </w:rPr>
        <w:t>Average Annualized Loss (AAL)</w:t>
      </w:r>
      <w:r>
        <w:rPr>
          <w:rFonts w:ascii="Calibri" w:hAnsi="Calibri"/>
          <w:szCs w:val="22"/>
        </w:rPr>
        <w:t xml:space="preserve"> – </w:t>
      </w:r>
      <w:r w:rsidRPr="006A02BF">
        <w:rPr>
          <w:rFonts w:ascii="Calibri" w:hAnsi="Calibri"/>
          <w:szCs w:val="22"/>
        </w:rPr>
        <w:t>The estimated long-term weighted average value of losses to property in any single year in a specified geographic area</w:t>
      </w:r>
    </w:p>
    <w:p w:rsidR="008F4AC5" w:rsidRDefault="008F4AC5" w:rsidP="008F4AC5">
      <w:pPr>
        <w:pStyle w:val="BodyText"/>
        <w:spacing w:after="0"/>
        <w:rPr>
          <w:rFonts w:ascii="Calibri" w:hAnsi="Calibri"/>
          <w:szCs w:val="22"/>
        </w:rPr>
      </w:pPr>
    </w:p>
    <w:p w:rsidR="008F4AC5" w:rsidRPr="00A438D1" w:rsidRDefault="008F4AC5" w:rsidP="008F4AC5">
      <w:pPr>
        <w:pStyle w:val="BodyText"/>
        <w:spacing w:after="0"/>
        <w:rPr>
          <w:rFonts w:ascii="Calibri" w:hAnsi="Calibri"/>
          <w:szCs w:val="22"/>
        </w:rPr>
      </w:pPr>
      <w:r w:rsidRPr="00A438D1">
        <w:rPr>
          <w:rFonts w:ascii="Calibri" w:hAnsi="Calibri"/>
          <w:b/>
          <w:szCs w:val="22"/>
        </w:rPr>
        <w:t>Annualized Loss Ratio (ALR)</w:t>
      </w:r>
      <w:r>
        <w:rPr>
          <w:rFonts w:ascii="Calibri" w:hAnsi="Calibri"/>
          <w:szCs w:val="22"/>
        </w:rPr>
        <w:t xml:space="preserve"> – </w:t>
      </w:r>
      <w:r w:rsidRPr="006A02BF">
        <w:rPr>
          <w:rFonts w:ascii="Calibri" w:hAnsi="Calibri"/>
          <w:szCs w:val="22"/>
        </w:rPr>
        <w:t>expresses the annualized loss as a fraction of the value of the local inventory (total value/annualized loss).</w:t>
      </w:r>
      <w:r>
        <w:rPr>
          <w:rFonts w:ascii="Calibri" w:hAnsi="Calibri" w:cs="Arial"/>
        </w:rPr>
        <w:t xml:space="preserve"> </w:t>
      </w:r>
    </w:p>
    <w:p w:rsidR="008F4AC5"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szCs w:val="22"/>
        </w:rPr>
      </w:pPr>
      <w:r w:rsidRPr="003448DF">
        <w:rPr>
          <w:rFonts w:ascii="Calibri" w:hAnsi="Calibri"/>
          <w:b/>
          <w:szCs w:val="22"/>
        </w:rPr>
        <w:t>Base Flood Elevation (BFE)</w:t>
      </w:r>
      <w:r w:rsidRPr="003448DF">
        <w:rPr>
          <w:rFonts w:ascii="Calibri" w:hAnsi="Calibri"/>
          <w:szCs w:val="22"/>
        </w:rPr>
        <w:t xml:space="preserve"> – Elevation of the 1-percent-annual-chance flood. This elevation is the basis of the insurance and floodplain management requirements of the NFIP.</w:t>
      </w:r>
    </w:p>
    <w:p w:rsidR="008F4AC5" w:rsidRPr="003448DF"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b/>
          <w:szCs w:val="22"/>
        </w:rPr>
      </w:pPr>
      <w:r w:rsidRPr="003448DF">
        <w:rPr>
          <w:rFonts w:ascii="Calibri" w:hAnsi="Calibri"/>
          <w:b/>
          <w:szCs w:val="22"/>
        </w:rPr>
        <w:t xml:space="preserve">Berm – </w:t>
      </w:r>
      <w:r w:rsidRPr="003448DF">
        <w:rPr>
          <w:rFonts w:ascii="Calibri" w:hAnsi="Calibri"/>
          <w:szCs w:val="22"/>
        </w:rPr>
        <w:t>A small levee, typically built from fill dirt.</w:t>
      </w:r>
    </w:p>
    <w:p w:rsidR="008F4AC5" w:rsidRPr="003448DF" w:rsidRDefault="008F4AC5" w:rsidP="008F4AC5">
      <w:pPr>
        <w:pStyle w:val="BodyText"/>
        <w:spacing w:after="0"/>
        <w:rPr>
          <w:rFonts w:ascii="Calibri" w:hAnsi="Calibri"/>
          <w:b/>
          <w:szCs w:val="22"/>
        </w:rPr>
      </w:pPr>
    </w:p>
    <w:p w:rsidR="008F4AC5" w:rsidRPr="003448DF" w:rsidRDefault="00A363A6" w:rsidP="008F4AC5">
      <w:pPr>
        <w:pStyle w:val="BodyText"/>
        <w:spacing w:after="0"/>
        <w:rPr>
          <w:rFonts w:ascii="Calibri" w:hAnsi="Calibri"/>
          <w:b/>
          <w:szCs w:val="22"/>
        </w:rPr>
      </w:pPr>
      <w:r>
        <w:rPr>
          <w:rFonts w:ascii="Calibri" w:hAnsi="Calibri"/>
          <w:b/>
          <w:szCs w:val="22"/>
        </w:rPr>
        <w:t>CFS</w:t>
      </w:r>
      <w:r w:rsidR="008F4AC5" w:rsidRPr="003448DF">
        <w:rPr>
          <w:rFonts w:ascii="Calibri" w:hAnsi="Calibri"/>
          <w:b/>
          <w:szCs w:val="22"/>
        </w:rPr>
        <w:t xml:space="preserve"> </w:t>
      </w:r>
      <w:r w:rsidR="008F4AC5" w:rsidRPr="003448DF">
        <w:rPr>
          <w:rFonts w:ascii="Calibri" w:hAnsi="Calibri"/>
          <w:szCs w:val="22"/>
        </w:rPr>
        <w:t>–</w:t>
      </w:r>
      <w:r w:rsidR="008F4AC5" w:rsidRPr="003448DF">
        <w:rPr>
          <w:rFonts w:ascii="Calibri" w:hAnsi="Calibri"/>
          <w:b/>
          <w:szCs w:val="22"/>
        </w:rPr>
        <w:t xml:space="preserve"> </w:t>
      </w:r>
      <w:r w:rsidR="008F4AC5" w:rsidRPr="003448DF">
        <w:rPr>
          <w:rFonts w:ascii="Calibri" w:hAnsi="Calibri"/>
          <w:szCs w:val="22"/>
        </w:rPr>
        <w:t xml:space="preserve">Cubic feet per second, the unit by which discharges are measured (a cubic foot of water is about 7.5 gallons). </w:t>
      </w:r>
    </w:p>
    <w:p w:rsidR="008F4AC5" w:rsidRPr="003448DF" w:rsidRDefault="008F4AC5" w:rsidP="008F4AC5">
      <w:pPr>
        <w:pStyle w:val="BodyText"/>
        <w:spacing w:after="0"/>
        <w:rPr>
          <w:rFonts w:ascii="Calibri" w:hAnsi="Calibri"/>
          <w:b/>
          <w:szCs w:val="22"/>
        </w:rPr>
      </w:pPr>
    </w:p>
    <w:p w:rsidR="008F4AC5" w:rsidRPr="00F8653F" w:rsidRDefault="008F4AC5" w:rsidP="008F4AC5">
      <w:pPr>
        <w:pStyle w:val="BodyText"/>
        <w:spacing w:after="0"/>
        <w:rPr>
          <w:rFonts w:ascii="Calibri" w:hAnsi="Calibri"/>
          <w:szCs w:val="22"/>
        </w:rPr>
      </w:pPr>
      <w:r>
        <w:rPr>
          <w:rFonts w:ascii="Calibri" w:hAnsi="Calibri"/>
          <w:b/>
          <w:szCs w:val="22"/>
        </w:rPr>
        <w:t xml:space="preserve">Consequence (of flood) </w:t>
      </w:r>
      <w:r>
        <w:rPr>
          <w:rFonts w:ascii="Calibri" w:hAnsi="Calibri"/>
          <w:szCs w:val="22"/>
        </w:rPr>
        <w:t>– T</w:t>
      </w:r>
      <w:r w:rsidRPr="002D79F2">
        <w:rPr>
          <w:rFonts w:ascii="Calibri" w:hAnsi="Calibri"/>
          <w:szCs w:val="22"/>
        </w:rPr>
        <w:t xml:space="preserve">he estimated damages associated with </w:t>
      </w:r>
      <w:r>
        <w:rPr>
          <w:rFonts w:ascii="Calibri" w:hAnsi="Calibri"/>
          <w:szCs w:val="22"/>
        </w:rPr>
        <w:t>a given flood</w:t>
      </w:r>
      <w:r w:rsidRPr="002D79F2">
        <w:rPr>
          <w:rFonts w:ascii="Calibri" w:hAnsi="Calibri"/>
          <w:szCs w:val="22"/>
        </w:rPr>
        <w:t xml:space="preserve"> occurrence</w:t>
      </w:r>
      <w:r>
        <w:rPr>
          <w:rFonts w:ascii="Calibri" w:hAnsi="Calibri"/>
          <w:szCs w:val="22"/>
        </w:rPr>
        <w:t>.</w:t>
      </w:r>
    </w:p>
    <w:p w:rsidR="008F4AC5"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szCs w:val="22"/>
        </w:rPr>
      </w:pPr>
      <w:r w:rsidRPr="003448DF">
        <w:rPr>
          <w:rFonts w:ascii="Calibri" w:hAnsi="Calibri"/>
          <w:b/>
          <w:szCs w:val="22"/>
        </w:rPr>
        <w:t xml:space="preserve">Crest </w:t>
      </w:r>
      <w:r w:rsidRPr="003448DF">
        <w:rPr>
          <w:rFonts w:ascii="Calibri" w:hAnsi="Calibri"/>
          <w:szCs w:val="22"/>
        </w:rPr>
        <w:t>– The peak stage or elevation reached or expected to be reached by the floodwaters of a specific flood at a given location.</w:t>
      </w:r>
    </w:p>
    <w:p w:rsidR="008F4AC5" w:rsidRPr="003448DF"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b/>
          <w:szCs w:val="22"/>
        </w:rPr>
      </w:pPr>
      <w:r w:rsidRPr="003448DF">
        <w:rPr>
          <w:rFonts w:ascii="Calibri" w:hAnsi="Calibri"/>
          <w:b/>
          <w:szCs w:val="22"/>
        </w:rPr>
        <w:t xml:space="preserve">Dam </w:t>
      </w:r>
      <w:r w:rsidRPr="003448DF">
        <w:rPr>
          <w:rFonts w:ascii="Calibri" w:hAnsi="Calibri"/>
          <w:szCs w:val="22"/>
        </w:rPr>
        <w:t>– Any</w:t>
      </w:r>
      <w:r w:rsidRPr="003448DF">
        <w:rPr>
          <w:rFonts w:ascii="Calibri" w:hAnsi="Calibri"/>
          <w:color w:val="000000"/>
          <w:szCs w:val="22"/>
        </w:rPr>
        <w:t xml:space="preserve"> artificial barrier that impounds or diverts water and that: (1) is 25 feet or more in height from the natural bed of the stream or watercourse measured at the downstream toe of the barrier or from the lowest elevation of the outside limit of the barrier if it is not across a stream channel or watercourse, to the maximum water storage elevation or (2) has an impounding capacity at maximum water storage elevation of 50 acre-feet or more.</w:t>
      </w:r>
    </w:p>
    <w:p w:rsidR="008F4AC5"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szCs w:val="22"/>
        </w:rPr>
      </w:pPr>
      <w:r w:rsidRPr="003448DF">
        <w:rPr>
          <w:rFonts w:ascii="Calibri" w:hAnsi="Calibri"/>
          <w:b/>
          <w:szCs w:val="22"/>
        </w:rPr>
        <w:t>Design flood event</w:t>
      </w:r>
      <w:r w:rsidRPr="003448DF">
        <w:rPr>
          <w:rFonts w:ascii="Calibri" w:hAnsi="Calibri"/>
          <w:szCs w:val="22"/>
        </w:rPr>
        <w:t xml:space="preserve"> – The greater of the following two flood events: (1) the base flood, affecting those areas identified as SFHAs on a community’s FIRM; or (2) the flood corresponding to the area designated as a flood hazard area on a community’s flood hazard map or otherwise legally designated.</w:t>
      </w:r>
    </w:p>
    <w:p w:rsidR="008F4AC5" w:rsidRDefault="008F4AC5" w:rsidP="008F4AC5">
      <w:pPr>
        <w:pStyle w:val="BodyText"/>
        <w:spacing w:after="0"/>
        <w:rPr>
          <w:rFonts w:ascii="Calibri" w:hAnsi="Calibri"/>
          <w:b/>
          <w:szCs w:val="22"/>
        </w:rPr>
      </w:pPr>
    </w:p>
    <w:p w:rsidR="00CE29A3" w:rsidRDefault="00CE29A3" w:rsidP="008F4AC5">
      <w:pPr>
        <w:pStyle w:val="BodyText"/>
        <w:spacing w:after="0"/>
        <w:rPr>
          <w:rFonts w:ascii="Calibri" w:hAnsi="Calibri"/>
          <w:szCs w:val="22"/>
        </w:rPr>
      </w:pPr>
      <w:r>
        <w:rPr>
          <w:rFonts w:ascii="Calibri" w:hAnsi="Calibri"/>
          <w:b/>
          <w:szCs w:val="22"/>
        </w:rPr>
        <w:t>Earthquake</w:t>
      </w:r>
      <w:r w:rsidR="00815468">
        <w:rPr>
          <w:rFonts w:ascii="Calibri" w:hAnsi="Calibri"/>
          <w:b/>
          <w:szCs w:val="22"/>
        </w:rPr>
        <w:t xml:space="preserve"> </w:t>
      </w:r>
      <w:r w:rsidR="00815468" w:rsidRPr="00815468">
        <w:rPr>
          <w:rFonts w:ascii="Calibri" w:hAnsi="Calibri"/>
          <w:szCs w:val="22"/>
        </w:rPr>
        <w:t>–</w:t>
      </w:r>
      <w:r>
        <w:rPr>
          <w:rFonts w:ascii="Calibri" w:hAnsi="Calibri"/>
          <w:b/>
          <w:szCs w:val="22"/>
        </w:rPr>
        <w:t xml:space="preserve"> </w:t>
      </w:r>
      <w:r w:rsidRPr="00CE29A3">
        <w:rPr>
          <w:rFonts w:ascii="Calibri" w:hAnsi="Calibri"/>
          <w:szCs w:val="22"/>
        </w:rPr>
        <w:t xml:space="preserve">The result of a sudden release of energy in the Earth’s crust that creates seismic waves. </w:t>
      </w:r>
    </w:p>
    <w:p w:rsidR="00CE29A3" w:rsidRPr="00CE29A3" w:rsidRDefault="00CE29A3" w:rsidP="008F4AC5">
      <w:pPr>
        <w:pStyle w:val="BodyText"/>
        <w:spacing w:after="0"/>
        <w:rPr>
          <w:rFonts w:ascii="Calibri" w:hAnsi="Calibri"/>
          <w:szCs w:val="22"/>
        </w:rPr>
      </w:pPr>
    </w:p>
    <w:p w:rsidR="009A5E29" w:rsidRDefault="009A5E29" w:rsidP="008F4AC5">
      <w:pPr>
        <w:pStyle w:val="BodyText"/>
        <w:spacing w:after="0"/>
        <w:rPr>
          <w:rFonts w:ascii="Calibri" w:hAnsi="Calibri"/>
          <w:szCs w:val="22"/>
        </w:rPr>
      </w:pPr>
      <w:r>
        <w:rPr>
          <w:rFonts w:ascii="Calibri" w:hAnsi="Calibri"/>
          <w:b/>
          <w:szCs w:val="22"/>
        </w:rPr>
        <w:t>Epicenter</w:t>
      </w:r>
      <w:r w:rsidR="00815468">
        <w:rPr>
          <w:rFonts w:ascii="Calibri" w:hAnsi="Calibri"/>
          <w:b/>
          <w:szCs w:val="22"/>
        </w:rPr>
        <w:t xml:space="preserve"> </w:t>
      </w:r>
      <w:r w:rsidR="00815468" w:rsidRPr="00815468">
        <w:rPr>
          <w:rFonts w:ascii="Calibri" w:hAnsi="Calibri"/>
          <w:szCs w:val="22"/>
        </w:rPr>
        <w:t>–</w:t>
      </w:r>
      <w:r w:rsidR="00815468">
        <w:rPr>
          <w:rFonts w:ascii="Calibri" w:hAnsi="Calibri"/>
          <w:b/>
          <w:szCs w:val="22"/>
        </w:rPr>
        <w:t xml:space="preserve"> </w:t>
      </w:r>
      <w:r>
        <w:rPr>
          <w:rFonts w:ascii="Calibri" w:hAnsi="Calibri"/>
          <w:szCs w:val="22"/>
        </w:rPr>
        <w:t xml:space="preserve">is the point on the Earth’s surface that is directly above the point where the fault begins to rupture. </w:t>
      </w:r>
    </w:p>
    <w:p w:rsidR="009A5E29" w:rsidRPr="009A5E29" w:rsidRDefault="009A5E29" w:rsidP="008F4AC5">
      <w:pPr>
        <w:pStyle w:val="BodyText"/>
        <w:spacing w:after="0"/>
        <w:rPr>
          <w:rFonts w:ascii="Calibri" w:hAnsi="Calibri"/>
          <w:szCs w:val="22"/>
        </w:rPr>
      </w:pPr>
    </w:p>
    <w:p w:rsidR="008F4AC5" w:rsidRPr="003448DF" w:rsidRDefault="008F4AC5" w:rsidP="008F4AC5">
      <w:pPr>
        <w:pStyle w:val="BodyText"/>
        <w:spacing w:after="0"/>
        <w:rPr>
          <w:rFonts w:ascii="Calibri" w:hAnsi="Calibri"/>
          <w:szCs w:val="22"/>
        </w:rPr>
      </w:pPr>
      <w:r w:rsidRPr="003448DF">
        <w:rPr>
          <w:rFonts w:ascii="Calibri" w:hAnsi="Calibri"/>
          <w:b/>
          <w:szCs w:val="22"/>
        </w:rPr>
        <w:lastRenderedPageBreak/>
        <w:t xml:space="preserve">Erosion </w:t>
      </w:r>
      <w:r w:rsidRPr="003448DF">
        <w:rPr>
          <w:rFonts w:ascii="Calibri" w:hAnsi="Calibri"/>
          <w:szCs w:val="22"/>
        </w:rPr>
        <w:t>– Process by which floodwaters lower the ground surface in an area by removing upper layers of soil.</w:t>
      </w:r>
    </w:p>
    <w:p w:rsidR="008F4AC5"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szCs w:val="22"/>
        </w:rPr>
      </w:pPr>
      <w:proofErr w:type="gramStart"/>
      <w:r>
        <w:rPr>
          <w:rFonts w:ascii="Calibri" w:hAnsi="Calibri"/>
          <w:b/>
          <w:szCs w:val="22"/>
        </w:rPr>
        <w:t>E</w:t>
      </w:r>
      <w:r w:rsidRPr="003448DF">
        <w:rPr>
          <w:rFonts w:ascii="Calibri" w:hAnsi="Calibri"/>
          <w:b/>
          <w:szCs w:val="22"/>
        </w:rPr>
        <w:t>ssential facilities</w:t>
      </w:r>
      <w:r w:rsidRPr="003448DF">
        <w:rPr>
          <w:rFonts w:ascii="Calibri" w:hAnsi="Calibri"/>
          <w:szCs w:val="22"/>
        </w:rPr>
        <w:t xml:space="preserve"> – Facilities that, if damaged, would present an immediate threat to life, public health, and safety.</w:t>
      </w:r>
      <w:proofErr w:type="gramEnd"/>
      <w:r w:rsidRPr="003448DF">
        <w:rPr>
          <w:rFonts w:ascii="Calibri" w:hAnsi="Calibri"/>
          <w:szCs w:val="22"/>
        </w:rPr>
        <w:t xml:space="preserve"> </w:t>
      </w:r>
      <w:r>
        <w:rPr>
          <w:rFonts w:ascii="Calibri" w:hAnsi="Calibri"/>
          <w:szCs w:val="22"/>
        </w:rPr>
        <w:t>As categorized in HAZUS-MH, es</w:t>
      </w:r>
      <w:r w:rsidRPr="003448DF">
        <w:rPr>
          <w:rFonts w:ascii="Calibri" w:hAnsi="Calibri"/>
          <w:szCs w:val="22"/>
        </w:rPr>
        <w:t>sential facilities include</w:t>
      </w:r>
      <w:r>
        <w:rPr>
          <w:rFonts w:ascii="Calibri" w:hAnsi="Calibri"/>
          <w:szCs w:val="22"/>
        </w:rPr>
        <w:t xml:space="preserve"> </w:t>
      </w:r>
      <w:r w:rsidRPr="003448DF">
        <w:rPr>
          <w:rFonts w:ascii="Calibri" w:hAnsi="Calibri"/>
          <w:szCs w:val="22"/>
        </w:rPr>
        <w:t xml:space="preserve">hospitals, emergency operations centers, </w:t>
      </w:r>
      <w:r>
        <w:rPr>
          <w:rFonts w:ascii="Calibri" w:hAnsi="Calibri"/>
          <w:szCs w:val="22"/>
        </w:rPr>
        <w:t>police stations, fire stations and schools.</w:t>
      </w:r>
    </w:p>
    <w:p w:rsidR="008F4AC5" w:rsidRPr="003448DF" w:rsidRDefault="008F4AC5" w:rsidP="008F4AC5">
      <w:pPr>
        <w:pStyle w:val="BodyText"/>
        <w:spacing w:after="0"/>
        <w:rPr>
          <w:rFonts w:ascii="Calibri" w:hAnsi="Calibri"/>
          <w:b/>
          <w:szCs w:val="22"/>
        </w:rPr>
      </w:pPr>
    </w:p>
    <w:p w:rsidR="00CE29A3" w:rsidRDefault="00CE29A3" w:rsidP="008F4AC5">
      <w:pPr>
        <w:pStyle w:val="BodyText"/>
        <w:spacing w:after="0"/>
        <w:rPr>
          <w:rFonts w:ascii="Calibri" w:hAnsi="Calibri"/>
          <w:szCs w:val="22"/>
        </w:rPr>
      </w:pPr>
      <w:r>
        <w:rPr>
          <w:rFonts w:ascii="Calibri" w:hAnsi="Calibri"/>
          <w:b/>
          <w:szCs w:val="22"/>
        </w:rPr>
        <w:t>Fault</w:t>
      </w:r>
      <w:r w:rsidR="00815468">
        <w:rPr>
          <w:rFonts w:ascii="Calibri" w:hAnsi="Calibri"/>
          <w:b/>
          <w:szCs w:val="22"/>
        </w:rPr>
        <w:t xml:space="preserve"> </w:t>
      </w:r>
      <w:r w:rsidR="00815468" w:rsidRPr="00815468">
        <w:rPr>
          <w:rFonts w:ascii="Calibri" w:hAnsi="Calibri"/>
          <w:szCs w:val="22"/>
        </w:rPr>
        <w:t>–</w:t>
      </w:r>
      <w:r w:rsidR="00815468">
        <w:rPr>
          <w:rFonts w:ascii="Calibri" w:hAnsi="Calibri"/>
          <w:b/>
          <w:szCs w:val="22"/>
        </w:rPr>
        <w:t xml:space="preserve"> </w:t>
      </w:r>
      <w:r>
        <w:rPr>
          <w:rFonts w:ascii="Calibri" w:hAnsi="Calibri"/>
          <w:szCs w:val="22"/>
        </w:rPr>
        <w:t xml:space="preserve">A fracture or discontinuity in a volume of rock, across which there has been significant displacement along the fractures as a result of earth movement. Energy release associated with rapid movement on active faults is the cause of most earthquakes. </w:t>
      </w:r>
    </w:p>
    <w:p w:rsidR="00CE29A3" w:rsidRPr="00CE29A3" w:rsidRDefault="00CE29A3" w:rsidP="008F4AC5">
      <w:pPr>
        <w:pStyle w:val="BodyText"/>
        <w:spacing w:after="0"/>
        <w:rPr>
          <w:rFonts w:ascii="Calibri" w:hAnsi="Calibri"/>
          <w:szCs w:val="22"/>
        </w:rPr>
      </w:pPr>
    </w:p>
    <w:p w:rsidR="008F4AC5" w:rsidRDefault="008F4AC5" w:rsidP="008F4AC5">
      <w:pPr>
        <w:pStyle w:val="BodyText"/>
        <w:spacing w:after="0"/>
        <w:rPr>
          <w:rFonts w:ascii="Calibri" w:hAnsi="Calibri"/>
          <w:szCs w:val="22"/>
        </w:rPr>
      </w:pPr>
      <w:r>
        <w:rPr>
          <w:rFonts w:ascii="Calibri" w:hAnsi="Calibri"/>
          <w:b/>
          <w:szCs w:val="22"/>
        </w:rPr>
        <w:t>Flood</w:t>
      </w:r>
      <w:r w:rsidRPr="00F30E13">
        <w:rPr>
          <w:rFonts w:ascii="Calibri" w:hAnsi="Calibri"/>
          <w:szCs w:val="22"/>
        </w:rPr>
        <w:t xml:space="preserve"> – A </w:t>
      </w:r>
      <w:r w:rsidRPr="00E64539">
        <w:rPr>
          <w:rFonts w:ascii="Calibri" w:hAnsi="Calibri"/>
          <w:szCs w:val="22"/>
        </w:rPr>
        <w:t xml:space="preserve">general and temporary condition of partial or complete inundation of two or more acres of normally dry land area or of two or more properties (at least one of which is your property) from: </w:t>
      </w:r>
      <w:r>
        <w:rPr>
          <w:rFonts w:ascii="Calibri" w:hAnsi="Calibri"/>
          <w:szCs w:val="22"/>
        </w:rPr>
        <w:t>o</w:t>
      </w:r>
      <w:r w:rsidRPr="00E64539">
        <w:rPr>
          <w:rFonts w:ascii="Calibri" w:hAnsi="Calibri"/>
          <w:szCs w:val="22"/>
        </w:rPr>
        <w:t>verflow of inland or tidal waters;</w:t>
      </w:r>
      <w:r>
        <w:rPr>
          <w:rFonts w:ascii="Calibri" w:hAnsi="Calibri"/>
          <w:szCs w:val="22"/>
        </w:rPr>
        <w:t xml:space="preserve"> u</w:t>
      </w:r>
      <w:r w:rsidRPr="00E64539">
        <w:rPr>
          <w:rFonts w:ascii="Calibri" w:hAnsi="Calibri"/>
          <w:szCs w:val="22"/>
        </w:rPr>
        <w:t xml:space="preserve">nusual and rapid accumulation or runoff of surface waters from any source; </w:t>
      </w:r>
      <w:r>
        <w:rPr>
          <w:rFonts w:ascii="Calibri" w:hAnsi="Calibri"/>
          <w:szCs w:val="22"/>
        </w:rPr>
        <w:t>m</w:t>
      </w:r>
      <w:r w:rsidRPr="00E64539">
        <w:rPr>
          <w:rFonts w:ascii="Calibri" w:hAnsi="Calibri"/>
          <w:szCs w:val="22"/>
        </w:rPr>
        <w:t>udflow; or</w:t>
      </w:r>
      <w:r>
        <w:rPr>
          <w:rFonts w:ascii="Calibri" w:hAnsi="Calibri"/>
          <w:szCs w:val="22"/>
        </w:rPr>
        <w:t xml:space="preserve"> c</w:t>
      </w:r>
      <w:r w:rsidRPr="00E64539">
        <w:rPr>
          <w:rFonts w:ascii="Calibri" w:hAnsi="Calibri"/>
          <w:szCs w:val="22"/>
        </w:rPr>
        <w:t>ollapse or subsidence of land along the shore of a lake or similar body of water as a result of erosion or undermining caused by waves or currents of water exceeding anticipated cyclical levels that result in a flood as defined above.</w:t>
      </w:r>
    </w:p>
    <w:p w:rsidR="008F4AC5" w:rsidRPr="003448DF"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b/>
          <w:szCs w:val="22"/>
        </w:rPr>
      </w:pPr>
      <w:r w:rsidRPr="003448DF">
        <w:rPr>
          <w:rFonts w:ascii="Calibri" w:hAnsi="Calibri"/>
          <w:b/>
          <w:szCs w:val="22"/>
        </w:rPr>
        <w:t xml:space="preserve">Flood Insurance Rate Map </w:t>
      </w:r>
      <w:r>
        <w:rPr>
          <w:rFonts w:ascii="Calibri" w:hAnsi="Calibri"/>
          <w:b/>
          <w:szCs w:val="22"/>
        </w:rPr>
        <w:t xml:space="preserve">(FIRM) </w:t>
      </w:r>
      <w:r w:rsidRPr="003448DF">
        <w:rPr>
          <w:rFonts w:ascii="Calibri" w:hAnsi="Calibri"/>
          <w:szCs w:val="22"/>
        </w:rPr>
        <w:t>– An official map of a community, on which FEMA has delineated both the SFHAs and the risk premium zones applicable to the community.</w:t>
      </w:r>
      <w:r>
        <w:rPr>
          <w:rFonts w:ascii="Calibri" w:hAnsi="Calibri"/>
          <w:szCs w:val="22"/>
        </w:rPr>
        <w:t xml:space="preserve"> See also Digital Flood Insurance Rate Map.</w:t>
      </w:r>
    </w:p>
    <w:p w:rsidR="008F4AC5" w:rsidRPr="003448DF" w:rsidRDefault="008F4AC5" w:rsidP="008F4AC5">
      <w:pPr>
        <w:pStyle w:val="BodyText"/>
        <w:spacing w:after="0"/>
        <w:rPr>
          <w:rFonts w:ascii="Calibri" w:hAnsi="Calibri"/>
          <w:b/>
          <w:szCs w:val="22"/>
        </w:rPr>
      </w:pPr>
    </w:p>
    <w:p w:rsidR="008F4AC5" w:rsidRDefault="008F4AC5" w:rsidP="008F4AC5">
      <w:pPr>
        <w:pStyle w:val="BodyText"/>
        <w:spacing w:after="0"/>
        <w:rPr>
          <w:rFonts w:ascii="Calibri" w:hAnsi="Calibri"/>
          <w:szCs w:val="22"/>
        </w:rPr>
      </w:pPr>
      <w:r>
        <w:rPr>
          <w:rFonts w:ascii="Calibri" w:hAnsi="Calibri"/>
          <w:b/>
          <w:szCs w:val="22"/>
        </w:rPr>
        <w:t xml:space="preserve">Flood Insurance Study (FIS) </w:t>
      </w:r>
      <w:r>
        <w:rPr>
          <w:rFonts w:ascii="Calibri" w:hAnsi="Calibri"/>
          <w:szCs w:val="22"/>
        </w:rPr>
        <w:t>– C</w:t>
      </w:r>
      <w:r w:rsidRPr="00F7375C">
        <w:rPr>
          <w:rFonts w:ascii="Calibri" w:hAnsi="Calibri"/>
          <w:szCs w:val="22"/>
        </w:rPr>
        <w:t>ontains an examination, evaluation, and determination of the flood hazards</w:t>
      </w:r>
      <w:r>
        <w:rPr>
          <w:rFonts w:ascii="Calibri" w:hAnsi="Calibri"/>
          <w:szCs w:val="22"/>
        </w:rPr>
        <w:t xml:space="preserve"> of a community</w:t>
      </w:r>
      <w:r w:rsidRPr="00F7375C">
        <w:rPr>
          <w:rFonts w:ascii="Calibri" w:hAnsi="Calibri"/>
          <w:szCs w:val="22"/>
        </w:rPr>
        <w:t>, and if appropriate, the corresponding water-surface elevations</w:t>
      </w:r>
      <w:r>
        <w:rPr>
          <w:rFonts w:ascii="Calibri" w:hAnsi="Calibri"/>
          <w:szCs w:val="22"/>
        </w:rPr>
        <w:t>.</w:t>
      </w:r>
    </w:p>
    <w:p w:rsidR="008F4AC5" w:rsidRDefault="008F4AC5" w:rsidP="008F4AC5">
      <w:pPr>
        <w:pStyle w:val="BodyText"/>
        <w:spacing w:after="0"/>
        <w:rPr>
          <w:rFonts w:ascii="Calibri" w:hAnsi="Calibri"/>
          <w:szCs w:val="22"/>
        </w:rPr>
      </w:pPr>
    </w:p>
    <w:p w:rsidR="008F4AC5" w:rsidRDefault="008F4AC5" w:rsidP="008F4AC5">
      <w:pPr>
        <w:pStyle w:val="BodyText"/>
        <w:spacing w:after="0"/>
        <w:rPr>
          <w:rFonts w:cs="FGEMOB+TimesNewRoman"/>
          <w:color w:val="000000"/>
          <w:sz w:val="23"/>
          <w:szCs w:val="23"/>
        </w:rPr>
      </w:pPr>
      <w:r w:rsidRPr="00F8653F">
        <w:rPr>
          <w:rFonts w:ascii="Calibri" w:hAnsi="Calibri"/>
          <w:b/>
          <w:szCs w:val="22"/>
        </w:rPr>
        <w:t xml:space="preserve">Flood </w:t>
      </w:r>
      <w:r w:rsidR="00815468">
        <w:rPr>
          <w:rFonts w:ascii="Calibri" w:hAnsi="Calibri"/>
          <w:b/>
          <w:szCs w:val="22"/>
        </w:rPr>
        <w:t>r</w:t>
      </w:r>
      <w:r w:rsidRPr="00F8653F">
        <w:rPr>
          <w:rFonts w:ascii="Calibri" w:hAnsi="Calibri"/>
          <w:b/>
          <w:szCs w:val="22"/>
        </w:rPr>
        <w:t>isk</w:t>
      </w:r>
      <w:r>
        <w:rPr>
          <w:rFonts w:ascii="Calibri" w:hAnsi="Calibri"/>
          <w:szCs w:val="22"/>
        </w:rPr>
        <w:t xml:space="preserve"> – Probability multiplied by consequence; the</w:t>
      </w:r>
      <w:r w:rsidRPr="00711959">
        <w:rPr>
          <w:rFonts w:ascii="Calibri" w:hAnsi="Calibri"/>
          <w:szCs w:val="22"/>
        </w:rPr>
        <w:t xml:space="preserve"> degree of probability that a loss or injury m</w:t>
      </w:r>
      <w:r>
        <w:rPr>
          <w:rFonts w:ascii="Calibri" w:hAnsi="Calibri"/>
          <w:szCs w:val="22"/>
        </w:rPr>
        <w:t>a</w:t>
      </w:r>
      <w:r w:rsidRPr="00711959">
        <w:rPr>
          <w:rFonts w:ascii="Calibri" w:hAnsi="Calibri"/>
          <w:szCs w:val="22"/>
        </w:rPr>
        <w:t>y occur as a result of flooding.</w:t>
      </w:r>
      <w:r>
        <w:rPr>
          <w:rFonts w:ascii="Calibri" w:hAnsi="Calibri"/>
          <w:szCs w:val="22"/>
        </w:rPr>
        <w:t xml:space="preserve">  </w:t>
      </w:r>
      <w:proofErr w:type="gramStart"/>
      <w:r>
        <w:rPr>
          <w:rFonts w:ascii="Calibri" w:hAnsi="Calibri"/>
          <w:szCs w:val="22"/>
        </w:rPr>
        <w:t>Sometimes referred to as vulnerability.</w:t>
      </w:r>
      <w:proofErr w:type="gramEnd"/>
    </w:p>
    <w:p w:rsidR="008F4AC5" w:rsidRDefault="008F4AC5" w:rsidP="008F4AC5">
      <w:pPr>
        <w:pStyle w:val="BodyText"/>
        <w:spacing w:after="0"/>
        <w:rPr>
          <w:rFonts w:ascii="Calibri" w:hAnsi="Calibri"/>
          <w:szCs w:val="22"/>
        </w:rPr>
      </w:pPr>
    </w:p>
    <w:p w:rsidR="008F4AC5" w:rsidRPr="003448DF" w:rsidRDefault="008F4AC5" w:rsidP="008F4AC5">
      <w:pPr>
        <w:pStyle w:val="BodyText"/>
        <w:spacing w:after="0"/>
        <w:rPr>
          <w:rFonts w:ascii="Calibri" w:hAnsi="Calibri"/>
          <w:szCs w:val="22"/>
        </w:rPr>
      </w:pPr>
      <w:proofErr w:type="spellStart"/>
      <w:r w:rsidRPr="003448DF">
        <w:rPr>
          <w:rFonts w:ascii="Calibri" w:hAnsi="Calibri"/>
          <w:b/>
          <w:szCs w:val="22"/>
        </w:rPr>
        <w:t>Floodborne</w:t>
      </w:r>
      <w:proofErr w:type="spellEnd"/>
      <w:r w:rsidRPr="003448DF">
        <w:rPr>
          <w:rFonts w:ascii="Calibri" w:hAnsi="Calibri"/>
          <w:b/>
          <w:szCs w:val="22"/>
        </w:rPr>
        <w:t xml:space="preserve"> debris impact</w:t>
      </w:r>
      <w:r w:rsidRPr="003448DF">
        <w:rPr>
          <w:rFonts w:ascii="Calibri" w:hAnsi="Calibri"/>
          <w:szCs w:val="22"/>
        </w:rPr>
        <w:t xml:space="preserve"> – Floodwater moving at a moderate or high velocity can carry </w:t>
      </w:r>
      <w:proofErr w:type="spellStart"/>
      <w:r w:rsidRPr="003448DF">
        <w:rPr>
          <w:rFonts w:ascii="Calibri" w:hAnsi="Calibri"/>
          <w:szCs w:val="22"/>
        </w:rPr>
        <w:t>floodborne</w:t>
      </w:r>
      <w:proofErr w:type="spellEnd"/>
      <w:r w:rsidRPr="003448DF">
        <w:rPr>
          <w:rFonts w:ascii="Calibri" w:hAnsi="Calibri"/>
          <w:szCs w:val="22"/>
        </w:rPr>
        <w:t xml:space="preserve"> debris that can impact buildings and damage walls and foundations.</w:t>
      </w:r>
    </w:p>
    <w:p w:rsidR="008F4AC5" w:rsidRPr="003448DF"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szCs w:val="22"/>
        </w:rPr>
      </w:pPr>
      <w:r w:rsidRPr="003448DF">
        <w:rPr>
          <w:rFonts w:ascii="Calibri" w:hAnsi="Calibri"/>
          <w:b/>
          <w:szCs w:val="22"/>
        </w:rPr>
        <w:t xml:space="preserve">Floodwall </w:t>
      </w:r>
      <w:r w:rsidRPr="003448DF">
        <w:rPr>
          <w:rFonts w:ascii="Calibri" w:hAnsi="Calibri"/>
          <w:szCs w:val="22"/>
        </w:rPr>
        <w:t>– A long, narrow concrete or masonry wall built to protect land from flooding.</w:t>
      </w:r>
    </w:p>
    <w:p w:rsidR="008F4AC5" w:rsidRPr="003448DF" w:rsidRDefault="008F4AC5" w:rsidP="008F4AC5">
      <w:pPr>
        <w:pStyle w:val="BodyText"/>
        <w:spacing w:after="0"/>
        <w:rPr>
          <w:rFonts w:ascii="Calibri" w:hAnsi="Calibri"/>
          <w:szCs w:val="22"/>
        </w:rPr>
      </w:pPr>
    </w:p>
    <w:p w:rsidR="008F4AC5" w:rsidRPr="003448DF" w:rsidRDefault="008F4AC5" w:rsidP="008F4AC5">
      <w:pPr>
        <w:pStyle w:val="BodyText"/>
        <w:spacing w:after="0"/>
        <w:rPr>
          <w:rFonts w:ascii="Calibri" w:hAnsi="Calibri"/>
          <w:szCs w:val="22"/>
        </w:rPr>
      </w:pPr>
      <w:r w:rsidRPr="003448DF">
        <w:rPr>
          <w:rFonts w:ascii="Calibri" w:hAnsi="Calibri"/>
          <w:b/>
          <w:szCs w:val="22"/>
        </w:rPr>
        <w:t>Floodway</w:t>
      </w:r>
      <w:r w:rsidRPr="003448DF">
        <w:rPr>
          <w:rFonts w:ascii="Calibri" w:hAnsi="Calibri"/>
          <w:szCs w:val="22"/>
        </w:rPr>
        <w:t xml:space="preserve"> </w:t>
      </w:r>
      <w:r>
        <w:rPr>
          <w:rFonts w:ascii="Calibri" w:hAnsi="Calibri"/>
          <w:szCs w:val="22"/>
        </w:rPr>
        <w:t>(regulatory)</w:t>
      </w:r>
      <w:r w:rsidRPr="003448DF">
        <w:rPr>
          <w:rFonts w:ascii="Calibri" w:hAnsi="Calibri"/>
          <w:szCs w:val="22"/>
        </w:rPr>
        <w:t>– The channel of a river or other watercourse and that portion of the adjacent floodplain that must remain unobstructed to permit passage of the base flood without cumulatively increasing the water surface elevation more than a designated height (usually 1 foot).</w:t>
      </w:r>
    </w:p>
    <w:p w:rsidR="008F4AC5"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b/>
          <w:szCs w:val="22"/>
        </w:rPr>
      </w:pPr>
      <w:r w:rsidRPr="003448DF">
        <w:rPr>
          <w:rFonts w:ascii="Calibri" w:hAnsi="Calibri"/>
          <w:b/>
          <w:szCs w:val="22"/>
        </w:rPr>
        <w:t>Floodway fringe</w:t>
      </w:r>
      <w:r w:rsidRPr="003448DF">
        <w:rPr>
          <w:rFonts w:ascii="Calibri" w:hAnsi="Calibri"/>
          <w:szCs w:val="22"/>
        </w:rPr>
        <w:t xml:space="preserve"> – This is the portion of the SFHA that is outside of the floodway.</w:t>
      </w:r>
    </w:p>
    <w:p w:rsidR="008F4AC5" w:rsidRPr="003448DF" w:rsidRDefault="008F4AC5" w:rsidP="008F4AC5">
      <w:pPr>
        <w:pStyle w:val="BodyText"/>
        <w:spacing w:after="0"/>
        <w:rPr>
          <w:rFonts w:ascii="Calibri" w:hAnsi="Calibri"/>
          <w:b/>
          <w:szCs w:val="22"/>
        </w:rPr>
      </w:pPr>
    </w:p>
    <w:p w:rsidR="008F4AC5" w:rsidRPr="00A438D1" w:rsidRDefault="008F4AC5" w:rsidP="008F4AC5">
      <w:pPr>
        <w:pStyle w:val="BodyText"/>
        <w:spacing w:after="0"/>
        <w:rPr>
          <w:rFonts w:ascii="Calibri" w:hAnsi="Calibri"/>
          <w:szCs w:val="22"/>
        </w:rPr>
      </w:pPr>
      <w:r>
        <w:rPr>
          <w:rFonts w:ascii="Calibri" w:hAnsi="Calibri"/>
          <w:b/>
          <w:szCs w:val="22"/>
        </w:rPr>
        <w:t xml:space="preserve">Flow pinch point </w:t>
      </w:r>
      <w:r>
        <w:rPr>
          <w:rFonts w:ascii="Calibri" w:hAnsi="Calibri"/>
          <w:szCs w:val="22"/>
        </w:rPr>
        <w:t xml:space="preserve">– A point </w:t>
      </w:r>
      <w:r w:rsidRPr="00A438D1">
        <w:rPr>
          <w:rFonts w:ascii="Calibri" w:hAnsi="Calibri"/>
          <w:szCs w:val="22"/>
        </w:rPr>
        <w:t>where a human</w:t>
      </w:r>
      <w:r>
        <w:rPr>
          <w:rFonts w:ascii="Calibri" w:hAnsi="Calibri"/>
          <w:szCs w:val="22"/>
        </w:rPr>
        <w:t>-</w:t>
      </w:r>
      <w:r w:rsidRPr="00A438D1">
        <w:rPr>
          <w:rFonts w:ascii="Calibri" w:hAnsi="Calibri"/>
          <w:szCs w:val="22"/>
        </w:rPr>
        <w:t>made structure constricts the flow of a river or stream.</w:t>
      </w:r>
    </w:p>
    <w:p w:rsidR="008F4AC5" w:rsidRDefault="008F4AC5" w:rsidP="008F4AC5">
      <w:pPr>
        <w:pStyle w:val="BodyText"/>
        <w:spacing w:after="0"/>
        <w:rPr>
          <w:rFonts w:ascii="Calibri" w:hAnsi="Calibri"/>
          <w:b/>
          <w:szCs w:val="22"/>
        </w:rPr>
      </w:pPr>
    </w:p>
    <w:p w:rsidR="008F4AC5" w:rsidRPr="003448DF" w:rsidRDefault="008F4AC5" w:rsidP="005A1C1D">
      <w:pPr>
        <w:pStyle w:val="BodyText"/>
        <w:keepLines/>
        <w:spacing w:after="0"/>
        <w:rPr>
          <w:rFonts w:ascii="Calibri" w:hAnsi="Calibri"/>
          <w:szCs w:val="22"/>
        </w:rPr>
      </w:pPr>
      <w:r w:rsidRPr="003448DF">
        <w:rPr>
          <w:rFonts w:ascii="Calibri" w:hAnsi="Calibri"/>
          <w:b/>
          <w:szCs w:val="22"/>
        </w:rPr>
        <w:lastRenderedPageBreak/>
        <w:t xml:space="preserve">Freeboard </w:t>
      </w:r>
      <w:r w:rsidRPr="003448DF">
        <w:rPr>
          <w:rFonts w:ascii="Calibri" w:hAnsi="Calibri"/>
          <w:szCs w:val="22"/>
        </w:rPr>
        <w:t xml:space="preserve">– The height above the base flood added to a structure to reduce the potential for flooding. </w:t>
      </w:r>
      <w:proofErr w:type="gramStart"/>
      <w:r w:rsidRPr="003448DF">
        <w:rPr>
          <w:rFonts w:ascii="Calibri" w:hAnsi="Calibri"/>
          <w:szCs w:val="22"/>
        </w:rPr>
        <w:t>The increased elevation of a building above the minimum design flood level to provide additional protection for flood levels higher than the 1-percent chance flood level and to compensate for inherent inaccuracies in flood hazard mapping.</w:t>
      </w:r>
      <w:proofErr w:type="gramEnd"/>
    </w:p>
    <w:p w:rsidR="008F4AC5" w:rsidRPr="003448DF" w:rsidRDefault="008F4AC5" w:rsidP="008F4AC5">
      <w:pPr>
        <w:pStyle w:val="BodyText"/>
        <w:spacing w:after="0"/>
        <w:rPr>
          <w:rFonts w:ascii="Calibri" w:hAnsi="Calibri"/>
          <w:b/>
          <w:szCs w:val="22"/>
        </w:rPr>
      </w:pPr>
    </w:p>
    <w:p w:rsidR="00A0615C" w:rsidRPr="00A0615C" w:rsidRDefault="00A0615C" w:rsidP="008F4AC5">
      <w:pPr>
        <w:pStyle w:val="BodyText"/>
        <w:spacing w:after="0"/>
        <w:rPr>
          <w:rFonts w:ascii="Calibri" w:hAnsi="Calibri"/>
          <w:szCs w:val="22"/>
        </w:rPr>
      </w:pPr>
      <w:r>
        <w:rPr>
          <w:rFonts w:ascii="Calibri" w:hAnsi="Calibri"/>
          <w:b/>
          <w:szCs w:val="22"/>
        </w:rPr>
        <w:t>Geodesy</w:t>
      </w:r>
      <w:r w:rsidR="00815468">
        <w:rPr>
          <w:rFonts w:ascii="Calibri" w:hAnsi="Calibri"/>
          <w:b/>
          <w:szCs w:val="22"/>
        </w:rPr>
        <w:t xml:space="preserve"> </w:t>
      </w:r>
      <w:r w:rsidR="00815468" w:rsidRPr="00815468">
        <w:rPr>
          <w:rFonts w:ascii="Calibri" w:hAnsi="Calibri"/>
          <w:szCs w:val="22"/>
        </w:rPr>
        <w:t>–</w:t>
      </w:r>
      <w:r w:rsidR="00815468">
        <w:rPr>
          <w:rFonts w:ascii="Calibri" w:hAnsi="Calibri"/>
          <w:b/>
          <w:szCs w:val="22"/>
        </w:rPr>
        <w:t xml:space="preserve"> </w:t>
      </w:r>
      <w:r>
        <w:rPr>
          <w:rFonts w:ascii="Calibri" w:hAnsi="Calibri"/>
          <w:szCs w:val="22"/>
        </w:rPr>
        <w:t xml:space="preserve">The branch of science concerned with determining the exact position of geographical points and the shape and size of the earth. </w:t>
      </w:r>
    </w:p>
    <w:p w:rsidR="00A0615C" w:rsidRDefault="00A0615C" w:rsidP="008F4AC5">
      <w:pPr>
        <w:pStyle w:val="BodyText"/>
        <w:spacing w:after="0"/>
        <w:rPr>
          <w:rFonts w:ascii="Calibri" w:hAnsi="Calibri"/>
          <w:b/>
          <w:szCs w:val="22"/>
        </w:rPr>
      </w:pPr>
    </w:p>
    <w:p w:rsidR="008F4AC5" w:rsidRPr="004F2596" w:rsidRDefault="008F4AC5" w:rsidP="008F4AC5">
      <w:pPr>
        <w:pStyle w:val="BodyText"/>
        <w:spacing w:after="0"/>
        <w:rPr>
          <w:rFonts w:ascii="Calibri" w:hAnsi="Calibri"/>
          <w:szCs w:val="22"/>
        </w:rPr>
      </w:pPr>
      <w:r>
        <w:rPr>
          <w:rFonts w:ascii="Calibri" w:hAnsi="Calibri"/>
          <w:b/>
          <w:szCs w:val="22"/>
        </w:rPr>
        <w:t xml:space="preserve">HAZUS-MH </w:t>
      </w:r>
      <w:r>
        <w:rPr>
          <w:rFonts w:ascii="Calibri" w:hAnsi="Calibri"/>
          <w:szCs w:val="22"/>
        </w:rPr>
        <w:t>– A</w:t>
      </w:r>
      <w:r w:rsidRPr="004F2596">
        <w:rPr>
          <w:rFonts w:ascii="Calibri" w:hAnsi="Calibri"/>
          <w:szCs w:val="22"/>
        </w:rPr>
        <w:t xml:space="preserve"> </w:t>
      </w:r>
      <w:r>
        <w:rPr>
          <w:rFonts w:ascii="Calibri" w:hAnsi="Calibri"/>
          <w:szCs w:val="22"/>
        </w:rPr>
        <w:t xml:space="preserve">GIS-based </w:t>
      </w:r>
      <w:r w:rsidRPr="004F2596">
        <w:rPr>
          <w:rFonts w:ascii="Calibri" w:hAnsi="Calibri"/>
          <w:szCs w:val="22"/>
        </w:rPr>
        <w:t xml:space="preserve">risk assessment methodology </w:t>
      </w:r>
      <w:r>
        <w:rPr>
          <w:rFonts w:ascii="Calibri" w:hAnsi="Calibri"/>
          <w:szCs w:val="22"/>
        </w:rPr>
        <w:t xml:space="preserve">and software application created by FEMA and the National Institute of Building Sciences </w:t>
      </w:r>
      <w:r w:rsidRPr="004F2596">
        <w:rPr>
          <w:rFonts w:ascii="Calibri" w:hAnsi="Calibri"/>
          <w:szCs w:val="22"/>
        </w:rPr>
        <w:t>for analyzing potential losses from floods, hurricane winds</w:t>
      </w:r>
      <w:r>
        <w:rPr>
          <w:rFonts w:ascii="Calibri" w:hAnsi="Calibri"/>
          <w:szCs w:val="22"/>
        </w:rPr>
        <w:t>,</w:t>
      </w:r>
      <w:r w:rsidRPr="004F2596">
        <w:rPr>
          <w:rFonts w:ascii="Calibri" w:hAnsi="Calibri"/>
          <w:szCs w:val="22"/>
        </w:rPr>
        <w:t xml:space="preserve"> and earthquakes</w:t>
      </w:r>
      <w:r>
        <w:rPr>
          <w:rFonts w:ascii="Calibri" w:hAnsi="Calibri"/>
          <w:szCs w:val="22"/>
        </w:rPr>
        <w:t xml:space="preserve">. </w:t>
      </w:r>
    </w:p>
    <w:p w:rsidR="008F4AC5" w:rsidRDefault="008F4AC5" w:rsidP="008F4AC5">
      <w:pPr>
        <w:pStyle w:val="BodyText"/>
        <w:spacing w:after="0"/>
        <w:rPr>
          <w:rFonts w:ascii="Calibri" w:hAnsi="Calibri"/>
          <w:b/>
          <w:szCs w:val="22"/>
        </w:rPr>
      </w:pPr>
    </w:p>
    <w:p w:rsidR="008F4AC5" w:rsidRDefault="008F4AC5" w:rsidP="008F4AC5">
      <w:pPr>
        <w:pStyle w:val="BodyText"/>
        <w:spacing w:after="0"/>
        <w:rPr>
          <w:rFonts w:ascii="Calibri" w:hAnsi="Calibri"/>
          <w:szCs w:val="22"/>
        </w:rPr>
      </w:pPr>
      <w:r w:rsidRPr="003448DF">
        <w:rPr>
          <w:rFonts w:ascii="Calibri" w:hAnsi="Calibri"/>
          <w:b/>
          <w:szCs w:val="22"/>
        </w:rPr>
        <w:t xml:space="preserve">High velocity flow </w:t>
      </w:r>
      <w:r w:rsidRPr="003448DF">
        <w:rPr>
          <w:rFonts w:ascii="Calibri" w:hAnsi="Calibri"/>
          <w:szCs w:val="22"/>
        </w:rPr>
        <w:t>– Typically comprised of floodwaters moving faster than 5 feet per second.</w:t>
      </w:r>
    </w:p>
    <w:p w:rsidR="00A0615C" w:rsidRDefault="00A0615C" w:rsidP="008F4AC5">
      <w:pPr>
        <w:pStyle w:val="BodyText"/>
        <w:spacing w:after="0"/>
        <w:rPr>
          <w:rFonts w:ascii="Calibri" w:hAnsi="Calibri"/>
          <w:szCs w:val="22"/>
        </w:rPr>
      </w:pPr>
    </w:p>
    <w:p w:rsidR="00A0615C" w:rsidRPr="003448DF" w:rsidRDefault="00A0615C" w:rsidP="008F4AC5">
      <w:pPr>
        <w:pStyle w:val="BodyText"/>
        <w:spacing w:after="0"/>
        <w:rPr>
          <w:rFonts w:ascii="Calibri" w:hAnsi="Calibri"/>
          <w:szCs w:val="22"/>
        </w:rPr>
      </w:pPr>
      <w:r w:rsidRPr="00A0615C">
        <w:rPr>
          <w:rFonts w:ascii="Calibri" w:hAnsi="Calibri"/>
          <w:b/>
          <w:szCs w:val="22"/>
        </w:rPr>
        <w:t>Hot Spot</w:t>
      </w:r>
      <w:r w:rsidR="00815468">
        <w:rPr>
          <w:rFonts w:ascii="Calibri" w:hAnsi="Calibri"/>
          <w:b/>
          <w:szCs w:val="22"/>
        </w:rPr>
        <w:t xml:space="preserve"> </w:t>
      </w:r>
      <w:r w:rsidR="00815468" w:rsidRPr="00815468">
        <w:rPr>
          <w:rFonts w:ascii="Calibri" w:hAnsi="Calibri"/>
          <w:szCs w:val="22"/>
        </w:rPr>
        <w:t>–</w:t>
      </w:r>
      <w:r w:rsidR="00815468">
        <w:rPr>
          <w:rFonts w:ascii="Calibri" w:hAnsi="Calibri"/>
          <w:b/>
          <w:szCs w:val="22"/>
        </w:rPr>
        <w:t xml:space="preserve"> </w:t>
      </w:r>
      <w:r>
        <w:rPr>
          <w:rFonts w:ascii="Calibri" w:hAnsi="Calibri"/>
          <w:szCs w:val="22"/>
        </w:rPr>
        <w:t xml:space="preserve">A volcanic area that forms as a tectonic plate moves over a point heated deep within the Earth’s mantle. </w:t>
      </w:r>
    </w:p>
    <w:p w:rsidR="008F4AC5" w:rsidRPr="003448DF" w:rsidRDefault="008F4AC5" w:rsidP="008F4AC5">
      <w:pPr>
        <w:pStyle w:val="BodyText"/>
        <w:spacing w:after="0"/>
        <w:rPr>
          <w:rFonts w:ascii="Calibri" w:hAnsi="Calibri"/>
          <w:b/>
          <w:szCs w:val="22"/>
        </w:rPr>
      </w:pPr>
    </w:p>
    <w:p w:rsidR="00A0615C" w:rsidRDefault="00A0615C" w:rsidP="008F4AC5">
      <w:pPr>
        <w:pStyle w:val="BodyText"/>
        <w:spacing w:after="0"/>
        <w:rPr>
          <w:rFonts w:ascii="Calibri" w:hAnsi="Calibri"/>
          <w:szCs w:val="22"/>
        </w:rPr>
      </w:pPr>
      <w:r>
        <w:rPr>
          <w:rFonts w:ascii="Calibri" w:hAnsi="Calibri"/>
          <w:b/>
          <w:szCs w:val="22"/>
        </w:rPr>
        <w:t xml:space="preserve">Intensity (of earthquake </w:t>
      </w:r>
      <w:r w:rsidR="009A5E29">
        <w:rPr>
          <w:rFonts w:ascii="Calibri" w:hAnsi="Calibri"/>
          <w:b/>
          <w:szCs w:val="22"/>
        </w:rPr>
        <w:t>shaking)</w:t>
      </w:r>
      <w:r w:rsidR="00815468" w:rsidRPr="00815468">
        <w:rPr>
          <w:rFonts w:ascii="Calibri" w:hAnsi="Calibri"/>
          <w:szCs w:val="22"/>
        </w:rPr>
        <w:t xml:space="preserve"> –</w:t>
      </w:r>
      <w:r w:rsidR="00815468">
        <w:rPr>
          <w:rFonts w:ascii="Calibri" w:hAnsi="Calibri"/>
          <w:b/>
          <w:szCs w:val="22"/>
        </w:rPr>
        <w:t xml:space="preserve"> </w:t>
      </w:r>
      <w:r w:rsidR="009A5E29">
        <w:rPr>
          <w:rFonts w:ascii="Calibri" w:hAnsi="Calibri"/>
          <w:szCs w:val="22"/>
        </w:rPr>
        <w:t xml:space="preserve">based on the Modified </w:t>
      </w:r>
      <w:proofErr w:type="spellStart"/>
      <w:r w:rsidR="009A5E29">
        <w:rPr>
          <w:rFonts w:ascii="Calibri" w:hAnsi="Calibri"/>
          <w:szCs w:val="22"/>
        </w:rPr>
        <w:t>Mercalli</w:t>
      </w:r>
      <w:proofErr w:type="spellEnd"/>
      <w:r w:rsidR="009A5E29">
        <w:rPr>
          <w:rFonts w:ascii="Calibri" w:hAnsi="Calibri"/>
          <w:szCs w:val="22"/>
        </w:rPr>
        <w:t xml:space="preserve"> Intensity Scale, is a subjective description of the physical effects of the shaking based on observations at the event site. Using this scale, a value of I is the least intense motion, and XII is the </w:t>
      </w:r>
      <w:r w:rsidR="00A363A6">
        <w:rPr>
          <w:rFonts w:ascii="Calibri" w:hAnsi="Calibri"/>
          <w:szCs w:val="22"/>
        </w:rPr>
        <w:t>greatest</w:t>
      </w:r>
      <w:r w:rsidR="009A5E29">
        <w:rPr>
          <w:rFonts w:ascii="Calibri" w:hAnsi="Calibri"/>
          <w:szCs w:val="22"/>
        </w:rPr>
        <w:t xml:space="preserve">. Unlike magnitude, </w:t>
      </w:r>
      <w:r w:rsidR="00A363A6">
        <w:rPr>
          <w:rFonts w:ascii="Calibri" w:hAnsi="Calibri"/>
          <w:szCs w:val="22"/>
        </w:rPr>
        <w:t>i</w:t>
      </w:r>
      <w:r w:rsidR="009A5E29">
        <w:rPr>
          <w:rFonts w:ascii="Calibri" w:hAnsi="Calibri"/>
          <w:szCs w:val="22"/>
        </w:rPr>
        <w:t xml:space="preserve">ntensity can vary from place to place. </w:t>
      </w:r>
    </w:p>
    <w:p w:rsidR="009A5E29" w:rsidRDefault="009A5E29" w:rsidP="008F4AC5">
      <w:pPr>
        <w:pStyle w:val="BodyText"/>
        <w:spacing w:after="0"/>
        <w:rPr>
          <w:rFonts w:ascii="Calibri" w:hAnsi="Calibri"/>
          <w:szCs w:val="22"/>
        </w:rPr>
      </w:pPr>
    </w:p>
    <w:p w:rsidR="009A5E29" w:rsidRDefault="009A5E29" w:rsidP="008F4AC5">
      <w:pPr>
        <w:pStyle w:val="BodyText"/>
        <w:spacing w:after="0"/>
        <w:rPr>
          <w:rFonts w:ascii="Calibri" w:hAnsi="Calibri"/>
          <w:szCs w:val="22"/>
        </w:rPr>
      </w:pPr>
      <w:r w:rsidRPr="009A5E29">
        <w:rPr>
          <w:rFonts w:ascii="Calibri" w:hAnsi="Calibri"/>
          <w:b/>
          <w:szCs w:val="22"/>
        </w:rPr>
        <w:t>Liquefaction</w:t>
      </w:r>
      <w:r w:rsidR="00815468">
        <w:rPr>
          <w:rFonts w:ascii="Calibri" w:hAnsi="Calibri"/>
          <w:b/>
          <w:szCs w:val="22"/>
        </w:rPr>
        <w:t xml:space="preserve"> </w:t>
      </w:r>
      <w:r w:rsidR="00815468" w:rsidRPr="00815468">
        <w:rPr>
          <w:rFonts w:ascii="Calibri" w:hAnsi="Calibri"/>
          <w:szCs w:val="22"/>
        </w:rPr>
        <w:t>–</w:t>
      </w:r>
      <w:r>
        <w:rPr>
          <w:rFonts w:ascii="Calibri" w:hAnsi="Calibri"/>
          <w:szCs w:val="22"/>
        </w:rPr>
        <w:t xml:space="preserve"> Soil liquefaction describes a phenomenon whereby a saturated soil substantially loses strength and stiffness in response to an applied stress, usually an earthquake, causing it to behave like a liquid. </w:t>
      </w:r>
    </w:p>
    <w:p w:rsidR="009A5E29" w:rsidRPr="009A5E29" w:rsidRDefault="009A5E29" w:rsidP="008F4AC5">
      <w:pPr>
        <w:pStyle w:val="BodyText"/>
        <w:spacing w:after="0"/>
        <w:rPr>
          <w:rFonts w:ascii="Calibri" w:hAnsi="Calibri"/>
          <w:szCs w:val="22"/>
        </w:rPr>
      </w:pPr>
    </w:p>
    <w:p w:rsidR="008F4AC5" w:rsidRDefault="008F4AC5" w:rsidP="008F4AC5">
      <w:pPr>
        <w:pStyle w:val="BodyText"/>
        <w:spacing w:after="0"/>
        <w:rPr>
          <w:rFonts w:ascii="Calibri" w:hAnsi="Calibri" w:cs="Arial"/>
        </w:rPr>
      </w:pPr>
      <w:r w:rsidRPr="00A438D1">
        <w:rPr>
          <w:rFonts w:ascii="Calibri" w:hAnsi="Calibri"/>
          <w:b/>
          <w:szCs w:val="22"/>
        </w:rPr>
        <w:t>Loss Ratio</w:t>
      </w:r>
      <w:r w:rsidR="00815468">
        <w:rPr>
          <w:rFonts w:ascii="Calibri" w:hAnsi="Calibri"/>
          <w:b/>
          <w:szCs w:val="22"/>
        </w:rPr>
        <w:t xml:space="preserve"> </w:t>
      </w:r>
      <w:r>
        <w:rPr>
          <w:rFonts w:ascii="Calibri" w:hAnsi="Calibri"/>
          <w:szCs w:val="22"/>
        </w:rPr>
        <w:t xml:space="preserve">– </w:t>
      </w:r>
      <w:r w:rsidRPr="006A02BF">
        <w:rPr>
          <w:rFonts w:ascii="Calibri" w:hAnsi="Calibri"/>
          <w:szCs w:val="22"/>
        </w:rPr>
        <w:t>expresses loss as a fraction of the value of the local inventory (total value/ loss).</w:t>
      </w:r>
      <w:r>
        <w:rPr>
          <w:rFonts w:ascii="Calibri" w:hAnsi="Calibri" w:cs="Arial"/>
        </w:rPr>
        <w:t xml:space="preserve"> </w:t>
      </w:r>
    </w:p>
    <w:p w:rsidR="008F4AC5" w:rsidRPr="00A438D1" w:rsidRDefault="008F4AC5" w:rsidP="008F4AC5">
      <w:pPr>
        <w:pStyle w:val="BodyText"/>
        <w:spacing w:after="0"/>
        <w:rPr>
          <w:rFonts w:ascii="Calibri" w:hAnsi="Calibri"/>
          <w:szCs w:val="22"/>
        </w:rPr>
      </w:pPr>
    </w:p>
    <w:p w:rsidR="008F4AC5" w:rsidRDefault="008F4AC5" w:rsidP="008F4AC5">
      <w:pPr>
        <w:pStyle w:val="BodyText"/>
        <w:spacing w:after="0"/>
        <w:rPr>
          <w:rFonts w:ascii="Calibri" w:hAnsi="Calibri"/>
          <w:szCs w:val="22"/>
        </w:rPr>
      </w:pPr>
      <w:r w:rsidRPr="003448DF">
        <w:rPr>
          <w:rFonts w:ascii="Calibri" w:hAnsi="Calibri"/>
          <w:b/>
          <w:szCs w:val="22"/>
        </w:rPr>
        <w:t xml:space="preserve">Levee </w:t>
      </w:r>
      <w:r w:rsidRPr="003448DF">
        <w:rPr>
          <w:rFonts w:ascii="Calibri" w:hAnsi="Calibri"/>
          <w:szCs w:val="22"/>
        </w:rPr>
        <w:t xml:space="preserve">– </w:t>
      </w:r>
      <w:proofErr w:type="gramStart"/>
      <w:r w:rsidRPr="003448DF">
        <w:rPr>
          <w:rFonts w:ascii="Calibri" w:hAnsi="Calibri"/>
          <w:szCs w:val="22"/>
        </w:rPr>
        <w:t>A manmade structure, usually an earthen embankment, designed and constructed in accordance with sound engineering practices to contain, control, or divert</w:t>
      </w:r>
      <w:proofErr w:type="gramEnd"/>
      <w:r w:rsidRPr="003448DF">
        <w:rPr>
          <w:rFonts w:ascii="Calibri" w:hAnsi="Calibri"/>
          <w:szCs w:val="22"/>
        </w:rPr>
        <w:t xml:space="preserve"> the flow of water so as to provide protection from temporary flooding.</w:t>
      </w:r>
    </w:p>
    <w:p w:rsidR="008F4AC5" w:rsidRPr="003448DF" w:rsidRDefault="008F4AC5" w:rsidP="008F4AC5">
      <w:pPr>
        <w:pStyle w:val="BodyText"/>
        <w:spacing w:after="0"/>
        <w:rPr>
          <w:rFonts w:ascii="Calibri" w:hAnsi="Calibri"/>
          <w:szCs w:val="22"/>
        </w:rPr>
      </w:pPr>
    </w:p>
    <w:p w:rsidR="00A0615C" w:rsidRDefault="00A0615C" w:rsidP="008F4AC5">
      <w:pPr>
        <w:pStyle w:val="BodyText"/>
        <w:spacing w:after="0"/>
        <w:rPr>
          <w:rFonts w:ascii="Calibri" w:hAnsi="Calibri"/>
          <w:szCs w:val="22"/>
        </w:rPr>
      </w:pPr>
      <w:r>
        <w:rPr>
          <w:rFonts w:ascii="Calibri" w:hAnsi="Calibri"/>
          <w:b/>
          <w:szCs w:val="22"/>
        </w:rPr>
        <w:t>Magnitude</w:t>
      </w:r>
      <w:r w:rsidR="006920E9">
        <w:rPr>
          <w:rFonts w:ascii="Calibri" w:hAnsi="Calibri"/>
          <w:b/>
          <w:szCs w:val="22"/>
        </w:rPr>
        <w:t xml:space="preserve"> </w:t>
      </w:r>
      <w:r w:rsidR="006920E9" w:rsidRPr="003448DF">
        <w:rPr>
          <w:rFonts w:ascii="Calibri" w:hAnsi="Calibri"/>
          <w:szCs w:val="22"/>
        </w:rPr>
        <w:t>–</w:t>
      </w:r>
      <w:r>
        <w:rPr>
          <w:rFonts w:ascii="Calibri" w:hAnsi="Calibri"/>
          <w:szCs w:val="22"/>
        </w:rPr>
        <w:t xml:space="preserve"> A scale used by seismologists to measure the size of earthquakes in terms of the energy released. </w:t>
      </w:r>
    </w:p>
    <w:p w:rsidR="00A0615C" w:rsidRPr="00A0615C" w:rsidRDefault="00A0615C" w:rsidP="008F4AC5">
      <w:pPr>
        <w:pStyle w:val="BodyText"/>
        <w:spacing w:after="0"/>
        <w:rPr>
          <w:rFonts w:ascii="Calibri" w:hAnsi="Calibri"/>
          <w:szCs w:val="22"/>
        </w:rPr>
      </w:pPr>
      <w:r>
        <w:rPr>
          <w:rFonts w:ascii="Calibri" w:hAnsi="Calibri"/>
          <w:szCs w:val="22"/>
        </w:rPr>
        <w:t xml:space="preserve"> </w:t>
      </w:r>
    </w:p>
    <w:p w:rsidR="008F4AC5" w:rsidRDefault="008F4AC5" w:rsidP="008F4AC5">
      <w:pPr>
        <w:pStyle w:val="BodyText"/>
        <w:spacing w:after="0"/>
        <w:rPr>
          <w:rFonts w:ascii="Calibri" w:hAnsi="Calibri"/>
          <w:szCs w:val="22"/>
        </w:rPr>
      </w:pPr>
      <w:r>
        <w:rPr>
          <w:rFonts w:ascii="Calibri" w:hAnsi="Calibri"/>
          <w:b/>
          <w:szCs w:val="22"/>
        </w:rPr>
        <w:t xml:space="preserve">Mudflow </w:t>
      </w:r>
      <w:r>
        <w:rPr>
          <w:rFonts w:ascii="Calibri" w:hAnsi="Calibri"/>
          <w:szCs w:val="22"/>
        </w:rPr>
        <w:t xml:space="preserve">– A </w:t>
      </w:r>
      <w:r w:rsidRPr="0039401B">
        <w:rPr>
          <w:rFonts w:ascii="Calibri" w:hAnsi="Calibri"/>
          <w:szCs w:val="22"/>
        </w:rPr>
        <w:t>river of liquid and flowing mud on the surfaces of normally dry land areas, as when earth is carried by a current of water</w:t>
      </w:r>
      <w:r>
        <w:rPr>
          <w:rFonts w:ascii="Calibri" w:hAnsi="Calibri"/>
          <w:szCs w:val="22"/>
        </w:rPr>
        <w:t>.</w:t>
      </w:r>
    </w:p>
    <w:p w:rsidR="00CE29A3" w:rsidRDefault="00CE29A3" w:rsidP="008F4AC5">
      <w:pPr>
        <w:pStyle w:val="BodyText"/>
        <w:spacing w:after="0"/>
        <w:rPr>
          <w:rFonts w:ascii="Calibri" w:hAnsi="Calibri"/>
          <w:szCs w:val="22"/>
        </w:rPr>
      </w:pPr>
    </w:p>
    <w:p w:rsidR="00CE29A3" w:rsidRPr="0039401B" w:rsidRDefault="00A363A6" w:rsidP="008F4AC5">
      <w:pPr>
        <w:pStyle w:val="BodyText"/>
        <w:spacing w:after="0"/>
        <w:rPr>
          <w:rFonts w:ascii="Calibri" w:hAnsi="Calibri"/>
          <w:szCs w:val="22"/>
        </w:rPr>
      </w:pPr>
      <w:r w:rsidRPr="00CE29A3">
        <w:rPr>
          <w:rFonts w:ascii="Calibri" w:hAnsi="Calibri"/>
          <w:b/>
          <w:szCs w:val="22"/>
        </w:rPr>
        <w:t>Normal Fault</w:t>
      </w:r>
      <w:r>
        <w:rPr>
          <w:rFonts w:ascii="Calibri" w:hAnsi="Calibri"/>
          <w:b/>
          <w:szCs w:val="22"/>
        </w:rPr>
        <w:t xml:space="preserve"> </w:t>
      </w:r>
      <w:r w:rsidRPr="003448DF">
        <w:rPr>
          <w:rFonts w:ascii="Calibri" w:hAnsi="Calibri"/>
          <w:szCs w:val="22"/>
        </w:rPr>
        <w:t>–</w:t>
      </w:r>
      <w:r>
        <w:rPr>
          <w:rFonts w:ascii="Calibri" w:hAnsi="Calibri"/>
          <w:szCs w:val="22"/>
        </w:rPr>
        <w:t xml:space="preserve"> A fault where two blocks of rock are pulled apart, as in tension (as opposed to rock being pushed together or slid horizontally)</w:t>
      </w:r>
    </w:p>
    <w:p w:rsidR="008F4AC5" w:rsidRDefault="008F4AC5" w:rsidP="008F4AC5">
      <w:pPr>
        <w:pStyle w:val="BodyText"/>
        <w:spacing w:after="0"/>
        <w:rPr>
          <w:rFonts w:ascii="Calibri" w:hAnsi="Calibri"/>
          <w:b/>
          <w:szCs w:val="22"/>
        </w:rPr>
      </w:pPr>
    </w:p>
    <w:p w:rsidR="008F4AC5" w:rsidRPr="00F8653F" w:rsidRDefault="008F4AC5" w:rsidP="008F4AC5">
      <w:pPr>
        <w:pStyle w:val="BodyText"/>
        <w:spacing w:after="0"/>
        <w:rPr>
          <w:rFonts w:ascii="Calibri" w:hAnsi="Calibri"/>
          <w:szCs w:val="22"/>
        </w:rPr>
      </w:pPr>
      <w:proofErr w:type="gramStart"/>
      <w:r>
        <w:rPr>
          <w:rFonts w:ascii="Calibri" w:hAnsi="Calibri"/>
          <w:b/>
          <w:szCs w:val="22"/>
        </w:rPr>
        <w:t xml:space="preserve">Probability (of flood) </w:t>
      </w:r>
      <w:r>
        <w:rPr>
          <w:rFonts w:ascii="Calibri" w:hAnsi="Calibri"/>
          <w:szCs w:val="22"/>
        </w:rPr>
        <w:t>– The likelihood that a flood will occur in a given area.</w:t>
      </w:r>
      <w:proofErr w:type="gramEnd"/>
    </w:p>
    <w:p w:rsidR="008F4AC5" w:rsidRPr="003448DF" w:rsidRDefault="008F4AC5" w:rsidP="008F4AC5">
      <w:pPr>
        <w:pStyle w:val="BodyText"/>
        <w:spacing w:after="0"/>
        <w:rPr>
          <w:rFonts w:ascii="Calibri" w:hAnsi="Calibri"/>
          <w:b/>
          <w:szCs w:val="22"/>
        </w:rPr>
      </w:pPr>
    </w:p>
    <w:p w:rsidR="008F4AC5" w:rsidRPr="00F67859" w:rsidRDefault="008F4AC5" w:rsidP="008F4AC5">
      <w:pPr>
        <w:pStyle w:val="BodyText"/>
        <w:spacing w:after="0"/>
        <w:rPr>
          <w:rFonts w:ascii="Calibri" w:hAnsi="Calibri"/>
          <w:szCs w:val="22"/>
        </w:rPr>
      </w:pPr>
      <w:r w:rsidRPr="00F67859">
        <w:rPr>
          <w:rFonts w:ascii="Calibri" w:hAnsi="Calibri"/>
          <w:b/>
          <w:szCs w:val="22"/>
        </w:rPr>
        <w:lastRenderedPageBreak/>
        <w:t>Risk MAP</w:t>
      </w:r>
      <w:r>
        <w:rPr>
          <w:rFonts w:ascii="Calibri" w:hAnsi="Calibri"/>
          <w:szCs w:val="22"/>
        </w:rPr>
        <w:t xml:space="preserve"> – </w:t>
      </w:r>
      <w:r w:rsidRPr="00F67859">
        <w:rPr>
          <w:rFonts w:ascii="Calibri" w:hAnsi="Calibri"/>
          <w:szCs w:val="22"/>
        </w:rPr>
        <w:t xml:space="preserve">The vision </w:t>
      </w:r>
      <w:r>
        <w:rPr>
          <w:rFonts w:ascii="Calibri" w:hAnsi="Calibri"/>
          <w:szCs w:val="22"/>
        </w:rPr>
        <w:t xml:space="preserve">of this FEMA strategy is </w:t>
      </w:r>
      <w:r w:rsidRPr="00F67859">
        <w:rPr>
          <w:rFonts w:ascii="Calibri" w:hAnsi="Calibri"/>
          <w:szCs w:val="22"/>
        </w:rPr>
        <w:t xml:space="preserve">to work collaboratively with State, local, and tribal entities to deliver quality </w:t>
      </w:r>
      <w:r>
        <w:rPr>
          <w:rFonts w:ascii="Calibri" w:hAnsi="Calibri"/>
          <w:szCs w:val="22"/>
        </w:rPr>
        <w:t xml:space="preserve">flood </w:t>
      </w:r>
      <w:r w:rsidRPr="00F67859">
        <w:rPr>
          <w:rFonts w:ascii="Calibri" w:hAnsi="Calibri"/>
          <w:szCs w:val="22"/>
        </w:rPr>
        <w:t>data that increases public awareness and lead</w:t>
      </w:r>
      <w:r>
        <w:rPr>
          <w:rFonts w:ascii="Calibri" w:hAnsi="Calibri"/>
          <w:szCs w:val="22"/>
        </w:rPr>
        <w:t>s</w:t>
      </w:r>
      <w:r w:rsidRPr="00F67859">
        <w:rPr>
          <w:rFonts w:ascii="Calibri" w:hAnsi="Calibri"/>
          <w:szCs w:val="22"/>
        </w:rPr>
        <w:t xml:space="preserve"> to action that reduces risk to life and property.</w:t>
      </w:r>
      <w:r>
        <w:rPr>
          <w:rFonts w:ascii="Calibri" w:hAnsi="Calibri"/>
          <w:szCs w:val="22"/>
        </w:rPr>
        <w:t xml:space="preserve"> </w:t>
      </w:r>
    </w:p>
    <w:p w:rsidR="008F4AC5"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b/>
          <w:szCs w:val="22"/>
        </w:rPr>
      </w:pPr>
      <w:r w:rsidRPr="003448DF">
        <w:rPr>
          <w:rFonts w:ascii="Calibri" w:hAnsi="Calibri"/>
          <w:b/>
          <w:szCs w:val="22"/>
        </w:rPr>
        <w:t xml:space="preserve">Riverine </w:t>
      </w:r>
      <w:r w:rsidRPr="003448DF">
        <w:rPr>
          <w:rFonts w:ascii="Calibri" w:hAnsi="Calibri"/>
          <w:szCs w:val="22"/>
        </w:rPr>
        <w:t xml:space="preserve">– Of or produced by a river. Riverine floodplains have readily identifiable channels. </w:t>
      </w:r>
    </w:p>
    <w:p w:rsidR="008F4AC5" w:rsidRPr="003448DF" w:rsidRDefault="008F4AC5"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szCs w:val="22"/>
        </w:rPr>
      </w:pPr>
      <w:r w:rsidRPr="003448DF">
        <w:rPr>
          <w:rFonts w:ascii="Calibri" w:hAnsi="Calibri"/>
          <w:b/>
          <w:szCs w:val="22"/>
        </w:rPr>
        <w:t>Special Flood Hazard Area</w:t>
      </w:r>
      <w:r>
        <w:rPr>
          <w:rFonts w:ascii="Calibri" w:hAnsi="Calibri"/>
          <w:b/>
          <w:szCs w:val="22"/>
        </w:rPr>
        <w:t xml:space="preserve"> (SFHA)</w:t>
      </w:r>
      <w:r w:rsidRPr="003448DF">
        <w:rPr>
          <w:rFonts w:ascii="Calibri" w:hAnsi="Calibri"/>
          <w:szCs w:val="22"/>
        </w:rPr>
        <w:t xml:space="preserve"> – Portion of the floodplain subject to inundation by the base flood.</w:t>
      </w:r>
    </w:p>
    <w:p w:rsidR="008F4AC5" w:rsidRPr="003448DF" w:rsidRDefault="008F4AC5" w:rsidP="008F4AC5">
      <w:pPr>
        <w:pStyle w:val="BodyText"/>
        <w:spacing w:after="0"/>
        <w:rPr>
          <w:rFonts w:ascii="Calibri" w:hAnsi="Calibri"/>
          <w:b/>
          <w:szCs w:val="22"/>
        </w:rPr>
      </w:pPr>
    </w:p>
    <w:p w:rsidR="008F4AC5" w:rsidRPr="003448DF" w:rsidRDefault="008F4AC5" w:rsidP="008F4AC5">
      <w:pPr>
        <w:rPr>
          <w:rFonts w:ascii="Calibri" w:hAnsi="Calibri"/>
          <w:szCs w:val="22"/>
        </w:rPr>
      </w:pPr>
      <w:r w:rsidRPr="003448DF">
        <w:rPr>
          <w:rFonts w:ascii="Calibri" w:hAnsi="Calibri"/>
          <w:b/>
          <w:szCs w:val="22"/>
        </w:rPr>
        <w:t>Stafford Act</w:t>
      </w:r>
      <w:r w:rsidRPr="003448DF">
        <w:rPr>
          <w:rFonts w:ascii="Calibri" w:hAnsi="Calibri"/>
          <w:szCs w:val="22"/>
        </w:rPr>
        <w:t xml:space="preserve"> – Robert T. Stafford Disaster Relief and Emergency Assistance Act, PL 100-707, signed into law November 23, 1988; amended the Disaster Relief Act of 1974, PL 93-288. This Act constitutes the statutory authority for most federal disaster response activities especially as they pertain to FEMA and FEMA programs.</w:t>
      </w:r>
    </w:p>
    <w:p w:rsidR="008F4AC5" w:rsidRPr="003448DF" w:rsidRDefault="008F4AC5" w:rsidP="008F4AC5">
      <w:pPr>
        <w:pStyle w:val="BodyText"/>
        <w:spacing w:after="0"/>
        <w:rPr>
          <w:rFonts w:ascii="Calibri" w:hAnsi="Calibri"/>
          <w:b/>
          <w:szCs w:val="22"/>
        </w:rPr>
      </w:pPr>
    </w:p>
    <w:p w:rsidR="008F4AC5" w:rsidRDefault="008F4AC5" w:rsidP="008F4AC5">
      <w:pPr>
        <w:pStyle w:val="BodyText"/>
        <w:spacing w:after="0"/>
        <w:rPr>
          <w:rFonts w:ascii="Calibri" w:hAnsi="Calibri"/>
          <w:szCs w:val="22"/>
        </w:rPr>
      </w:pPr>
      <w:proofErr w:type="gramStart"/>
      <w:r w:rsidRPr="003448DF">
        <w:rPr>
          <w:rFonts w:ascii="Calibri" w:hAnsi="Calibri"/>
          <w:b/>
          <w:szCs w:val="22"/>
        </w:rPr>
        <w:t>Stillwater</w:t>
      </w:r>
      <w:r w:rsidRPr="003448DF">
        <w:rPr>
          <w:rFonts w:ascii="Calibri" w:hAnsi="Calibri"/>
          <w:szCs w:val="22"/>
        </w:rPr>
        <w:t xml:space="preserve"> – A rise in the normal level of a water body.</w:t>
      </w:r>
      <w:proofErr w:type="gramEnd"/>
    </w:p>
    <w:p w:rsidR="008F4AC5" w:rsidRDefault="008F4AC5" w:rsidP="008F4AC5">
      <w:pPr>
        <w:pStyle w:val="BodyText"/>
        <w:spacing w:after="0"/>
        <w:rPr>
          <w:rFonts w:ascii="Calibri" w:hAnsi="Calibri"/>
          <w:szCs w:val="22"/>
        </w:rPr>
      </w:pPr>
    </w:p>
    <w:p w:rsidR="008F4AC5" w:rsidRDefault="008F4AC5" w:rsidP="008F4AC5">
      <w:pPr>
        <w:pStyle w:val="BodyText"/>
        <w:spacing w:after="0"/>
        <w:rPr>
          <w:rFonts w:cs="FGEMOB+TimesNewRoman"/>
          <w:color w:val="000000"/>
          <w:sz w:val="23"/>
          <w:szCs w:val="23"/>
        </w:rPr>
      </w:pPr>
      <w:r>
        <w:rPr>
          <w:rFonts w:ascii="Calibri" w:hAnsi="Calibri"/>
          <w:b/>
          <w:szCs w:val="22"/>
        </w:rPr>
        <w:t>Vulnerability</w:t>
      </w:r>
      <w:r>
        <w:rPr>
          <w:rFonts w:ascii="Calibri" w:hAnsi="Calibri"/>
          <w:szCs w:val="22"/>
        </w:rPr>
        <w:t xml:space="preserve"> – Probability multiplied by consequence; the</w:t>
      </w:r>
      <w:r w:rsidRPr="00711959">
        <w:rPr>
          <w:rFonts w:ascii="Calibri" w:hAnsi="Calibri"/>
          <w:szCs w:val="22"/>
        </w:rPr>
        <w:t xml:space="preserve"> degree of probability that a loss or injury m</w:t>
      </w:r>
      <w:r>
        <w:rPr>
          <w:rFonts w:ascii="Calibri" w:hAnsi="Calibri"/>
          <w:szCs w:val="22"/>
        </w:rPr>
        <w:t>a</w:t>
      </w:r>
      <w:r w:rsidRPr="00711959">
        <w:rPr>
          <w:rFonts w:ascii="Calibri" w:hAnsi="Calibri"/>
          <w:szCs w:val="22"/>
        </w:rPr>
        <w:t>y occur as a result of flooding.</w:t>
      </w:r>
      <w:r>
        <w:rPr>
          <w:rFonts w:ascii="Calibri" w:hAnsi="Calibri"/>
          <w:szCs w:val="22"/>
        </w:rPr>
        <w:t xml:space="preserve">  </w:t>
      </w:r>
      <w:proofErr w:type="gramStart"/>
      <w:r>
        <w:rPr>
          <w:rFonts w:ascii="Calibri" w:hAnsi="Calibri"/>
          <w:szCs w:val="22"/>
        </w:rPr>
        <w:t>Sometimes referred to as flood risk.</w:t>
      </w:r>
      <w:proofErr w:type="gramEnd"/>
    </w:p>
    <w:p w:rsidR="008F4AC5" w:rsidRDefault="008F4AC5" w:rsidP="008F4AC5">
      <w:pPr>
        <w:pStyle w:val="BodyText"/>
        <w:spacing w:after="0"/>
        <w:rPr>
          <w:rFonts w:ascii="Calibri" w:hAnsi="Calibri"/>
          <w:szCs w:val="22"/>
        </w:rPr>
      </w:pPr>
    </w:p>
    <w:p w:rsidR="008F4AC5" w:rsidRDefault="008F4AC5" w:rsidP="006920E9">
      <w:pPr>
        <w:pStyle w:val="Heading1"/>
        <w:rPr>
          <w:szCs w:val="28"/>
        </w:rPr>
      </w:pPr>
      <w:r>
        <w:rPr>
          <w:szCs w:val="28"/>
        </w:rPr>
        <w:br w:type="page"/>
      </w:r>
      <w:bookmarkStart w:id="614" w:name="_Toc260746419"/>
      <w:bookmarkStart w:id="615" w:name="_Toc261527817"/>
      <w:bookmarkStart w:id="616" w:name="_Toc266258768"/>
      <w:bookmarkStart w:id="617" w:name="_Toc337135125"/>
      <w:r>
        <w:rPr>
          <w:szCs w:val="28"/>
        </w:rPr>
        <w:lastRenderedPageBreak/>
        <w:t>Appendix B:</w:t>
      </w:r>
      <w:r w:rsidRPr="00C21A4F">
        <w:rPr>
          <w:szCs w:val="28"/>
        </w:rPr>
        <w:t xml:space="preserve"> Additional Resources</w:t>
      </w:r>
      <w:bookmarkEnd w:id="614"/>
      <w:bookmarkEnd w:id="615"/>
      <w:bookmarkEnd w:id="616"/>
      <w:bookmarkEnd w:id="617"/>
    </w:p>
    <w:p w:rsidR="007A1EE4" w:rsidRDefault="007A1EE4" w:rsidP="008F4AC5">
      <w:pPr>
        <w:pStyle w:val="BodyText"/>
        <w:spacing w:after="0"/>
        <w:rPr>
          <w:rFonts w:ascii="Calibri" w:hAnsi="Calibri"/>
          <w:b/>
          <w:szCs w:val="22"/>
        </w:rPr>
      </w:pPr>
    </w:p>
    <w:p w:rsidR="007A1EE4" w:rsidRDefault="007A1EE4" w:rsidP="007A1EE4">
      <w:pPr>
        <w:rPr>
          <w:rFonts w:ascii="Calibri" w:hAnsi="Calibri"/>
          <w:sz w:val="22"/>
          <w:szCs w:val="22"/>
        </w:rPr>
      </w:pPr>
      <w:r>
        <w:rPr>
          <w:rFonts w:ascii="Calibri" w:hAnsi="Calibri"/>
          <w:sz w:val="22"/>
          <w:szCs w:val="22"/>
        </w:rPr>
        <w:t>For a more comprehensive picture of a community’s flood risk, FEMA recommends that State and local officials use the information provided in this report</w:t>
      </w:r>
      <w:r w:rsidRPr="005667BF">
        <w:rPr>
          <w:rFonts w:ascii="Calibri" w:hAnsi="Calibri"/>
          <w:sz w:val="22"/>
          <w:szCs w:val="22"/>
        </w:rPr>
        <w:t xml:space="preserve"> in conjunction with other </w:t>
      </w:r>
      <w:r>
        <w:rPr>
          <w:rFonts w:ascii="Calibri" w:hAnsi="Calibri"/>
          <w:sz w:val="22"/>
          <w:szCs w:val="22"/>
        </w:rPr>
        <w:t xml:space="preserve">sources of flood risk </w:t>
      </w:r>
      <w:r w:rsidRPr="005667BF">
        <w:rPr>
          <w:rFonts w:ascii="Calibri" w:hAnsi="Calibri"/>
          <w:sz w:val="22"/>
          <w:szCs w:val="22"/>
        </w:rPr>
        <w:t>data</w:t>
      </w:r>
      <w:r>
        <w:rPr>
          <w:rFonts w:ascii="Calibri" w:hAnsi="Calibri"/>
          <w:sz w:val="22"/>
          <w:szCs w:val="22"/>
        </w:rPr>
        <w:t xml:space="preserve">, such as those listed below. </w:t>
      </w:r>
    </w:p>
    <w:p w:rsidR="007A1EE4" w:rsidRDefault="007A1EE4" w:rsidP="007A1EE4">
      <w:pPr>
        <w:rPr>
          <w:rFonts w:ascii="Calibri" w:hAnsi="Calibri"/>
          <w:sz w:val="22"/>
          <w:szCs w:val="22"/>
        </w:rPr>
      </w:pPr>
    </w:p>
    <w:p w:rsidR="007A1EE4" w:rsidRDefault="007A1EE4" w:rsidP="00687E43">
      <w:pPr>
        <w:pStyle w:val="ListParagraph"/>
        <w:numPr>
          <w:ilvl w:val="0"/>
          <w:numId w:val="20"/>
        </w:numPr>
        <w:rPr>
          <w:rFonts w:ascii="Calibri" w:hAnsi="Calibri"/>
          <w:sz w:val="22"/>
          <w:szCs w:val="22"/>
          <w:u w:val="single"/>
        </w:rPr>
      </w:pPr>
      <w:r w:rsidRPr="00AE6F41">
        <w:rPr>
          <w:rFonts w:ascii="Calibri" w:hAnsi="Calibri"/>
          <w:sz w:val="22"/>
          <w:szCs w:val="22"/>
          <w:u w:val="single"/>
        </w:rPr>
        <w:t xml:space="preserve">Flood Insurance Rate Maps (FIRMs) and Flood Insurance Studies (FISs). </w:t>
      </w:r>
      <w:r w:rsidRPr="00F53D84">
        <w:rPr>
          <w:rFonts w:ascii="Calibri" w:hAnsi="Calibri"/>
          <w:sz w:val="22"/>
          <w:szCs w:val="22"/>
        </w:rPr>
        <w:t xml:space="preserve">This information indicates </w:t>
      </w:r>
      <w:r>
        <w:rPr>
          <w:rFonts w:ascii="Calibri" w:hAnsi="Calibri"/>
          <w:sz w:val="22"/>
          <w:szCs w:val="22"/>
        </w:rPr>
        <w:t>areas with specific flood hazards</w:t>
      </w:r>
      <w:r w:rsidRPr="00F53D84">
        <w:rPr>
          <w:rFonts w:ascii="Calibri" w:hAnsi="Calibri"/>
          <w:sz w:val="22"/>
          <w:szCs w:val="22"/>
        </w:rPr>
        <w:t xml:space="preserve"> by identifying the limit and extent of the 1-percent-annual-chance floodplain</w:t>
      </w:r>
      <w:r>
        <w:rPr>
          <w:rFonts w:ascii="Calibri" w:hAnsi="Calibri"/>
          <w:sz w:val="22"/>
          <w:szCs w:val="22"/>
        </w:rPr>
        <w:t xml:space="preserve"> and the 0.2-percent-annual-chance floodplain</w:t>
      </w:r>
      <w:r w:rsidRPr="00F53D84">
        <w:rPr>
          <w:rFonts w:ascii="Calibri" w:hAnsi="Calibri"/>
          <w:sz w:val="22"/>
          <w:szCs w:val="22"/>
        </w:rPr>
        <w:t xml:space="preserve">.  FIRMs and FISs do not identify all floodplains in a </w:t>
      </w:r>
      <w:r>
        <w:rPr>
          <w:rFonts w:ascii="Calibri" w:hAnsi="Calibri"/>
          <w:sz w:val="22"/>
          <w:szCs w:val="22"/>
        </w:rPr>
        <w:t>study area</w:t>
      </w:r>
      <w:r w:rsidRPr="00F53D84">
        <w:rPr>
          <w:rFonts w:ascii="Calibri" w:hAnsi="Calibri"/>
          <w:sz w:val="22"/>
          <w:szCs w:val="22"/>
        </w:rPr>
        <w:t xml:space="preserve">.  </w:t>
      </w:r>
      <w:r>
        <w:rPr>
          <w:rFonts w:ascii="Calibri" w:hAnsi="Calibri"/>
          <w:sz w:val="22"/>
          <w:szCs w:val="22"/>
        </w:rPr>
        <w:t>T</w:t>
      </w:r>
      <w:r w:rsidRPr="00F53D84">
        <w:rPr>
          <w:rFonts w:ascii="Calibri" w:hAnsi="Calibri"/>
          <w:sz w:val="22"/>
          <w:szCs w:val="22"/>
        </w:rPr>
        <w:t xml:space="preserve">he FIS </w:t>
      </w:r>
      <w:r>
        <w:rPr>
          <w:rFonts w:ascii="Calibri" w:hAnsi="Calibri"/>
          <w:sz w:val="22"/>
          <w:szCs w:val="22"/>
        </w:rPr>
        <w:t>includes</w:t>
      </w:r>
      <w:r w:rsidRPr="00F53D84">
        <w:rPr>
          <w:rFonts w:ascii="Calibri" w:hAnsi="Calibri"/>
          <w:sz w:val="22"/>
          <w:szCs w:val="22"/>
        </w:rPr>
        <w:t xml:space="preserve"> </w:t>
      </w:r>
      <w:r>
        <w:rPr>
          <w:rFonts w:ascii="Calibri" w:hAnsi="Calibri"/>
          <w:sz w:val="22"/>
          <w:szCs w:val="22"/>
        </w:rPr>
        <w:t xml:space="preserve">summary </w:t>
      </w:r>
      <w:r w:rsidRPr="00F53D84">
        <w:rPr>
          <w:rFonts w:ascii="Calibri" w:hAnsi="Calibri"/>
          <w:sz w:val="22"/>
          <w:szCs w:val="22"/>
        </w:rPr>
        <w:t>information regarding other frequencies of flooding</w:t>
      </w:r>
      <w:r>
        <w:rPr>
          <w:rFonts w:ascii="Calibri" w:hAnsi="Calibri"/>
          <w:sz w:val="22"/>
          <w:szCs w:val="22"/>
        </w:rPr>
        <w:t xml:space="preserve">, as well as flood profiles for riverine sources of flooding. </w:t>
      </w:r>
      <w:r w:rsidRPr="00F53D84">
        <w:rPr>
          <w:rFonts w:ascii="Calibri" w:hAnsi="Calibri"/>
          <w:sz w:val="22"/>
          <w:szCs w:val="22"/>
        </w:rPr>
        <w:t>In rural areas, and areas for which flood hazard data are not available, the 1-percent-annual-chance floodplain may not be identified. In addition, the 1-percent-annual-chance floodplain may not be identified for flooding sources with very small drainage areas (less than 1 square mile).</w:t>
      </w:r>
    </w:p>
    <w:p w:rsidR="007A1EE4" w:rsidRPr="00AE6F41" w:rsidRDefault="007A1EE4" w:rsidP="007A1EE4">
      <w:pPr>
        <w:pStyle w:val="ListParagraph"/>
        <w:rPr>
          <w:rFonts w:ascii="Calibri" w:hAnsi="Calibri"/>
          <w:sz w:val="22"/>
          <w:szCs w:val="22"/>
          <w:u w:val="single"/>
        </w:rPr>
      </w:pPr>
    </w:p>
    <w:p w:rsidR="007A1EE4" w:rsidRDefault="007A1EE4" w:rsidP="00687E43">
      <w:pPr>
        <w:pStyle w:val="ListParagraph"/>
        <w:numPr>
          <w:ilvl w:val="0"/>
          <w:numId w:val="20"/>
        </w:numPr>
        <w:rPr>
          <w:rFonts w:ascii="Calibri" w:hAnsi="Calibri"/>
          <w:sz w:val="22"/>
        </w:rPr>
      </w:pPr>
      <w:r w:rsidRPr="00FB5CF0">
        <w:rPr>
          <w:rFonts w:ascii="Calibri" w:hAnsi="Calibri"/>
          <w:sz w:val="22"/>
          <w:szCs w:val="22"/>
          <w:u w:val="single"/>
        </w:rPr>
        <w:t xml:space="preserve">Flood or </w:t>
      </w:r>
      <w:r>
        <w:rPr>
          <w:rFonts w:ascii="Calibri" w:hAnsi="Calibri"/>
          <w:sz w:val="22"/>
          <w:szCs w:val="22"/>
          <w:u w:val="single"/>
        </w:rPr>
        <w:t>multi</w:t>
      </w:r>
      <w:r w:rsidRPr="00FB5CF0">
        <w:rPr>
          <w:rFonts w:ascii="Calibri" w:hAnsi="Calibri"/>
          <w:sz w:val="22"/>
          <w:szCs w:val="22"/>
          <w:u w:val="single"/>
        </w:rPr>
        <w:t>-hazard mitigation plans</w:t>
      </w:r>
      <w:r w:rsidRPr="00AE6F41">
        <w:rPr>
          <w:rFonts w:ascii="Calibri" w:hAnsi="Calibri"/>
          <w:sz w:val="22"/>
          <w:szCs w:val="22"/>
          <w:u w:val="single"/>
        </w:rPr>
        <w:t>.</w:t>
      </w:r>
      <w:r w:rsidRPr="00FB5CF0">
        <w:rPr>
          <w:rFonts w:ascii="Calibri" w:hAnsi="Calibri"/>
          <w:sz w:val="22"/>
          <w:szCs w:val="22"/>
        </w:rPr>
        <w:t xml:space="preserve"> Local hazard mitigation plans include risk assessments that contain flood risk information and mitigation strategies that identify community priorities and </w:t>
      </w:r>
      <w:r>
        <w:rPr>
          <w:rFonts w:ascii="Calibri" w:hAnsi="Calibri"/>
          <w:sz w:val="22"/>
          <w:szCs w:val="22"/>
        </w:rPr>
        <w:t>actions</w:t>
      </w:r>
      <w:r w:rsidRPr="00FB5CF0">
        <w:rPr>
          <w:rFonts w:ascii="Calibri" w:hAnsi="Calibri"/>
          <w:sz w:val="22"/>
          <w:szCs w:val="22"/>
        </w:rPr>
        <w:t xml:space="preserve"> to reduce</w:t>
      </w:r>
      <w:r w:rsidRPr="00EF444F">
        <w:rPr>
          <w:rFonts w:ascii="Calibri" w:hAnsi="Calibri"/>
          <w:sz w:val="22"/>
          <w:szCs w:val="22"/>
        </w:rPr>
        <w:t xml:space="preserve"> </w:t>
      </w:r>
      <w:r w:rsidRPr="00FB5CF0">
        <w:rPr>
          <w:rFonts w:ascii="Calibri" w:hAnsi="Calibri"/>
          <w:sz w:val="22"/>
          <w:szCs w:val="22"/>
        </w:rPr>
        <w:t>flood risk.</w:t>
      </w:r>
      <w:r w:rsidRPr="00FF51D2">
        <w:rPr>
          <w:rFonts w:ascii="Calibri" w:hAnsi="Calibri"/>
          <w:sz w:val="22"/>
        </w:rPr>
        <w:t xml:space="preserve"> </w:t>
      </w:r>
      <w:r>
        <w:rPr>
          <w:rFonts w:ascii="Calibri" w:hAnsi="Calibri"/>
          <w:sz w:val="22"/>
        </w:rPr>
        <w:t>This report was informed by any existing mitigation plans in the study area.</w:t>
      </w:r>
      <w:r w:rsidRPr="00FF51D2">
        <w:rPr>
          <w:rFonts w:ascii="Calibri" w:hAnsi="Calibri"/>
          <w:sz w:val="22"/>
        </w:rPr>
        <w:t xml:space="preserve"> </w:t>
      </w:r>
    </w:p>
    <w:p w:rsidR="007A1EE4" w:rsidRPr="00020B0D" w:rsidRDefault="007A1EE4" w:rsidP="007A1EE4">
      <w:pPr>
        <w:pStyle w:val="ListParagraph"/>
        <w:rPr>
          <w:rFonts w:ascii="Calibri" w:hAnsi="Calibri"/>
          <w:sz w:val="22"/>
        </w:rPr>
      </w:pPr>
    </w:p>
    <w:p w:rsidR="007A1EE4" w:rsidRPr="00020B0D" w:rsidRDefault="007A1EE4" w:rsidP="00687E43">
      <w:pPr>
        <w:pStyle w:val="ListParagraph"/>
        <w:numPr>
          <w:ilvl w:val="0"/>
          <w:numId w:val="20"/>
        </w:numPr>
        <w:rPr>
          <w:rFonts w:ascii="Calibri" w:hAnsi="Calibri"/>
          <w:sz w:val="22"/>
          <w:u w:val="single"/>
        </w:rPr>
      </w:pPr>
      <w:r w:rsidRPr="00020B0D">
        <w:rPr>
          <w:rFonts w:ascii="Calibri" w:hAnsi="Calibri"/>
          <w:sz w:val="22"/>
          <w:u w:val="single"/>
        </w:rPr>
        <w:t>Other risk assessment reports</w:t>
      </w:r>
      <w:r w:rsidRPr="00020B0D">
        <w:rPr>
          <w:rFonts w:ascii="Calibri" w:hAnsi="Calibri"/>
          <w:sz w:val="22"/>
          <w:szCs w:val="22"/>
          <w:u w:val="single"/>
        </w:rPr>
        <w:t>.</w:t>
      </w:r>
      <w:r w:rsidRPr="00020B0D">
        <w:rPr>
          <w:rFonts w:ascii="Calibri" w:hAnsi="Calibri"/>
          <w:sz w:val="22"/>
          <w:szCs w:val="22"/>
        </w:rPr>
        <w:t xml:space="preserve">  HAZUS-MH, a free risk assessment </w:t>
      </w:r>
      <w:r>
        <w:rPr>
          <w:rFonts w:ascii="Calibri" w:hAnsi="Calibri"/>
          <w:sz w:val="22"/>
          <w:szCs w:val="22"/>
        </w:rPr>
        <w:t xml:space="preserve">software application </w:t>
      </w:r>
      <w:r w:rsidRPr="00020B0D">
        <w:rPr>
          <w:rFonts w:ascii="Calibri" w:hAnsi="Calibri"/>
          <w:sz w:val="22"/>
          <w:szCs w:val="22"/>
        </w:rPr>
        <w:t xml:space="preserve">from FEMA, is the most widely used flood risk assessment tool available.  HAZUS-MH can run different scenario floods (riverine and coastal) to determine how much damage might occur as a result.  HAZUS-MH can also be used by community officials to evaluate flood damage that can occur based on new/proposed mitigation projects or future development patterns and practices.  HAZUS-MH can also run specialized risk assessments such as what happens when a dam or </w:t>
      </w:r>
      <w:proofErr w:type="spellStart"/>
      <w:r w:rsidRPr="00020B0D">
        <w:rPr>
          <w:rFonts w:ascii="Calibri" w:hAnsi="Calibri"/>
          <w:sz w:val="22"/>
          <w:szCs w:val="22"/>
        </w:rPr>
        <w:t>levee</w:t>
      </w:r>
      <w:proofErr w:type="spellEnd"/>
      <w:r w:rsidRPr="00020B0D">
        <w:rPr>
          <w:rFonts w:ascii="Calibri" w:hAnsi="Calibri"/>
          <w:sz w:val="22"/>
          <w:szCs w:val="22"/>
        </w:rPr>
        <w:t xml:space="preserve"> fails.  Flood risk assessment tools are available through other agencies as well, including the National Oceanic and Atmospheric Administration (NOAA) and the U.S. Army Corps of Engineers (USACE).  Other watershed reports may </w:t>
      </w:r>
      <w:proofErr w:type="gramStart"/>
      <w:r w:rsidRPr="00020B0D">
        <w:rPr>
          <w:rFonts w:ascii="Calibri" w:hAnsi="Calibri"/>
          <w:sz w:val="22"/>
          <w:szCs w:val="22"/>
        </w:rPr>
        <w:t>exist</w:t>
      </w:r>
      <w:proofErr w:type="gramEnd"/>
      <w:r w:rsidRPr="00020B0D">
        <w:rPr>
          <w:rFonts w:ascii="Calibri" w:hAnsi="Calibri"/>
          <w:sz w:val="22"/>
          <w:szCs w:val="22"/>
        </w:rPr>
        <w:t xml:space="preserve"> that have a different focus, such as water quality, but that may also contain flood risk and risk assessment information. See Appendix B for additional resources.</w:t>
      </w:r>
    </w:p>
    <w:p w:rsidR="007A1EE4" w:rsidRDefault="007A1EE4" w:rsidP="008F4AC5">
      <w:pPr>
        <w:pStyle w:val="BodyText"/>
        <w:spacing w:after="0"/>
        <w:rPr>
          <w:rFonts w:ascii="Calibri" w:hAnsi="Calibri"/>
          <w:b/>
          <w:szCs w:val="22"/>
        </w:rPr>
      </w:pPr>
    </w:p>
    <w:p w:rsidR="007A1EE4" w:rsidRDefault="007A1EE4" w:rsidP="008F4AC5">
      <w:pPr>
        <w:pStyle w:val="BodyText"/>
        <w:spacing w:after="0"/>
        <w:rPr>
          <w:rFonts w:ascii="Calibri" w:hAnsi="Calibri"/>
          <w:b/>
          <w:szCs w:val="22"/>
        </w:rPr>
      </w:pPr>
    </w:p>
    <w:p w:rsidR="008F4AC5" w:rsidRPr="003448DF" w:rsidRDefault="008F4AC5" w:rsidP="008F4AC5">
      <w:pPr>
        <w:pStyle w:val="BodyText"/>
        <w:spacing w:after="0"/>
        <w:rPr>
          <w:rFonts w:ascii="Calibri" w:hAnsi="Calibri"/>
          <w:szCs w:val="22"/>
        </w:rPr>
      </w:pPr>
      <w:r w:rsidRPr="003448DF">
        <w:rPr>
          <w:rFonts w:ascii="Calibri" w:hAnsi="Calibri"/>
          <w:b/>
          <w:szCs w:val="22"/>
        </w:rPr>
        <w:t>ASCE 7</w:t>
      </w:r>
      <w:r w:rsidRPr="003448DF">
        <w:rPr>
          <w:rFonts w:ascii="Calibri" w:hAnsi="Calibri"/>
          <w:szCs w:val="22"/>
        </w:rPr>
        <w:t xml:space="preserve"> – National design standard issued by the American Society of Civil Engineers, </w:t>
      </w:r>
      <w:r w:rsidRPr="003448DF">
        <w:rPr>
          <w:rFonts w:ascii="Calibri" w:hAnsi="Calibri"/>
          <w:i/>
          <w:szCs w:val="22"/>
        </w:rPr>
        <w:t>Minimum Design Loads for Buildings and Other Structures</w:t>
      </w:r>
      <w:r w:rsidRPr="003448DF">
        <w:rPr>
          <w:rFonts w:ascii="Calibri" w:hAnsi="Calibri"/>
          <w:szCs w:val="22"/>
        </w:rPr>
        <w:t>, which gives current requirements for dead, live, soil, flood, wind, snow, rain, ice, and earthquake loads, and their combinations, suitable for inclusion in building codes and other documents.</w:t>
      </w:r>
    </w:p>
    <w:p w:rsidR="008F4AC5" w:rsidRPr="003448DF" w:rsidRDefault="008F4AC5" w:rsidP="008F4AC5">
      <w:pPr>
        <w:pStyle w:val="BodyText"/>
        <w:spacing w:after="0"/>
        <w:rPr>
          <w:rFonts w:ascii="Calibri" w:hAnsi="Calibri"/>
          <w:b/>
          <w:szCs w:val="22"/>
        </w:rPr>
      </w:pPr>
    </w:p>
    <w:p w:rsidR="008F4AC5" w:rsidRDefault="008F4AC5" w:rsidP="008F4AC5">
      <w:pPr>
        <w:pStyle w:val="BodyText"/>
        <w:spacing w:after="0"/>
        <w:rPr>
          <w:rFonts w:ascii="Calibri" w:hAnsi="Calibri"/>
          <w:szCs w:val="22"/>
        </w:rPr>
      </w:pPr>
      <w:r w:rsidRPr="003448DF">
        <w:rPr>
          <w:rFonts w:ascii="Calibri" w:hAnsi="Calibri"/>
          <w:b/>
          <w:szCs w:val="22"/>
        </w:rPr>
        <w:t>ASCE 24-05</w:t>
      </w:r>
      <w:r w:rsidRPr="003448DF">
        <w:rPr>
          <w:rFonts w:ascii="Calibri" w:hAnsi="Calibri"/>
          <w:szCs w:val="22"/>
        </w:rPr>
        <w:t xml:space="preserve"> – National design standard issued by the American Society of Civil Engineers, </w:t>
      </w:r>
      <w:r w:rsidRPr="003448DF">
        <w:rPr>
          <w:rFonts w:ascii="Calibri" w:hAnsi="Calibri"/>
          <w:i/>
          <w:szCs w:val="22"/>
        </w:rPr>
        <w:t>Flood Resistant Design and Construction</w:t>
      </w:r>
      <w:r w:rsidRPr="003448DF">
        <w:rPr>
          <w:rFonts w:ascii="Calibri" w:hAnsi="Calibri"/>
          <w:szCs w:val="22"/>
        </w:rPr>
        <w:t>, which outlines the requirements for flood resistant design and construction of structures in flood hazard areas.</w:t>
      </w:r>
    </w:p>
    <w:p w:rsidR="008F4AC5" w:rsidRDefault="008F4AC5" w:rsidP="008F4AC5">
      <w:pPr>
        <w:pStyle w:val="BodyText"/>
        <w:spacing w:after="0"/>
        <w:rPr>
          <w:rFonts w:ascii="Calibri" w:hAnsi="Calibri"/>
          <w:szCs w:val="22"/>
        </w:rPr>
      </w:pPr>
    </w:p>
    <w:p w:rsidR="00EB47CA" w:rsidRDefault="00EB47CA" w:rsidP="008F4AC5">
      <w:pPr>
        <w:pStyle w:val="BodyText"/>
        <w:spacing w:after="0"/>
        <w:rPr>
          <w:rFonts w:ascii="Calibri" w:hAnsi="Calibri"/>
          <w:szCs w:val="22"/>
        </w:rPr>
      </w:pPr>
    </w:p>
    <w:p w:rsidR="00EB47CA" w:rsidRPr="003448DF" w:rsidRDefault="00EB47CA" w:rsidP="008F4AC5">
      <w:pPr>
        <w:pStyle w:val="BodyText"/>
        <w:spacing w:after="0"/>
        <w:rPr>
          <w:rFonts w:ascii="Calibri" w:hAnsi="Calibri"/>
          <w:szCs w:val="22"/>
        </w:rPr>
      </w:pPr>
    </w:p>
    <w:p w:rsidR="008F4AC5" w:rsidRPr="00711AB4" w:rsidRDefault="008F4AC5" w:rsidP="008F4AC5">
      <w:pPr>
        <w:pStyle w:val="BodyText"/>
        <w:rPr>
          <w:rFonts w:ascii="Calibri" w:hAnsi="Calibri"/>
        </w:rPr>
      </w:pPr>
      <w:r w:rsidRPr="00711AB4">
        <w:rPr>
          <w:rFonts w:ascii="Calibri" w:hAnsi="Calibri"/>
        </w:rPr>
        <w:t xml:space="preserve">National Flood Insurance Program (NFIP), </w:t>
      </w:r>
      <w:r w:rsidRPr="00711AB4">
        <w:rPr>
          <w:rFonts w:ascii="Calibri" w:hAnsi="Calibri"/>
          <w:szCs w:val="22"/>
        </w:rPr>
        <w:t xml:space="preserve">Federal Emergency Management Agency (FEMA), </w:t>
      </w:r>
      <w:hyperlink r:id="rId79" w:history="1">
        <w:r w:rsidRPr="00711AB4">
          <w:rPr>
            <w:rStyle w:val="Hyperlink"/>
            <w:rFonts w:ascii="Calibri" w:hAnsi="Calibri"/>
          </w:rPr>
          <w:t>www.floodsmart.gov</w:t>
        </w:r>
      </w:hyperlink>
    </w:p>
    <w:p w:rsidR="008F4AC5" w:rsidRPr="00711AB4" w:rsidRDefault="008F4AC5" w:rsidP="008F4AC5">
      <w:pPr>
        <w:pStyle w:val="BodyText"/>
        <w:rPr>
          <w:rFonts w:ascii="Calibri" w:hAnsi="Calibri"/>
        </w:rPr>
      </w:pPr>
      <w:r w:rsidRPr="00711AB4">
        <w:rPr>
          <w:rFonts w:ascii="Calibri" w:hAnsi="Calibri"/>
          <w:szCs w:val="22"/>
        </w:rPr>
        <w:lastRenderedPageBreak/>
        <w:t xml:space="preserve">Federal Emergency Management Agency (FEMA), </w:t>
      </w:r>
      <w:hyperlink r:id="rId80" w:history="1">
        <w:r w:rsidRPr="00711AB4">
          <w:rPr>
            <w:rStyle w:val="Hyperlink"/>
            <w:rFonts w:ascii="Calibri" w:hAnsi="Calibri"/>
          </w:rPr>
          <w:t>www.fema.gov</w:t>
        </w:r>
      </w:hyperlink>
    </w:p>
    <w:p w:rsidR="008F4AC5" w:rsidRPr="00711AB4" w:rsidRDefault="008F4AC5" w:rsidP="008F4AC5">
      <w:pPr>
        <w:pStyle w:val="BodyText"/>
        <w:rPr>
          <w:rFonts w:ascii="Calibri" w:hAnsi="Calibri"/>
        </w:rPr>
      </w:pPr>
      <w:proofErr w:type="gramStart"/>
      <w:r w:rsidRPr="00711AB4">
        <w:rPr>
          <w:rFonts w:ascii="Calibri" w:hAnsi="Calibri"/>
          <w:szCs w:val="22"/>
        </w:rPr>
        <w:t xml:space="preserve">American Society of Civil Engineers (ASCE), </w:t>
      </w:r>
      <w:r w:rsidRPr="00711AB4">
        <w:rPr>
          <w:rFonts w:ascii="Calibri" w:hAnsi="Calibri"/>
        </w:rPr>
        <w:t>2010</w:t>
      </w:r>
      <w:r w:rsidRPr="00711AB4">
        <w:rPr>
          <w:rFonts w:ascii="Calibri" w:hAnsi="Calibri"/>
          <w:szCs w:val="22"/>
        </w:rPr>
        <w:t>.</w:t>
      </w:r>
      <w:proofErr w:type="gramEnd"/>
      <w:r w:rsidRPr="00711AB4">
        <w:rPr>
          <w:rFonts w:ascii="Calibri" w:hAnsi="Calibri"/>
          <w:szCs w:val="22"/>
        </w:rPr>
        <w:t xml:space="preserve"> </w:t>
      </w:r>
      <w:r w:rsidRPr="00711AB4">
        <w:rPr>
          <w:rFonts w:ascii="Calibri" w:hAnsi="Calibri"/>
        </w:rPr>
        <w:t>So, You Live Behind a Levee!</w:t>
      </w:r>
      <w:r w:rsidRPr="00711AB4">
        <w:rPr>
          <w:rFonts w:ascii="Calibri" w:hAnsi="Calibri"/>
          <w:szCs w:val="22"/>
        </w:rPr>
        <w:t xml:space="preserve"> Reston, VA.</w:t>
      </w:r>
    </w:p>
    <w:p w:rsidR="008F4AC5" w:rsidRPr="00711AB4" w:rsidRDefault="008F4AC5" w:rsidP="008F4AC5">
      <w:pPr>
        <w:pStyle w:val="BodyText"/>
        <w:rPr>
          <w:rFonts w:ascii="Calibri" w:hAnsi="Calibri"/>
          <w:szCs w:val="36"/>
        </w:rPr>
      </w:pPr>
      <w:r w:rsidRPr="00711AB4">
        <w:rPr>
          <w:rFonts w:ascii="Calibri" w:hAnsi="Calibri"/>
          <w:b/>
        </w:rPr>
        <w:t>FEMA Publications</w:t>
      </w:r>
      <w:r w:rsidRPr="00711AB4">
        <w:rPr>
          <w:rFonts w:ascii="Calibri" w:hAnsi="Calibri"/>
          <w:szCs w:val="36"/>
        </w:rPr>
        <w:t xml:space="preserve"> – </w:t>
      </w:r>
      <w:r w:rsidRPr="00711AB4">
        <w:rPr>
          <w:rFonts w:ascii="Calibri" w:hAnsi="Calibri"/>
          <w:szCs w:val="28"/>
        </w:rPr>
        <w:t xml:space="preserve">available at </w:t>
      </w:r>
      <w:hyperlink r:id="rId81" w:history="1">
        <w:r w:rsidRPr="00711AB4">
          <w:rPr>
            <w:rStyle w:val="Hyperlink"/>
            <w:rFonts w:ascii="Calibri" w:hAnsi="Calibri"/>
          </w:rPr>
          <w:t>www.fema.gov</w:t>
        </w:r>
      </w:hyperlink>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1985. </w:t>
      </w:r>
      <w:proofErr w:type="gramStart"/>
      <w:r w:rsidRPr="00711AB4">
        <w:rPr>
          <w:rFonts w:ascii="Calibri" w:hAnsi="Calibri"/>
          <w:i/>
          <w:szCs w:val="22"/>
        </w:rPr>
        <w:t>Manufactured Home Installation in Flood Hazard Areas</w:t>
      </w:r>
      <w:r w:rsidRPr="00711AB4">
        <w:rPr>
          <w:rFonts w:ascii="Calibri" w:hAnsi="Calibri"/>
          <w:szCs w:val="22"/>
        </w:rPr>
        <w:t>, FEMA 85.</w:t>
      </w:r>
      <w:proofErr w:type="gramEnd"/>
      <w:r w:rsidRPr="00711AB4">
        <w:rPr>
          <w:rFonts w:ascii="Calibri" w:hAnsi="Calibri"/>
          <w:szCs w:val="22"/>
        </w:rPr>
        <w:t xml:space="preserve"> Washington, DC, September 1985. </w:t>
      </w:r>
    </w:p>
    <w:p w:rsidR="008F4AC5" w:rsidRPr="00711AB4" w:rsidRDefault="008F4AC5" w:rsidP="008F4AC5">
      <w:pPr>
        <w:pStyle w:val="BodyText"/>
        <w:rPr>
          <w:rFonts w:ascii="Calibri" w:hAnsi="Calibri"/>
        </w:rPr>
      </w:pPr>
      <w:proofErr w:type="gramStart"/>
      <w:r w:rsidRPr="00711AB4">
        <w:rPr>
          <w:rFonts w:ascii="Calibri" w:hAnsi="Calibri"/>
          <w:szCs w:val="22"/>
        </w:rPr>
        <w:t xml:space="preserve">Federal Emergency Management Agency (FEMA) and the American Red </w:t>
      </w:r>
      <w:r w:rsidR="00A363A6" w:rsidRPr="00711AB4">
        <w:rPr>
          <w:rFonts w:ascii="Calibri" w:hAnsi="Calibri"/>
          <w:szCs w:val="22"/>
        </w:rPr>
        <w:t>Cross,</w:t>
      </w:r>
      <w:r w:rsidRPr="00711AB4">
        <w:rPr>
          <w:rFonts w:ascii="Calibri" w:hAnsi="Calibri"/>
          <w:szCs w:val="22"/>
        </w:rPr>
        <w:t xml:space="preserve"> 1992.</w:t>
      </w:r>
      <w:proofErr w:type="gramEnd"/>
      <w:r w:rsidRPr="00711AB4">
        <w:rPr>
          <w:rFonts w:ascii="Calibri" w:hAnsi="Calibri"/>
          <w:szCs w:val="22"/>
        </w:rPr>
        <w:t xml:space="preserve"> </w:t>
      </w:r>
      <w:proofErr w:type="gramStart"/>
      <w:r w:rsidRPr="00711AB4">
        <w:rPr>
          <w:rFonts w:ascii="Calibri" w:hAnsi="Calibri"/>
          <w:i/>
          <w:szCs w:val="22"/>
        </w:rPr>
        <w:t>Repairing Your Flooded Home</w:t>
      </w:r>
      <w:r w:rsidRPr="00711AB4">
        <w:rPr>
          <w:rFonts w:ascii="Calibri" w:hAnsi="Calibri"/>
          <w:szCs w:val="22"/>
        </w:rPr>
        <w:t>, FEMA 234/ARC 4476.</w:t>
      </w:r>
      <w:proofErr w:type="gramEnd"/>
      <w:r w:rsidRPr="00711AB4">
        <w:rPr>
          <w:rFonts w:ascii="Calibri" w:hAnsi="Calibri"/>
          <w:szCs w:val="22"/>
        </w:rPr>
        <w:t xml:space="preserve"> Washington, DC, August 1992.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1996. </w:t>
      </w:r>
      <w:proofErr w:type="gramStart"/>
      <w:r w:rsidRPr="00711AB4">
        <w:rPr>
          <w:rFonts w:ascii="Calibri" w:hAnsi="Calibri"/>
          <w:i/>
          <w:szCs w:val="22"/>
        </w:rPr>
        <w:t>Addressing Your Community’s Flood Problems</w:t>
      </w:r>
      <w:r w:rsidRPr="00711AB4">
        <w:rPr>
          <w:rFonts w:ascii="Calibri" w:hAnsi="Calibri"/>
          <w:szCs w:val="22"/>
        </w:rPr>
        <w:t>, FEMA 309.</w:t>
      </w:r>
      <w:proofErr w:type="gramEnd"/>
      <w:r w:rsidRPr="00711AB4">
        <w:rPr>
          <w:rFonts w:ascii="Calibri" w:hAnsi="Calibri"/>
          <w:szCs w:val="22"/>
        </w:rPr>
        <w:t xml:space="preserve"> Washington, DC, June 1996.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1998. </w:t>
      </w:r>
      <w:r w:rsidRPr="00711AB4">
        <w:rPr>
          <w:rFonts w:ascii="Calibri" w:hAnsi="Calibri"/>
          <w:i/>
          <w:szCs w:val="22"/>
        </w:rPr>
        <w:t>Homeowner’s Guide to Retrofitting</w:t>
      </w:r>
      <w:r w:rsidRPr="00711AB4">
        <w:rPr>
          <w:rFonts w:ascii="Calibri" w:hAnsi="Calibri"/>
          <w:szCs w:val="22"/>
        </w:rPr>
        <w:t xml:space="preserve">, FEMA 312. Washington, DC, June 1998.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1999. </w:t>
      </w:r>
      <w:proofErr w:type="gramStart"/>
      <w:r w:rsidRPr="00711AB4">
        <w:rPr>
          <w:rFonts w:ascii="Calibri" w:hAnsi="Calibri"/>
          <w:i/>
          <w:szCs w:val="22"/>
        </w:rPr>
        <w:t>Protecting Building Utilities from Flood Damage</w:t>
      </w:r>
      <w:r w:rsidRPr="00711AB4">
        <w:rPr>
          <w:rFonts w:ascii="Calibri" w:hAnsi="Calibri"/>
          <w:szCs w:val="22"/>
        </w:rPr>
        <w:t>, FEMA 348.</w:t>
      </w:r>
      <w:proofErr w:type="gramEnd"/>
      <w:r w:rsidRPr="00711AB4">
        <w:rPr>
          <w:rFonts w:ascii="Calibri" w:hAnsi="Calibri"/>
          <w:szCs w:val="22"/>
        </w:rPr>
        <w:t xml:space="preserve"> Washington, DC, November 1999.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2003. </w:t>
      </w:r>
      <w:proofErr w:type="gramStart"/>
      <w:r w:rsidRPr="00711AB4">
        <w:rPr>
          <w:rFonts w:ascii="Calibri" w:hAnsi="Calibri"/>
          <w:i/>
          <w:szCs w:val="22"/>
        </w:rPr>
        <w:t>Interim Guidance for State and Local Officials - Increased Cost of Compliance Coverage</w:t>
      </w:r>
      <w:r w:rsidRPr="00711AB4">
        <w:rPr>
          <w:rFonts w:ascii="Calibri" w:hAnsi="Calibri"/>
          <w:szCs w:val="22"/>
        </w:rPr>
        <w:t>, FEMA 301.</w:t>
      </w:r>
      <w:proofErr w:type="gramEnd"/>
      <w:r w:rsidRPr="00711AB4">
        <w:rPr>
          <w:rFonts w:ascii="Calibri" w:hAnsi="Calibri"/>
          <w:szCs w:val="22"/>
        </w:rPr>
        <w:t xml:space="preserve"> Washington, DC, September 2003.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2000. </w:t>
      </w:r>
      <w:r w:rsidRPr="00711AB4">
        <w:rPr>
          <w:rFonts w:ascii="Calibri" w:hAnsi="Calibri"/>
          <w:i/>
          <w:szCs w:val="22"/>
        </w:rPr>
        <w:t xml:space="preserve">Above the Flood: Elevating Your </w:t>
      </w:r>
      <w:proofErr w:type="spellStart"/>
      <w:r w:rsidRPr="00711AB4">
        <w:rPr>
          <w:rFonts w:ascii="Calibri" w:hAnsi="Calibri"/>
          <w:i/>
          <w:szCs w:val="22"/>
        </w:rPr>
        <w:t>Floodprone</w:t>
      </w:r>
      <w:proofErr w:type="spellEnd"/>
      <w:r w:rsidRPr="00711AB4">
        <w:rPr>
          <w:rFonts w:ascii="Calibri" w:hAnsi="Calibri"/>
          <w:i/>
          <w:szCs w:val="22"/>
        </w:rPr>
        <w:t xml:space="preserve"> House,</w:t>
      </w:r>
      <w:r w:rsidRPr="00711AB4">
        <w:rPr>
          <w:rFonts w:ascii="Calibri" w:hAnsi="Calibri"/>
          <w:szCs w:val="22"/>
        </w:rPr>
        <w:t xml:space="preserve"> FEMA 347. Washington, DC, May 2000.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2001. </w:t>
      </w:r>
      <w:proofErr w:type="gramStart"/>
      <w:r w:rsidRPr="00711AB4">
        <w:rPr>
          <w:rFonts w:ascii="Calibri" w:hAnsi="Calibri"/>
          <w:i/>
          <w:szCs w:val="22"/>
        </w:rPr>
        <w:t>Understanding Your Risks: Identifying Hazards and Estimating Losses</w:t>
      </w:r>
      <w:r w:rsidRPr="00711AB4">
        <w:rPr>
          <w:rFonts w:ascii="Calibri" w:hAnsi="Calibri"/>
          <w:szCs w:val="22"/>
        </w:rPr>
        <w:t>, FEMA 386-2.</w:t>
      </w:r>
      <w:proofErr w:type="gramEnd"/>
      <w:r w:rsidRPr="00711AB4">
        <w:rPr>
          <w:rFonts w:ascii="Calibri" w:hAnsi="Calibri"/>
          <w:szCs w:val="22"/>
        </w:rPr>
        <w:t xml:space="preserve"> Washington, DC, August 2001.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2002a. </w:t>
      </w:r>
      <w:r w:rsidRPr="00711AB4">
        <w:rPr>
          <w:rFonts w:ascii="Calibri" w:hAnsi="Calibri"/>
          <w:i/>
          <w:szCs w:val="22"/>
        </w:rPr>
        <w:t>Getting Started: Building Support for Mitigation Planning</w:t>
      </w:r>
      <w:r w:rsidRPr="00711AB4">
        <w:rPr>
          <w:rFonts w:ascii="Calibri" w:hAnsi="Calibri"/>
          <w:szCs w:val="22"/>
        </w:rPr>
        <w:t xml:space="preserve">, FEMA 386-1. Washington, DC, September 2002.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2002b. </w:t>
      </w:r>
      <w:r w:rsidRPr="00711AB4">
        <w:rPr>
          <w:rFonts w:ascii="Calibri" w:hAnsi="Calibri"/>
          <w:i/>
          <w:szCs w:val="22"/>
        </w:rPr>
        <w:t>Integrating Manmade Hazards into Mitigation Planning</w:t>
      </w:r>
      <w:r w:rsidRPr="00711AB4">
        <w:rPr>
          <w:rFonts w:ascii="Calibri" w:hAnsi="Calibri"/>
          <w:szCs w:val="22"/>
        </w:rPr>
        <w:t xml:space="preserve">, FEMA 386-7. Washington, DC, September 2002.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2003a. </w:t>
      </w:r>
      <w:proofErr w:type="gramStart"/>
      <w:r w:rsidRPr="00711AB4">
        <w:rPr>
          <w:rFonts w:ascii="Calibri" w:hAnsi="Calibri"/>
          <w:i/>
          <w:szCs w:val="22"/>
        </w:rPr>
        <w:t>Developing the Mitigation Plan: Identifying Mitigation Actions and Implementing Strategies</w:t>
      </w:r>
      <w:r w:rsidRPr="00711AB4">
        <w:rPr>
          <w:rFonts w:ascii="Calibri" w:hAnsi="Calibri"/>
          <w:szCs w:val="22"/>
        </w:rPr>
        <w:t>, FEMA 386-3.</w:t>
      </w:r>
      <w:proofErr w:type="gramEnd"/>
      <w:r w:rsidRPr="00711AB4">
        <w:rPr>
          <w:rFonts w:ascii="Calibri" w:hAnsi="Calibri"/>
          <w:szCs w:val="22"/>
        </w:rPr>
        <w:t xml:space="preserve"> Washington, DC, April 2003.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2003b. </w:t>
      </w:r>
      <w:proofErr w:type="gramStart"/>
      <w:r w:rsidRPr="00711AB4">
        <w:rPr>
          <w:rFonts w:ascii="Calibri" w:hAnsi="Calibri"/>
          <w:i/>
          <w:szCs w:val="22"/>
        </w:rPr>
        <w:t>Bringing the Plan to Life: Implementing the Hazard Mitigation Plan</w:t>
      </w:r>
      <w:r w:rsidRPr="00711AB4">
        <w:rPr>
          <w:rFonts w:ascii="Calibri" w:hAnsi="Calibri"/>
          <w:szCs w:val="22"/>
        </w:rPr>
        <w:t>, FEMA 386-4.</w:t>
      </w:r>
      <w:proofErr w:type="gramEnd"/>
      <w:r w:rsidRPr="00711AB4">
        <w:rPr>
          <w:rFonts w:ascii="Calibri" w:hAnsi="Calibri"/>
          <w:szCs w:val="22"/>
        </w:rPr>
        <w:t xml:space="preserve"> Washington, DC, August 2003.</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2004a. </w:t>
      </w:r>
      <w:r w:rsidRPr="00711AB4">
        <w:rPr>
          <w:rFonts w:ascii="Calibri" w:hAnsi="Calibri"/>
          <w:i/>
          <w:szCs w:val="22"/>
        </w:rPr>
        <w:t>Design Guide for Improving School Safety in Earthquakes, Floods, and High Winds</w:t>
      </w:r>
      <w:r w:rsidRPr="00711AB4">
        <w:rPr>
          <w:rFonts w:ascii="Calibri" w:hAnsi="Calibri"/>
          <w:szCs w:val="22"/>
        </w:rPr>
        <w:t xml:space="preserve">, FEMA 424. Washington, DC, January 2004.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2004b. </w:t>
      </w:r>
      <w:r w:rsidRPr="00711AB4">
        <w:rPr>
          <w:rFonts w:ascii="Calibri" w:hAnsi="Calibri"/>
          <w:i/>
          <w:szCs w:val="22"/>
        </w:rPr>
        <w:t>Federal Guidelines for Dam Safety: Emergency Action Planning for Dam Owners</w:t>
      </w:r>
      <w:r w:rsidRPr="00711AB4">
        <w:rPr>
          <w:rFonts w:ascii="Calibri" w:hAnsi="Calibri"/>
          <w:szCs w:val="22"/>
        </w:rPr>
        <w:t xml:space="preserve">, FEMA 64. Washington, DC, April 2004.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2005. </w:t>
      </w:r>
      <w:proofErr w:type="gramStart"/>
      <w:r w:rsidRPr="00711AB4">
        <w:rPr>
          <w:rFonts w:ascii="Calibri" w:hAnsi="Calibri"/>
          <w:i/>
          <w:szCs w:val="22"/>
        </w:rPr>
        <w:t>Integrating Historic Property and Cultural Resource Considerations into Hazard Mitigation Planning</w:t>
      </w:r>
      <w:r w:rsidRPr="00711AB4">
        <w:rPr>
          <w:rFonts w:ascii="Calibri" w:hAnsi="Calibri"/>
          <w:szCs w:val="22"/>
        </w:rPr>
        <w:t>, FEMA 386-6.</w:t>
      </w:r>
      <w:proofErr w:type="gramEnd"/>
      <w:r w:rsidRPr="00711AB4">
        <w:rPr>
          <w:rFonts w:ascii="Calibri" w:hAnsi="Calibri"/>
          <w:szCs w:val="22"/>
        </w:rPr>
        <w:t xml:space="preserve"> Washington, DC, May 2005. </w:t>
      </w:r>
    </w:p>
    <w:p w:rsidR="008F4AC5" w:rsidRPr="00711AB4" w:rsidRDefault="008F4AC5" w:rsidP="008F4AC5">
      <w:pPr>
        <w:pStyle w:val="BodyText"/>
        <w:rPr>
          <w:rFonts w:ascii="Calibri" w:hAnsi="Calibri"/>
        </w:rPr>
      </w:pPr>
      <w:r w:rsidRPr="00711AB4">
        <w:rPr>
          <w:rFonts w:ascii="Calibri" w:hAnsi="Calibri"/>
          <w:szCs w:val="22"/>
        </w:rPr>
        <w:lastRenderedPageBreak/>
        <w:t xml:space="preserve">Federal Emergency Management Agency (FEMA), 2006a. </w:t>
      </w:r>
      <w:proofErr w:type="gramStart"/>
      <w:r w:rsidRPr="00711AB4">
        <w:rPr>
          <w:rFonts w:ascii="Calibri" w:hAnsi="Calibri"/>
          <w:i/>
          <w:szCs w:val="22"/>
        </w:rPr>
        <w:t>Multi-Jurisdictional Mitigation Planning</w:t>
      </w:r>
      <w:r w:rsidRPr="00711AB4">
        <w:rPr>
          <w:rFonts w:ascii="Calibri" w:hAnsi="Calibri"/>
          <w:szCs w:val="22"/>
        </w:rPr>
        <w:t>, FEMA 386-8.</w:t>
      </w:r>
      <w:proofErr w:type="gramEnd"/>
      <w:r w:rsidRPr="00711AB4">
        <w:rPr>
          <w:rFonts w:ascii="Calibri" w:hAnsi="Calibri"/>
          <w:szCs w:val="22"/>
        </w:rPr>
        <w:t xml:space="preserve"> Washington, DC, August 2006.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2006b. </w:t>
      </w:r>
      <w:proofErr w:type="gramStart"/>
      <w:r w:rsidRPr="00711AB4">
        <w:rPr>
          <w:rFonts w:ascii="Calibri" w:hAnsi="Calibri"/>
          <w:i/>
          <w:szCs w:val="22"/>
        </w:rPr>
        <w:t>Using the Hazard Mitigation Plan to Prepare Successful Mitigation Projects</w:t>
      </w:r>
      <w:r w:rsidRPr="00711AB4">
        <w:rPr>
          <w:rFonts w:ascii="Calibri" w:hAnsi="Calibri"/>
          <w:szCs w:val="22"/>
        </w:rPr>
        <w:t>, FEMA 386-9.</w:t>
      </w:r>
      <w:proofErr w:type="gramEnd"/>
      <w:r w:rsidRPr="00711AB4">
        <w:rPr>
          <w:rFonts w:ascii="Calibri" w:hAnsi="Calibri"/>
          <w:szCs w:val="22"/>
        </w:rPr>
        <w:t xml:space="preserve"> Washington, DC, August 2008. </w:t>
      </w:r>
    </w:p>
    <w:p w:rsidR="008F4AC5" w:rsidRPr="00711AB4" w:rsidRDefault="008F4AC5" w:rsidP="008F4AC5">
      <w:pPr>
        <w:pStyle w:val="BodyText"/>
        <w:rPr>
          <w:rFonts w:ascii="Calibri" w:hAnsi="Calibri"/>
        </w:rPr>
      </w:pPr>
      <w:r w:rsidRPr="00711AB4">
        <w:rPr>
          <w:rFonts w:ascii="Calibri" w:hAnsi="Calibri"/>
          <w:szCs w:val="22"/>
        </w:rPr>
        <w:t>Federal Emergency Management Agency (FEMA), 2006c. “</w:t>
      </w:r>
      <w:r w:rsidRPr="00711AB4">
        <w:rPr>
          <w:rFonts w:ascii="Calibri" w:hAnsi="Calibri"/>
          <w:i/>
          <w:szCs w:val="22"/>
        </w:rPr>
        <w:t xml:space="preserve">Designing for Flood Levels </w:t>
      </w:r>
      <w:proofErr w:type="gramStart"/>
      <w:r w:rsidRPr="00711AB4">
        <w:rPr>
          <w:rFonts w:ascii="Calibri" w:hAnsi="Calibri"/>
          <w:i/>
          <w:szCs w:val="22"/>
        </w:rPr>
        <w:t>Above</w:t>
      </w:r>
      <w:proofErr w:type="gramEnd"/>
      <w:r w:rsidRPr="00711AB4">
        <w:rPr>
          <w:rFonts w:ascii="Calibri" w:hAnsi="Calibri"/>
          <w:i/>
          <w:szCs w:val="22"/>
        </w:rPr>
        <w:t xml:space="preserve"> the BFE,” Hurricane Katrina Recovery Advisory 8, Hurricane Katrina in the Gulf Coast: Building Performance Observations, Recommendations, and Technical Guidance</w:t>
      </w:r>
      <w:r w:rsidRPr="00711AB4">
        <w:rPr>
          <w:rFonts w:ascii="Calibri" w:hAnsi="Calibri"/>
          <w:szCs w:val="22"/>
        </w:rPr>
        <w:t xml:space="preserve">, FEMA 549, Appendix E. Washington, DC, July 2006.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2007a. </w:t>
      </w:r>
      <w:proofErr w:type="gramStart"/>
      <w:r w:rsidRPr="00711AB4">
        <w:rPr>
          <w:rFonts w:ascii="Calibri" w:hAnsi="Calibri"/>
          <w:i/>
          <w:szCs w:val="22"/>
        </w:rPr>
        <w:t>Property Acquisition Handbook for Local Communities</w:t>
      </w:r>
      <w:r w:rsidRPr="00711AB4">
        <w:rPr>
          <w:rFonts w:ascii="Calibri" w:hAnsi="Calibri"/>
          <w:szCs w:val="22"/>
        </w:rPr>
        <w:t>, FEMA 317.</w:t>
      </w:r>
      <w:proofErr w:type="gramEnd"/>
      <w:r w:rsidRPr="00711AB4">
        <w:rPr>
          <w:rFonts w:ascii="Calibri" w:hAnsi="Calibri"/>
          <w:szCs w:val="22"/>
        </w:rPr>
        <w:t xml:space="preserve"> Washington, DC, September 2007.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2007b. </w:t>
      </w:r>
      <w:r w:rsidRPr="00711AB4">
        <w:rPr>
          <w:rFonts w:ascii="Calibri" w:hAnsi="Calibri"/>
          <w:i/>
          <w:szCs w:val="22"/>
        </w:rPr>
        <w:t>Public Assistance Guide</w:t>
      </w:r>
      <w:r w:rsidRPr="00711AB4">
        <w:rPr>
          <w:rFonts w:ascii="Calibri" w:hAnsi="Calibri"/>
          <w:szCs w:val="22"/>
        </w:rPr>
        <w:t xml:space="preserve">, FEMA 322. Washington, DC, June 2007.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2007c. </w:t>
      </w:r>
      <w:r w:rsidRPr="00711AB4">
        <w:rPr>
          <w:rFonts w:ascii="Calibri" w:hAnsi="Calibri"/>
          <w:i/>
          <w:szCs w:val="22"/>
        </w:rPr>
        <w:t>Using Benefit-Cost Review in Mitigation Planning</w:t>
      </w:r>
      <w:r w:rsidRPr="00711AB4">
        <w:rPr>
          <w:rFonts w:ascii="Calibri" w:hAnsi="Calibri"/>
          <w:szCs w:val="22"/>
        </w:rPr>
        <w:t xml:space="preserve">, FEMA 386-5. Washington, DC, May 2007.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2007d. </w:t>
      </w:r>
      <w:r w:rsidRPr="00711AB4">
        <w:rPr>
          <w:rFonts w:ascii="Calibri" w:hAnsi="Calibri"/>
          <w:i/>
          <w:szCs w:val="22"/>
        </w:rPr>
        <w:t>Design Guide for Improving Critical Facility Safety from Flooding and High Winds: Providing Protection to People and Buildings</w:t>
      </w:r>
      <w:r w:rsidRPr="00711AB4">
        <w:rPr>
          <w:rFonts w:ascii="Calibri" w:hAnsi="Calibri"/>
          <w:szCs w:val="22"/>
        </w:rPr>
        <w:t xml:space="preserve">, FEMA 543. Washington, DC, January 2007.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2007e. </w:t>
      </w:r>
      <w:proofErr w:type="gramStart"/>
      <w:r w:rsidRPr="00711AB4">
        <w:rPr>
          <w:rFonts w:ascii="Calibri" w:hAnsi="Calibri"/>
          <w:i/>
          <w:szCs w:val="22"/>
        </w:rPr>
        <w:t xml:space="preserve">Selecting Appropriate Mitigation Measures for </w:t>
      </w:r>
      <w:proofErr w:type="spellStart"/>
      <w:r w:rsidRPr="00711AB4">
        <w:rPr>
          <w:rFonts w:ascii="Calibri" w:hAnsi="Calibri"/>
          <w:i/>
          <w:szCs w:val="22"/>
        </w:rPr>
        <w:t>Floodprone</w:t>
      </w:r>
      <w:proofErr w:type="spellEnd"/>
      <w:r w:rsidRPr="00711AB4">
        <w:rPr>
          <w:rFonts w:ascii="Calibri" w:hAnsi="Calibri"/>
          <w:i/>
          <w:szCs w:val="22"/>
        </w:rPr>
        <w:t xml:space="preserve"> Structures</w:t>
      </w:r>
      <w:r w:rsidRPr="00711AB4">
        <w:rPr>
          <w:rFonts w:ascii="Calibri" w:hAnsi="Calibri"/>
          <w:szCs w:val="22"/>
        </w:rPr>
        <w:t>, FEMA 551.</w:t>
      </w:r>
      <w:proofErr w:type="gramEnd"/>
      <w:r w:rsidRPr="00711AB4">
        <w:rPr>
          <w:rFonts w:ascii="Calibri" w:hAnsi="Calibri"/>
          <w:szCs w:val="22"/>
        </w:rPr>
        <w:t xml:space="preserve"> Washington, DC, March 2007. </w:t>
      </w:r>
    </w:p>
    <w:p w:rsidR="008F4AC5" w:rsidRPr="00711AB4" w:rsidRDefault="008F4AC5" w:rsidP="008F4AC5">
      <w:pPr>
        <w:pStyle w:val="BodyText"/>
        <w:rPr>
          <w:rFonts w:ascii="Calibri" w:hAnsi="Calibri"/>
        </w:rPr>
      </w:pPr>
      <w:r w:rsidRPr="00711AB4">
        <w:rPr>
          <w:rFonts w:ascii="Calibri" w:hAnsi="Calibri"/>
          <w:szCs w:val="22"/>
        </w:rPr>
        <w:t xml:space="preserve">Federal Emergency Management Agency (FEMA), 2007f. </w:t>
      </w:r>
      <w:r w:rsidRPr="00711AB4">
        <w:rPr>
          <w:rFonts w:ascii="Calibri" w:hAnsi="Calibri"/>
          <w:i/>
          <w:szCs w:val="22"/>
        </w:rPr>
        <w:t>Design Guide for Improving Hospital Safety in Earthquakes, Floods, and High Winds: Providing Protection to People and Buildings,</w:t>
      </w:r>
      <w:r w:rsidRPr="00711AB4">
        <w:rPr>
          <w:rFonts w:ascii="Calibri" w:hAnsi="Calibri"/>
          <w:szCs w:val="22"/>
        </w:rPr>
        <w:t xml:space="preserve"> FEMA 577. Washington, DC, June 2007. </w:t>
      </w:r>
    </w:p>
    <w:p w:rsidR="008F4AC5" w:rsidRDefault="008F4AC5" w:rsidP="008F4AC5">
      <w:pPr>
        <w:pStyle w:val="BodyText"/>
        <w:rPr>
          <w:rFonts w:ascii="Calibri" w:hAnsi="Calibri"/>
          <w:szCs w:val="22"/>
        </w:rPr>
      </w:pPr>
      <w:r w:rsidRPr="00711AB4">
        <w:rPr>
          <w:rFonts w:ascii="Calibri" w:hAnsi="Calibri"/>
          <w:szCs w:val="22"/>
        </w:rPr>
        <w:t xml:space="preserve">Federal Emergency Management Agency (FEMA), 2008. </w:t>
      </w:r>
      <w:r w:rsidRPr="00711AB4">
        <w:rPr>
          <w:rFonts w:ascii="Calibri" w:hAnsi="Calibri"/>
          <w:i/>
          <w:szCs w:val="22"/>
        </w:rPr>
        <w:t>Reducing Flood Losses Through the International Codes: Meeting the Requirements of the National Flood Insurance Program,</w:t>
      </w:r>
      <w:r w:rsidRPr="00711AB4">
        <w:rPr>
          <w:rFonts w:ascii="Calibri" w:hAnsi="Calibri"/>
          <w:szCs w:val="22"/>
        </w:rPr>
        <w:t xml:space="preserve"> FEMA 9-0372, Third Edition. Washington, DC, December 2007.</w:t>
      </w:r>
    </w:p>
    <w:p w:rsidR="008F4AC5" w:rsidRDefault="008F4AC5" w:rsidP="008F4AC5">
      <w:pPr>
        <w:pStyle w:val="BodyText"/>
        <w:rPr>
          <w:rFonts w:ascii="Calibri" w:hAnsi="Calibri"/>
          <w:szCs w:val="22"/>
        </w:rPr>
      </w:pPr>
    </w:p>
    <w:p w:rsidR="008F4AC5" w:rsidRDefault="008F4AC5" w:rsidP="008F4AC5">
      <w:pPr>
        <w:pStyle w:val="BodyText"/>
        <w:spacing w:after="0"/>
        <w:rPr>
          <w:rFonts w:ascii="Calibri" w:hAnsi="Calibri"/>
          <w:sz w:val="20"/>
        </w:rPr>
      </w:pPr>
    </w:p>
    <w:p w:rsidR="00AD6293" w:rsidRDefault="00AD6293" w:rsidP="008F4AC5">
      <w:pPr>
        <w:pStyle w:val="BodyText"/>
        <w:rPr>
          <w:rFonts w:ascii="Calibri" w:hAnsi="Calibri"/>
        </w:rPr>
        <w:sectPr w:rsidR="00AD6293" w:rsidSect="00551883">
          <w:headerReference w:type="default" r:id="rId82"/>
          <w:footerReference w:type="default" r:id="rId83"/>
          <w:pgSz w:w="12240" w:h="15840"/>
          <w:pgMar w:top="1440" w:right="1170" w:bottom="1440" w:left="1440" w:header="720" w:footer="720" w:gutter="0"/>
          <w:cols w:space="720"/>
          <w:docGrid w:linePitch="360"/>
        </w:sectPr>
      </w:pPr>
    </w:p>
    <w:p w:rsidR="00387850" w:rsidRDefault="00387850" w:rsidP="00387850">
      <w:pPr>
        <w:pStyle w:val="Heading1"/>
      </w:pPr>
      <w:bookmarkStart w:id="618" w:name="_Toc337135126"/>
      <w:r>
        <w:lastRenderedPageBreak/>
        <w:t>Appendix C:</w:t>
      </w:r>
      <w:r w:rsidRPr="00C21A4F">
        <w:t xml:space="preserve"> </w:t>
      </w:r>
      <w:r>
        <w:t>First Pass Analysis</w:t>
      </w:r>
      <w:bookmarkEnd w:id="618"/>
    </w:p>
    <w:p w:rsidR="00387850" w:rsidRDefault="00387850" w:rsidP="00387850">
      <w:pPr>
        <w:pStyle w:val="Heading1"/>
      </w:pPr>
      <w:r>
        <w:br w:type="page"/>
      </w:r>
      <w:bookmarkStart w:id="619" w:name="_Toc337135127"/>
      <w:r>
        <w:lastRenderedPageBreak/>
        <w:t>Appendix D:</w:t>
      </w:r>
      <w:r w:rsidRPr="00C21A4F">
        <w:t xml:space="preserve"> </w:t>
      </w:r>
      <w:r>
        <w:t xml:space="preserve">Upper Spokane Watershed </w:t>
      </w:r>
      <w:r w:rsidR="003C7A31">
        <w:t>Outreach Handouts</w:t>
      </w:r>
      <w:bookmarkEnd w:id="619"/>
    </w:p>
    <w:p w:rsidR="00A329C0" w:rsidRDefault="00A329C0">
      <w:pPr>
        <w:spacing w:after="200" w:line="276" w:lineRule="auto"/>
        <w:rPr>
          <w:rFonts w:ascii="Arial" w:hAnsi="Arial"/>
          <w:kern w:val="28"/>
          <w:sz w:val="28"/>
          <w:szCs w:val="20"/>
        </w:rPr>
      </w:pPr>
    </w:p>
    <w:sectPr w:rsidR="00A329C0" w:rsidSect="00551883">
      <w:footerReference w:type="default" r:id="rId84"/>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293" w:rsidRDefault="00AD6293" w:rsidP="008F4AC5">
      <w:r>
        <w:separator/>
      </w:r>
    </w:p>
  </w:endnote>
  <w:endnote w:type="continuationSeparator" w:id="0">
    <w:p w:rsidR="00AD6293" w:rsidRDefault="00AD6293" w:rsidP="008F4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Joanna MT Std">
    <w:panose1 w:val="00000000000000000000"/>
    <w:charset w:val="00"/>
    <w:family w:val="roman"/>
    <w:notTrueType/>
    <w:pitch w:val="variable"/>
    <w:sig w:usb0="800000AF" w:usb1="40002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GEMOB+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C0" w:rsidRDefault="00D32BC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Default="00AD6293">
    <w:pPr>
      <w:pBdr>
        <w:top w:val="single" w:sz="4" w:space="1" w:color="auto"/>
      </w:pBdr>
      <w:tabs>
        <w:tab w:val="right" w:pos="9990"/>
      </w:tabs>
    </w:pPr>
    <w:r>
      <w:rPr>
        <w:rFonts w:ascii="Arial Narrow" w:hAnsi="Arial Narrow"/>
        <w:sz w:val="20"/>
        <w:szCs w:val="20"/>
      </w:rPr>
      <w:t>UPPER SPOKANE</w:t>
    </w:r>
    <w:r w:rsidRPr="00BB26DA">
      <w:rPr>
        <w:rFonts w:ascii="Arial Narrow" w:hAnsi="Arial Narrow"/>
        <w:sz w:val="20"/>
        <w:szCs w:val="20"/>
      </w:rPr>
      <w:t xml:space="preserve"> WATERSHED RISK REPORT</w:t>
    </w:r>
    <w:r>
      <w:rPr>
        <w:rFonts w:ascii="Arial Narrow" w:hAnsi="Arial Narrow"/>
        <w:sz w:val="20"/>
        <w:szCs w:val="20"/>
      </w:rPr>
      <w:t xml:space="preserve"> – KOOTENAI COUNTY, IDAHO</w:t>
    </w:r>
    <w:r>
      <w:rPr>
        <w:rFonts w:ascii="Arial Narrow" w:hAnsi="Arial Narrow"/>
        <w:sz w:val="20"/>
        <w:szCs w:val="20"/>
      </w:rPr>
      <w:tab/>
    </w:r>
    <w:r w:rsidRPr="00BB26DA">
      <w:rPr>
        <w:rFonts w:ascii="Arial Narrow" w:hAnsi="Arial Narrow"/>
        <w:sz w:val="20"/>
        <w:szCs w:val="20"/>
      </w:rPr>
      <w:fldChar w:fldCharType="begin"/>
    </w:r>
    <w:r w:rsidRPr="00BB26DA">
      <w:rPr>
        <w:rFonts w:ascii="Arial Narrow" w:hAnsi="Arial Narrow"/>
        <w:sz w:val="20"/>
        <w:szCs w:val="20"/>
      </w:rPr>
      <w:instrText xml:space="preserve"> PAGE   \* MERGEFORMAT </w:instrText>
    </w:r>
    <w:r w:rsidRPr="00BB26DA">
      <w:rPr>
        <w:rFonts w:ascii="Arial Narrow" w:hAnsi="Arial Narrow"/>
        <w:sz w:val="20"/>
        <w:szCs w:val="20"/>
      </w:rPr>
      <w:fldChar w:fldCharType="separate"/>
    </w:r>
    <w:r w:rsidR="00AE3E07">
      <w:rPr>
        <w:rFonts w:ascii="Arial Narrow" w:hAnsi="Arial Narrow"/>
        <w:noProof/>
        <w:sz w:val="20"/>
        <w:szCs w:val="20"/>
      </w:rPr>
      <w:t>21</w:t>
    </w:r>
    <w:r w:rsidRPr="00BB26DA">
      <w:rPr>
        <w:rFonts w:ascii="Arial Narrow" w:hAnsi="Arial Narrow"/>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Default="00AD6293">
    <w:pPr>
      <w:pBdr>
        <w:top w:val="single" w:sz="4" w:space="1" w:color="auto"/>
      </w:pBdr>
      <w:tabs>
        <w:tab w:val="right" w:pos="9990"/>
      </w:tabs>
      <w:rPr>
        <w:rFonts w:ascii="Arial Narrow" w:hAnsi="Arial Narrow"/>
        <w:sz w:val="20"/>
        <w:szCs w:val="20"/>
      </w:rPr>
    </w:pPr>
    <w:r>
      <w:rPr>
        <w:rFonts w:ascii="Arial Narrow" w:hAnsi="Arial Narrow"/>
        <w:sz w:val="20"/>
        <w:szCs w:val="20"/>
      </w:rPr>
      <w:t>UPPER SPOKANE</w:t>
    </w:r>
    <w:r w:rsidRPr="00BB26DA">
      <w:rPr>
        <w:rFonts w:ascii="Arial Narrow" w:hAnsi="Arial Narrow"/>
        <w:sz w:val="20"/>
        <w:szCs w:val="20"/>
      </w:rPr>
      <w:t xml:space="preserve"> WATERSHED RISK REPORT</w:t>
    </w:r>
    <w:r>
      <w:rPr>
        <w:rFonts w:ascii="Arial Narrow" w:hAnsi="Arial Narrow"/>
        <w:sz w:val="20"/>
        <w:szCs w:val="20"/>
      </w:rPr>
      <w:t xml:space="preserve"> – KOOTENAI COUNTY, IDAHO</w:t>
    </w:r>
    <w:r w:rsidRPr="00A6692F">
      <w:rPr>
        <w:rFonts w:ascii="Arial Narrow" w:hAnsi="Arial Narrow"/>
        <w:sz w:val="20"/>
        <w:szCs w:val="20"/>
      </w:rPr>
      <w:tab/>
    </w:r>
    <w:r w:rsidRPr="00A6692F">
      <w:rPr>
        <w:rFonts w:ascii="Arial Narrow" w:hAnsi="Arial Narrow"/>
        <w:sz w:val="20"/>
        <w:szCs w:val="20"/>
      </w:rPr>
      <w:fldChar w:fldCharType="begin"/>
    </w:r>
    <w:r w:rsidRPr="00A6692F">
      <w:rPr>
        <w:rFonts w:ascii="Arial Narrow" w:hAnsi="Arial Narrow"/>
        <w:sz w:val="20"/>
        <w:szCs w:val="20"/>
      </w:rPr>
      <w:instrText xml:space="preserve"> PAGE   \* MERGEFORMAT </w:instrText>
    </w:r>
    <w:r w:rsidRPr="00A6692F">
      <w:rPr>
        <w:rFonts w:ascii="Arial Narrow" w:hAnsi="Arial Narrow"/>
        <w:sz w:val="20"/>
        <w:szCs w:val="20"/>
      </w:rPr>
      <w:fldChar w:fldCharType="separate"/>
    </w:r>
    <w:r w:rsidR="00AE3E07">
      <w:rPr>
        <w:rFonts w:ascii="Arial Narrow" w:hAnsi="Arial Narrow"/>
        <w:noProof/>
        <w:sz w:val="20"/>
        <w:szCs w:val="20"/>
      </w:rPr>
      <w:t>33</w:t>
    </w:r>
    <w:r w:rsidRPr="00A6692F">
      <w:rPr>
        <w:rFonts w:ascii="Arial Narrow" w:hAnsi="Arial Narrow"/>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Default="00AD6293">
    <w:pPr>
      <w:pBdr>
        <w:top w:val="single" w:sz="4" w:space="1" w:color="auto"/>
      </w:pBdr>
      <w:tabs>
        <w:tab w:val="right" w:pos="6750"/>
      </w:tabs>
      <w:ind w:left="-3240"/>
      <w:rPr>
        <w:rFonts w:ascii="Arial Narrow" w:hAnsi="Arial Narrow"/>
        <w:sz w:val="20"/>
        <w:szCs w:val="20"/>
      </w:rPr>
    </w:pPr>
    <w:r>
      <w:rPr>
        <w:rFonts w:ascii="Arial Narrow" w:hAnsi="Arial Narrow"/>
        <w:sz w:val="20"/>
        <w:szCs w:val="20"/>
      </w:rPr>
      <w:t>UPPER SPOKANE</w:t>
    </w:r>
    <w:r w:rsidRPr="00BB26DA">
      <w:rPr>
        <w:rFonts w:ascii="Arial Narrow" w:hAnsi="Arial Narrow"/>
        <w:sz w:val="20"/>
        <w:szCs w:val="20"/>
      </w:rPr>
      <w:t xml:space="preserve"> WATERSHED RISK REPORT</w:t>
    </w:r>
    <w:r>
      <w:rPr>
        <w:rFonts w:ascii="Arial Narrow" w:hAnsi="Arial Narrow"/>
        <w:sz w:val="20"/>
        <w:szCs w:val="20"/>
      </w:rPr>
      <w:t xml:space="preserve"> – KOOTENAI COUNTY, IDAHO</w:t>
    </w:r>
    <w:r w:rsidRPr="00A6692F">
      <w:rPr>
        <w:rFonts w:ascii="Arial Narrow" w:hAnsi="Arial Narrow"/>
        <w:sz w:val="20"/>
        <w:szCs w:val="20"/>
      </w:rPr>
      <w:tab/>
    </w:r>
    <w:r w:rsidRPr="00A6692F">
      <w:rPr>
        <w:rFonts w:ascii="Arial Narrow" w:hAnsi="Arial Narrow"/>
        <w:sz w:val="20"/>
        <w:szCs w:val="20"/>
      </w:rPr>
      <w:fldChar w:fldCharType="begin"/>
    </w:r>
    <w:r w:rsidRPr="00A6692F">
      <w:rPr>
        <w:rFonts w:ascii="Arial Narrow" w:hAnsi="Arial Narrow"/>
        <w:sz w:val="20"/>
        <w:szCs w:val="20"/>
      </w:rPr>
      <w:instrText xml:space="preserve"> PAGE   \* MERGEFORMAT </w:instrText>
    </w:r>
    <w:r w:rsidRPr="00A6692F">
      <w:rPr>
        <w:rFonts w:ascii="Arial Narrow" w:hAnsi="Arial Narrow"/>
        <w:sz w:val="20"/>
        <w:szCs w:val="20"/>
      </w:rPr>
      <w:fldChar w:fldCharType="separate"/>
    </w:r>
    <w:r w:rsidR="00AE3E07">
      <w:rPr>
        <w:rFonts w:ascii="Arial Narrow" w:hAnsi="Arial Narrow"/>
        <w:noProof/>
        <w:sz w:val="20"/>
        <w:szCs w:val="20"/>
      </w:rPr>
      <w:t>39</w:t>
    </w:r>
    <w:r w:rsidRPr="00A6692F">
      <w:rPr>
        <w:rFonts w:ascii="Arial Narrow" w:hAnsi="Arial Narrow"/>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EE7246" w:rsidRDefault="00AD6293" w:rsidP="00EE7246">
    <w:pPr>
      <w:pBdr>
        <w:top w:val="single" w:sz="4" w:space="1" w:color="auto"/>
      </w:pBdr>
      <w:tabs>
        <w:tab w:val="right" w:pos="9630"/>
      </w:tabs>
      <w:rPr>
        <w:rFonts w:ascii="Arial Narrow" w:hAnsi="Arial Narrow"/>
        <w:sz w:val="20"/>
        <w:szCs w:val="20"/>
      </w:rPr>
    </w:pPr>
    <w:r>
      <w:rPr>
        <w:rFonts w:ascii="Arial Narrow" w:hAnsi="Arial Narrow"/>
        <w:sz w:val="20"/>
        <w:szCs w:val="20"/>
      </w:rPr>
      <w:t>UPPER SPOKANE</w:t>
    </w:r>
    <w:r w:rsidRPr="00BB26DA">
      <w:rPr>
        <w:rFonts w:ascii="Arial Narrow" w:hAnsi="Arial Narrow"/>
        <w:sz w:val="20"/>
        <w:szCs w:val="20"/>
      </w:rPr>
      <w:t xml:space="preserve"> WATERSHED RISK REPORT</w:t>
    </w:r>
    <w:r>
      <w:rPr>
        <w:rFonts w:ascii="Arial Narrow" w:hAnsi="Arial Narrow"/>
        <w:sz w:val="20"/>
        <w:szCs w:val="20"/>
      </w:rPr>
      <w:t xml:space="preserve"> – KOOTENAI COUNTY, IDAHO</w:t>
    </w:r>
    <w:r w:rsidRPr="00EE7246">
      <w:rPr>
        <w:rFonts w:ascii="Arial Narrow" w:hAnsi="Arial Narrow"/>
        <w:sz w:val="20"/>
        <w:szCs w:val="20"/>
      </w:rPr>
      <w:tab/>
    </w:r>
    <w:r w:rsidRPr="00EE7246">
      <w:rPr>
        <w:rFonts w:ascii="Arial Narrow" w:hAnsi="Arial Narrow"/>
        <w:sz w:val="20"/>
        <w:szCs w:val="20"/>
      </w:rPr>
      <w:fldChar w:fldCharType="begin"/>
    </w:r>
    <w:r w:rsidRPr="00EE7246">
      <w:rPr>
        <w:rFonts w:ascii="Arial Narrow" w:hAnsi="Arial Narrow"/>
        <w:sz w:val="20"/>
        <w:szCs w:val="20"/>
      </w:rPr>
      <w:instrText xml:space="preserve"> PAGE   \* MERGEFORMAT </w:instrText>
    </w:r>
    <w:r w:rsidRPr="00EE7246">
      <w:rPr>
        <w:rFonts w:ascii="Arial Narrow" w:hAnsi="Arial Narrow"/>
        <w:sz w:val="20"/>
        <w:szCs w:val="20"/>
      </w:rPr>
      <w:fldChar w:fldCharType="separate"/>
    </w:r>
    <w:r w:rsidR="00AE3E07">
      <w:rPr>
        <w:rFonts w:ascii="Arial Narrow" w:hAnsi="Arial Narrow"/>
        <w:noProof/>
        <w:sz w:val="20"/>
        <w:szCs w:val="20"/>
      </w:rPr>
      <w:t>48</w:t>
    </w:r>
    <w:r w:rsidRPr="00EE7246">
      <w:rPr>
        <w:rFonts w:ascii="Arial Narrow" w:hAnsi="Arial Narrow"/>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EE7246" w:rsidRDefault="00AD6293" w:rsidP="00EE7246">
    <w:pPr>
      <w:pBdr>
        <w:top w:val="single" w:sz="4" w:space="1" w:color="auto"/>
      </w:pBdr>
      <w:tabs>
        <w:tab w:val="right" w:pos="9630"/>
      </w:tabs>
      <w:rPr>
        <w:rFonts w:ascii="Arial Narrow" w:hAnsi="Arial Narrow"/>
        <w:sz w:val="20"/>
        <w:szCs w:val="20"/>
      </w:rPr>
    </w:pPr>
    <w:r>
      <w:rPr>
        <w:rFonts w:ascii="Arial Narrow" w:hAnsi="Arial Narrow"/>
        <w:sz w:val="20"/>
        <w:szCs w:val="20"/>
      </w:rPr>
      <w:t>UPPER SPOKANE</w:t>
    </w:r>
    <w:r w:rsidRPr="00BB26DA">
      <w:rPr>
        <w:rFonts w:ascii="Arial Narrow" w:hAnsi="Arial Narrow"/>
        <w:sz w:val="20"/>
        <w:szCs w:val="20"/>
      </w:rPr>
      <w:t xml:space="preserve"> WATERSHED RISK REPORT</w:t>
    </w:r>
    <w:r>
      <w:rPr>
        <w:rFonts w:ascii="Arial Narrow" w:hAnsi="Arial Narrow"/>
        <w:sz w:val="20"/>
        <w:szCs w:val="20"/>
      </w:rPr>
      <w:t xml:space="preserve"> – KOOTENAI COUNTY, IDAHO</w:t>
    </w:r>
    <w:r w:rsidRPr="00EE7246">
      <w:rPr>
        <w:rFonts w:ascii="Arial Narrow" w:hAnsi="Arial Narrow"/>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5B759F" w:rsidRDefault="00AD6293" w:rsidP="00F07CC1">
    <w:pPr>
      <w:pStyle w:val="Footer"/>
    </w:pPr>
    <w:r w:rsidRPr="00B1671B">
      <w:t>DRAFT</w:t>
    </w:r>
    <w:r>
      <w:t xml:space="preserve"> – </w:t>
    </w:r>
    <w:r w:rsidRPr="00B1671B">
      <w:t xml:space="preserve">WATERSHED </w:t>
    </w:r>
    <w:r>
      <w:t xml:space="preserve">USA </w:t>
    </w:r>
    <w:r w:rsidRPr="00B1671B">
      <w:t>FLOOD RISK REPORT</w:t>
    </w:r>
    <w:r>
      <w:tab/>
    </w:r>
    <w:r>
      <w:tab/>
    </w:r>
    <w:r>
      <w:tab/>
    </w:r>
    <w:r>
      <w:fldChar w:fldCharType="begin"/>
    </w:r>
    <w:r>
      <w:instrText xml:space="preserve"> PAGE   \* MERGEFORMAT </w:instrText>
    </w:r>
    <w:r>
      <w:fldChar w:fldCharType="separate"/>
    </w:r>
    <w:r w:rsidR="00AE3E07">
      <w:t>1</w:t>
    </w:r>
    <w:r>
      <w:fldChar w:fldCharType="end"/>
    </w:r>
  </w:p>
  <w:p w:rsidR="00AD6293" w:rsidRDefault="00AD6293" w:rsidP="00F07CC1">
    <w:pPr>
      <w:pStyle w:val="Footer"/>
    </w:pPr>
  </w:p>
  <w:p w:rsidR="00AD6293" w:rsidRDefault="00AD6293" w:rsidP="00F07C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C0" w:rsidRDefault="00D32B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4B65AE" w:rsidRDefault="00AD6293" w:rsidP="00B977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Default="00AD6293" w:rsidP="00B9777F">
    <w:pPr>
      <w:pStyle w:val="Footer"/>
    </w:pPr>
    <w:r>
      <w:t>UPPER SPOKANE</w:t>
    </w:r>
    <w:r w:rsidRPr="00BB26DA">
      <w:t xml:space="preserve"> WATERSHED RISK REPORT</w:t>
    </w:r>
    <w:r>
      <w:t xml:space="preserve"> – KOOTENAI COUNTY, IDAHO</w:t>
    </w:r>
    <w:r>
      <w:tab/>
    </w:r>
    <w:r>
      <w:fldChar w:fldCharType="begin"/>
    </w:r>
    <w:r>
      <w:instrText xml:space="preserve"> PAGE   \* MERGEFORMAT </w:instrText>
    </w:r>
    <w:r>
      <w:fldChar w:fldCharType="separate"/>
    </w:r>
    <w:r w:rsidR="00AE3E07">
      <w:t>iii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Default="00AD6293" w:rsidP="00B9777F">
    <w:pPr>
      <w:pStyle w:val="Footer"/>
    </w:pPr>
    <w:r>
      <w:fldChar w:fldCharType="begin"/>
    </w:r>
    <w:r>
      <w:instrText xml:space="preserve"> PAGE   \* MERGEFORMAT </w:instrText>
    </w:r>
    <w:r>
      <w:fldChar w:fldCharType="separate"/>
    </w:r>
    <w:r>
      <w:t>1</w:t>
    </w:r>
    <w:r>
      <w:fldChar w:fldCharType="end"/>
    </w:r>
    <w:r>
      <w:t xml:space="preserve">                            DRAFT</w:t>
    </w:r>
  </w:p>
  <w:p w:rsidR="00AD6293" w:rsidRPr="004B65AE" w:rsidRDefault="00AD6293" w:rsidP="00B9777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Default="00AD6293">
    <w:pPr>
      <w:pBdr>
        <w:top w:val="single" w:sz="4" w:space="1" w:color="auto"/>
      </w:pBdr>
      <w:tabs>
        <w:tab w:val="right" w:pos="9990"/>
      </w:tabs>
    </w:pPr>
    <w:r>
      <w:rPr>
        <w:rFonts w:ascii="Arial Narrow" w:hAnsi="Arial Narrow"/>
        <w:sz w:val="20"/>
        <w:szCs w:val="20"/>
      </w:rPr>
      <w:t>UPPER SPOKANE</w:t>
    </w:r>
    <w:r w:rsidRPr="00BB26DA">
      <w:rPr>
        <w:rFonts w:ascii="Arial Narrow" w:hAnsi="Arial Narrow"/>
        <w:sz w:val="20"/>
        <w:szCs w:val="20"/>
      </w:rPr>
      <w:t xml:space="preserve"> WATERSHED RISK REPORT</w:t>
    </w:r>
    <w:r>
      <w:rPr>
        <w:rFonts w:ascii="Arial Narrow" w:hAnsi="Arial Narrow"/>
        <w:sz w:val="20"/>
        <w:szCs w:val="20"/>
      </w:rPr>
      <w:t xml:space="preserve"> – KOOTENAI COUNTY, IDAHO</w:t>
    </w:r>
    <w:r>
      <w:rPr>
        <w:rFonts w:ascii="Arial Narrow" w:hAnsi="Arial Narrow"/>
        <w:sz w:val="20"/>
        <w:szCs w:val="20"/>
      </w:rPr>
      <w:tab/>
    </w:r>
    <w:r w:rsidRPr="00BB26DA">
      <w:rPr>
        <w:rFonts w:ascii="Arial Narrow" w:hAnsi="Arial Narrow"/>
        <w:sz w:val="20"/>
        <w:szCs w:val="20"/>
      </w:rPr>
      <w:fldChar w:fldCharType="begin"/>
    </w:r>
    <w:r w:rsidRPr="00BB26DA">
      <w:rPr>
        <w:rFonts w:ascii="Arial Narrow" w:hAnsi="Arial Narrow"/>
        <w:sz w:val="20"/>
        <w:szCs w:val="20"/>
      </w:rPr>
      <w:instrText xml:space="preserve"> PAGE   \* MERGEFORMAT </w:instrText>
    </w:r>
    <w:r w:rsidRPr="00BB26DA">
      <w:rPr>
        <w:rFonts w:ascii="Arial Narrow" w:hAnsi="Arial Narrow"/>
        <w:sz w:val="20"/>
        <w:szCs w:val="20"/>
      </w:rPr>
      <w:fldChar w:fldCharType="separate"/>
    </w:r>
    <w:r w:rsidR="00AE3E07">
      <w:rPr>
        <w:rFonts w:ascii="Arial Narrow" w:hAnsi="Arial Narrow"/>
        <w:noProof/>
        <w:sz w:val="20"/>
        <w:szCs w:val="20"/>
      </w:rPr>
      <w:t>12</w:t>
    </w:r>
    <w:r w:rsidRPr="00BB26DA">
      <w:rPr>
        <w:rFonts w:ascii="Arial Narrow" w:hAnsi="Arial Narrow"/>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Default="00AD6293" w:rsidP="003F2E8D">
    <w:pPr>
      <w:pBdr>
        <w:top w:val="single" w:sz="4" w:space="1" w:color="auto"/>
      </w:pBdr>
      <w:tabs>
        <w:tab w:val="right" w:pos="12960"/>
      </w:tabs>
    </w:pPr>
    <w:r>
      <w:rPr>
        <w:rFonts w:ascii="Arial Narrow" w:hAnsi="Arial Narrow"/>
        <w:sz w:val="20"/>
        <w:szCs w:val="20"/>
      </w:rPr>
      <w:t>UPPER SPOKANE</w:t>
    </w:r>
    <w:r w:rsidRPr="00BB26DA">
      <w:rPr>
        <w:rFonts w:ascii="Arial Narrow" w:hAnsi="Arial Narrow"/>
        <w:sz w:val="20"/>
        <w:szCs w:val="20"/>
      </w:rPr>
      <w:t xml:space="preserve"> WATERSHED RISK REPORT</w:t>
    </w:r>
    <w:r>
      <w:rPr>
        <w:rFonts w:ascii="Arial Narrow" w:hAnsi="Arial Narrow"/>
        <w:sz w:val="20"/>
        <w:szCs w:val="20"/>
      </w:rPr>
      <w:t xml:space="preserve"> – KOOTENAI COUNTY, IDAHO</w:t>
    </w:r>
    <w:r>
      <w:rPr>
        <w:rFonts w:ascii="Arial Narrow" w:hAnsi="Arial Narrow"/>
        <w:sz w:val="20"/>
        <w:szCs w:val="20"/>
      </w:rPr>
      <w:tab/>
    </w:r>
    <w:r w:rsidRPr="00BB26DA">
      <w:rPr>
        <w:rFonts w:ascii="Arial Narrow" w:hAnsi="Arial Narrow"/>
        <w:sz w:val="20"/>
        <w:szCs w:val="20"/>
      </w:rPr>
      <w:fldChar w:fldCharType="begin"/>
    </w:r>
    <w:r w:rsidRPr="00BB26DA">
      <w:rPr>
        <w:rFonts w:ascii="Arial Narrow" w:hAnsi="Arial Narrow"/>
        <w:sz w:val="20"/>
        <w:szCs w:val="20"/>
      </w:rPr>
      <w:instrText xml:space="preserve"> PAGE   \* MERGEFORMAT </w:instrText>
    </w:r>
    <w:r w:rsidRPr="00BB26DA">
      <w:rPr>
        <w:rFonts w:ascii="Arial Narrow" w:hAnsi="Arial Narrow"/>
        <w:sz w:val="20"/>
        <w:szCs w:val="20"/>
      </w:rPr>
      <w:fldChar w:fldCharType="separate"/>
    </w:r>
    <w:r w:rsidR="00AE3E07">
      <w:rPr>
        <w:rFonts w:ascii="Arial Narrow" w:hAnsi="Arial Narrow"/>
        <w:noProof/>
        <w:sz w:val="20"/>
        <w:szCs w:val="20"/>
      </w:rPr>
      <w:t>13</w:t>
    </w:r>
    <w:r w:rsidRPr="00BB26DA">
      <w:rPr>
        <w:rFonts w:ascii="Arial Narrow" w:hAnsi="Arial Narrow"/>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Default="00AD6293" w:rsidP="003F2E8D">
    <w:pPr>
      <w:pBdr>
        <w:top w:val="single" w:sz="4" w:space="1" w:color="auto"/>
      </w:pBdr>
      <w:tabs>
        <w:tab w:val="right" w:pos="9990"/>
      </w:tabs>
    </w:pPr>
    <w:r>
      <w:rPr>
        <w:rFonts w:ascii="Arial Narrow" w:hAnsi="Arial Narrow"/>
        <w:sz w:val="20"/>
        <w:szCs w:val="20"/>
      </w:rPr>
      <w:t>UPPER SPOKANE</w:t>
    </w:r>
    <w:r w:rsidRPr="00BB26DA">
      <w:rPr>
        <w:rFonts w:ascii="Arial Narrow" w:hAnsi="Arial Narrow"/>
        <w:sz w:val="20"/>
        <w:szCs w:val="20"/>
      </w:rPr>
      <w:t xml:space="preserve"> WATERSHED RISK REPORT</w:t>
    </w:r>
    <w:r>
      <w:rPr>
        <w:rFonts w:ascii="Arial Narrow" w:hAnsi="Arial Narrow"/>
        <w:sz w:val="20"/>
        <w:szCs w:val="20"/>
      </w:rPr>
      <w:t xml:space="preserve"> – KOOTENAI COUNTY, IDAHO</w:t>
    </w:r>
    <w:r>
      <w:rPr>
        <w:rFonts w:ascii="Arial Narrow" w:hAnsi="Arial Narrow"/>
        <w:sz w:val="20"/>
        <w:szCs w:val="20"/>
      </w:rPr>
      <w:tab/>
    </w:r>
    <w:r w:rsidRPr="00BB26DA">
      <w:rPr>
        <w:rFonts w:ascii="Arial Narrow" w:hAnsi="Arial Narrow"/>
        <w:sz w:val="20"/>
        <w:szCs w:val="20"/>
      </w:rPr>
      <w:fldChar w:fldCharType="begin"/>
    </w:r>
    <w:r w:rsidRPr="00BB26DA">
      <w:rPr>
        <w:rFonts w:ascii="Arial Narrow" w:hAnsi="Arial Narrow"/>
        <w:sz w:val="20"/>
        <w:szCs w:val="20"/>
      </w:rPr>
      <w:instrText xml:space="preserve"> PAGE   \* MERGEFORMAT </w:instrText>
    </w:r>
    <w:r w:rsidRPr="00BB26DA">
      <w:rPr>
        <w:rFonts w:ascii="Arial Narrow" w:hAnsi="Arial Narrow"/>
        <w:sz w:val="20"/>
        <w:szCs w:val="20"/>
      </w:rPr>
      <w:fldChar w:fldCharType="separate"/>
    </w:r>
    <w:r w:rsidR="00AE3E07">
      <w:rPr>
        <w:rFonts w:ascii="Arial Narrow" w:hAnsi="Arial Narrow"/>
        <w:noProof/>
        <w:sz w:val="20"/>
        <w:szCs w:val="20"/>
      </w:rPr>
      <w:t>19</w:t>
    </w:r>
    <w:r w:rsidRPr="00BB26DA">
      <w:rPr>
        <w:rFonts w:ascii="Arial Narrow" w:hAnsi="Arial Narrow"/>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293" w:rsidRDefault="00AD6293" w:rsidP="008F4AC5">
      <w:r>
        <w:separator/>
      </w:r>
    </w:p>
  </w:footnote>
  <w:footnote w:type="continuationSeparator" w:id="0">
    <w:p w:rsidR="00AD6293" w:rsidRDefault="00AD6293" w:rsidP="008F4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C0" w:rsidRDefault="00D32BC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4B65AE" w:rsidRDefault="00AD6293" w:rsidP="00D25A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C0" w:rsidRDefault="00D32B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C0" w:rsidRDefault="00D32B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4B65AE" w:rsidRDefault="00AD6293" w:rsidP="00D25A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4B65AE" w:rsidRDefault="00AE3E07" w:rsidP="00D25A39">
    <w:pPr>
      <w:pStyle w:val="Header"/>
    </w:pPr>
    <w:sdt>
      <w:sdtPr>
        <w:id w:val="1211686308"/>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pict>
        <v:shapetype id="_x0000_t32" coordsize="21600,21600" o:spt="32" o:oned="t" path="m,l21600,21600e" filled="f">
          <v:path arrowok="t" fillok="f" o:connecttype="none"/>
          <o:lock v:ext="edit" shapetype="t"/>
        </v:shapetype>
        <v:shape id="AutoShape 2" o:spid="_x0000_s8197" type="#_x0000_t32" style="position:absolute;margin-left:-13.75pt;margin-top:13.25pt;width:0;height:640.8pt;z-index:25166131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" strokecolor="#5a5a5a" strokeweight="1p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BC5E10" w:rsidRDefault="00AE3E07" w:rsidP="00D25A39">
    <w:pPr>
      <w:pStyle w:val="Header"/>
    </w:pPr>
    <w:r>
      <w:rPr>
        <w:noProof/>
      </w:rPr>
      <w:pict>
        <v:shapetype id="_x0000_t32" coordsize="21600,21600" o:spt="32" o:oned="t" path="m,l21600,21600e" filled="f">
          <v:path arrowok="t" fillok="f" o:connecttype="none"/>
          <o:lock v:ext="edit" shapetype="t"/>
        </v:shapetype>
        <v:shape id="AutoShape 1" o:spid="_x0000_s8196" type="#_x0000_t32" style="position:absolute;margin-left:-16.75pt;margin-top:2.25pt;width:0;height:651.95pt;z-index:2516602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" strokecolor="#5a5a5a" strokeweight="1.5pt"/>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551883" w:rsidRDefault="00AD6293" w:rsidP="0055188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4B65AE" w:rsidRDefault="00AD6293" w:rsidP="00D25A3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93" w:rsidRPr="004B65AE" w:rsidRDefault="00AE3E07" w:rsidP="00D25A39">
    <w:pPr>
      <w:pStyle w:val="Header"/>
    </w:pPr>
    <w:r>
      <w:rPr>
        <w:noProof/>
      </w:rPr>
      <w:pict>
        <v:shapetype id="_x0000_t32" coordsize="21600,21600" o:spt="32" o:oned="t" path="m,l21600,21600e" filled="f">
          <v:path arrowok="t" fillok="f" o:connecttype="none"/>
          <o:lock v:ext="edit" shapetype="t"/>
        </v:shapetype>
        <v:shape id="AutoShape 6" o:spid="_x0000_s8195" type="#_x0000_t32" style="position:absolute;margin-left:-16.2pt;margin-top:31.95pt;width:0;height:663.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F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"/>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FC4C97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E54A8F"/>
    <w:multiLevelType w:val="hybridMultilevel"/>
    <w:tmpl w:val="E430C64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8054E"/>
    <w:multiLevelType w:val="hybridMultilevel"/>
    <w:tmpl w:val="7272E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C76E55"/>
    <w:multiLevelType w:val="hybridMultilevel"/>
    <w:tmpl w:val="04FA4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D67F9C"/>
    <w:multiLevelType w:val="multilevel"/>
    <w:tmpl w:val="829AC85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197D06"/>
    <w:multiLevelType w:val="hybridMultilevel"/>
    <w:tmpl w:val="35D46AEC"/>
    <w:lvl w:ilvl="0" w:tplc="04090001">
      <w:start w:val="1"/>
      <w:numFmt w:val="bullet"/>
      <w:lvlText w:val=""/>
      <w:lvlJc w:val="left"/>
      <w:pPr>
        <w:tabs>
          <w:tab w:val="num" w:pos="540"/>
        </w:tabs>
        <w:ind w:left="540" w:hanging="540"/>
      </w:pPr>
      <w:rPr>
        <w:rFonts w:ascii="Symbol" w:hAnsi="Symbol" w:hint="default"/>
        <w:b w:val="0"/>
        <w:i w:val="0"/>
      </w:rPr>
    </w:lvl>
    <w:lvl w:ilvl="1" w:tplc="04090019" w:tentative="1">
      <w:start w:val="1"/>
      <w:numFmt w:val="lowerLetter"/>
      <w:lvlText w:val="%2."/>
      <w:lvlJc w:val="left"/>
      <w:pPr>
        <w:tabs>
          <w:tab w:val="num" w:pos="-60"/>
        </w:tabs>
        <w:ind w:left="-60" w:hanging="360"/>
      </w:pPr>
    </w:lvl>
    <w:lvl w:ilvl="2" w:tplc="0409001B" w:tentative="1">
      <w:start w:val="1"/>
      <w:numFmt w:val="lowerRoman"/>
      <w:lvlText w:val="%3."/>
      <w:lvlJc w:val="right"/>
      <w:pPr>
        <w:tabs>
          <w:tab w:val="num" w:pos="660"/>
        </w:tabs>
        <w:ind w:left="660" w:hanging="180"/>
      </w:pPr>
    </w:lvl>
    <w:lvl w:ilvl="3" w:tplc="0409000F" w:tentative="1">
      <w:start w:val="1"/>
      <w:numFmt w:val="decimal"/>
      <w:lvlText w:val="%4."/>
      <w:lvlJc w:val="left"/>
      <w:pPr>
        <w:tabs>
          <w:tab w:val="num" w:pos="1380"/>
        </w:tabs>
        <w:ind w:left="1380" w:hanging="360"/>
      </w:pPr>
    </w:lvl>
    <w:lvl w:ilvl="4" w:tplc="04090019" w:tentative="1">
      <w:start w:val="1"/>
      <w:numFmt w:val="lowerLetter"/>
      <w:lvlText w:val="%5."/>
      <w:lvlJc w:val="left"/>
      <w:pPr>
        <w:tabs>
          <w:tab w:val="num" w:pos="2100"/>
        </w:tabs>
        <w:ind w:left="2100" w:hanging="360"/>
      </w:pPr>
    </w:lvl>
    <w:lvl w:ilvl="5" w:tplc="0409001B" w:tentative="1">
      <w:start w:val="1"/>
      <w:numFmt w:val="lowerRoman"/>
      <w:lvlText w:val="%6."/>
      <w:lvlJc w:val="right"/>
      <w:pPr>
        <w:tabs>
          <w:tab w:val="num" w:pos="2820"/>
        </w:tabs>
        <w:ind w:left="2820" w:hanging="180"/>
      </w:pPr>
    </w:lvl>
    <w:lvl w:ilvl="6" w:tplc="0409000F" w:tentative="1">
      <w:start w:val="1"/>
      <w:numFmt w:val="decimal"/>
      <w:lvlText w:val="%7."/>
      <w:lvlJc w:val="left"/>
      <w:pPr>
        <w:tabs>
          <w:tab w:val="num" w:pos="3540"/>
        </w:tabs>
        <w:ind w:left="3540" w:hanging="360"/>
      </w:pPr>
    </w:lvl>
    <w:lvl w:ilvl="7" w:tplc="04090019" w:tentative="1">
      <w:start w:val="1"/>
      <w:numFmt w:val="lowerLetter"/>
      <w:lvlText w:val="%8."/>
      <w:lvlJc w:val="left"/>
      <w:pPr>
        <w:tabs>
          <w:tab w:val="num" w:pos="4260"/>
        </w:tabs>
        <w:ind w:left="4260" w:hanging="360"/>
      </w:pPr>
    </w:lvl>
    <w:lvl w:ilvl="8" w:tplc="0409001B" w:tentative="1">
      <w:start w:val="1"/>
      <w:numFmt w:val="lowerRoman"/>
      <w:lvlText w:val="%9."/>
      <w:lvlJc w:val="right"/>
      <w:pPr>
        <w:tabs>
          <w:tab w:val="num" w:pos="4980"/>
        </w:tabs>
        <w:ind w:left="4980" w:hanging="180"/>
      </w:pPr>
    </w:lvl>
  </w:abstractNum>
  <w:abstractNum w:abstractNumId="6">
    <w:nsid w:val="082367ED"/>
    <w:multiLevelType w:val="multilevel"/>
    <w:tmpl w:val="C5B0722A"/>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AE80FAE"/>
    <w:multiLevelType w:val="hybridMultilevel"/>
    <w:tmpl w:val="73482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36413"/>
    <w:multiLevelType w:val="hybridMultilevel"/>
    <w:tmpl w:val="6A64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6E4809"/>
    <w:multiLevelType w:val="hybridMultilevel"/>
    <w:tmpl w:val="A2ECBF78"/>
    <w:lvl w:ilvl="0" w:tplc="04090001">
      <w:start w:val="1"/>
      <w:numFmt w:val="bullet"/>
      <w:lvlText w:val=""/>
      <w:lvlJc w:val="left"/>
      <w:pPr>
        <w:tabs>
          <w:tab w:val="num" w:pos="1080"/>
        </w:tabs>
        <w:ind w:left="1080" w:hanging="540"/>
      </w:pPr>
      <w:rPr>
        <w:rFonts w:ascii="Symbol" w:hAnsi="Symbol" w:hint="default"/>
        <w:b w:val="0"/>
        <w:i w:val="0"/>
      </w:rPr>
    </w:lvl>
    <w:lvl w:ilvl="1" w:tplc="04090019" w:tentative="1">
      <w:start w:val="1"/>
      <w:numFmt w:val="lowerLetter"/>
      <w:lvlText w:val="%2."/>
      <w:lvlJc w:val="left"/>
      <w:pPr>
        <w:tabs>
          <w:tab w:val="num" w:pos="480"/>
        </w:tabs>
        <w:ind w:left="480" w:hanging="360"/>
      </w:pPr>
    </w:lvl>
    <w:lvl w:ilvl="2" w:tplc="0409001B" w:tentative="1">
      <w:start w:val="1"/>
      <w:numFmt w:val="lowerRoman"/>
      <w:lvlText w:val="%3."/>
      <w:lvlJc w:val="right"/>
      <w:pPr>
        <w:tabs>
          <w:tab w:val="num" w:pos="1200"/>
        </w:tabs>
        <w:ind w:left="1200" w:hanging="180"/>
      </w:pPr>
    </w:lvl>
    <w:lvl w:ilvl="3" w:tplc="0409000F" w:tentative="1">
      <w:start w:val="1"/>
      <w:numFmt w:val="decimal"/>
      <w:lvlText w:val="%4."/>
      <w:lvlJc w:val="left"/>
      <w:pPr>
        <w:tabs>
          <w:tab w:val="num" w:pos="1920"/>
        </w:tabs>
        <w:ind w:left="1920" w:hanging="360"/>
      </w:pPr>
    </w:lvl>
    <w:lvl w:ilvl="4" w:tplc="04090019" w:tentative="1">
      <w:start w:val="1"/>
      <w:numFmt w:val="lowerLetter"/>
      <w:lvlText w:val="%5."/>
      <w:lvlJc w:val="left"/>
      <w:pPr>
        <w:tabs>
          <w:tab w:val="num" w:pos="2640"/>
        </w:tabs>
        <w:ind w:left="2640" w:hanging="360"/>
      </w:pPr>
    </w:lvl>
    <w:lvl w:ilvl="5" w:tplc="0409001B" w:tentative="1">
      <w:start w:val="1"/>
      <w:numFmt w:val="lowerRoman"/>
      <w:lvlText w:val="%6."/>
      <w:lvlJc w:val="right"/>
      <w:pPr>
        <w:tabs>
          <w:tab w:val="num" w:pos="3360"/>
        </w:tabs>
        <w:ind w:left="3360" w:hanging="180"/>
      </w:pPr>
    </w:lvl>
    <w:lvl w:ilvl="6" w:tplc="0409000F" w:tentative="1">
      <w:start w:val="1"/>
      <w:numFmt w:val="decimal"/>
      <w:lvlText w:val="%7."/>
      <w:lvlJc w:val="left"/>
      <w:pPr>
        <w:tabs>
          <w:tab w:val="num" w:pos="4080"/>
        </w:tabs>
        <w:ind w:left="4080" w:hanging="360"/>
      </w:pPr>
    </w:lvl>
    <w:lvl w:ilvl="7" w:tplc="04090019" w:tentative="1">
      <w:start w:val="1"/>
      <w:numFmt w:val="lowerLetter"/>
      <w:lvlText w:val="%8."/>
      <w:lvlJc w:val="left"/>
      <w:pPr>
        <w:tabs>
          <w:tab w:val="num" w:pos="4800"/>
        </w:tabs>
        <w:ind w:left="4800" w:hanging="360"/>
      </w:pPr>
    </w:lvl>
    <w:lvl w:ilvl="8" w:tplc="0409001B" w:tentative="1">
      <w:start w:val="1"/>
      <w:numFmt w:val="lowerRoman"/>
      <w:lvlText w:val="%9."/>
      <w:lvlJc w:val="right"/>
      <w:pPr>
        <w:tabs>
          <w:tab w:val="num" w:pos="5520"/>
        </w:tabs>
        <w:ind w:left="5520" w:hanging="180"/>
      </w:pPr>
    </w:lvl>
  </w:abstractNum>
  <w:abstractNum w:abstractNumId="10">
    <w:nsid w:val="16CE02C5"/>
    <w:multiLevelType w:val="hybridMultilevel"/>
    <w:tmpl w:val="C640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5D3FE9"/>
    <w:multiLevelType w:val="hybridMultilevel"/>
    <w:tmpl w:val="7A48BF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9A5F0D"/>
    <w:multiLevelType w:val="hybridMultilevel"/>
    <w:tmpl w:val="917E3586"/>
    <w:lvl w:ilvl="0" w:tplc="F2B838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972E4"/>
    <w:multiLevelType w:val="multilevel"/>
    <w:tmpl w:val="415485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264935"/>
    <w:multiLevelType w:val="hybridMultilevel"/>
    <w:tmpl w:val="612A1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7F24D6"/>
    <w:multiLevelType w:val="hybridMultilevel"/>
    <w:tmpl w:val="CB343D3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620"/>
        </w:tabs>
        <w:ind w:left="1620" w:hanging="540"/>
      </w:pPr>
      <w:rPr>
        <w:rFonts w:ascii="Symbol" w:hAnsi="Symbol"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0F3C0A"/>
    <w:multiLevelType w:val="hybridMultilevel"/>
    <w:tmpl w:val="6332F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06693E"/>
    <w:multiLevelType w:val="multilevel"/>
    <w:tmpl w:val="6BB8ED94"/>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nsid w:val="345D01B9"/>
    <w:multiLevelType w:val="hybridMultilevel"/>
    <w:tmpl w:val="F58EFC8A"/>
    <w:lvl w:ilvl="0" w:tplc="E6FE34DC">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3B39317A"/>
    <w:multiLevelType w:val="hybridMultilevel"/>
    <w:tmpl w:val="A0FC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7508B6"/>
    <w:multiLevelType w:val="hybridMultilevel"/>
    <w:tmpl w:val="D6E6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813E9B"/>
    <w:multiLevelType w:val="multilevel"/>
    <w:tmpl w:val="FB8606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7914803"/>
    <w:multiLevelType w:val="multilevel"/>
    <w:tmpl w:val="D564E1E0"/>
    <w:lvl w:ilvl="0">
      <w:start w:val="5"/>
      <w:numFmt w:val="decimal"/>
      <w:lvlText w:val="%1."/>
      <w:lvlJc w:val="left"/>
      <w:pPr>
        <w:ind w:left="45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3">
    <w:nsid w:val="48E832CD"/>
    <w:multiLevelType w:val="hybridMultilevel"/>
    <w:tmpl w:val="1BE6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517ACC"/>
    <w:multiLevelType w:val="hybridMultilevel"/>
    <w:tmpl w:val="8F26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8B2CB7"/>
    <w:multiLevelType w:val="hybridMultilevel"/>
    <w:tmpl w:val="22989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647C55"/>
    <w:multiLevelType w:val="hybridMultilevel"/>
    <w:tmpl w:val="5130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173879"/>
    <w:multiLevelType w:val="hybridMultilevel"/>
    <w:tmpl w:val="84B4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285A64"/>
    <w:multiLevelType w:val="hybridMultilevel"/>
    <w:tmpl w:val="0B88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CE3A69"/>
    <w:multiLevelType w:val="hybridMultilevel"/>
    <w:tmpl w:val="E514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4E2402"/>
    <w:multiLevelType w:val="hybridMultilevel"/>
    <w:tmpl w:val="4BBE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1C485F"/>
    <w:multiLevelType w:val="hybridMultilevel"/>
    <w:tmpl w:val="657CD8C0"/>
    <w:lvl w:ilvl="0" w:tplc="CE1CC35C">
      <w:start w:val="1"/>
      <w:numFmt w:val="bullet"/>
      <w:pStyle w:val="BulletLevel1"/>
      <w:lvlText w:val=""/>
      <w:lvlJc w:val="left"/>
      <w:pPr>
        <w:ind w:left="63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1B36D5A"/>
    <w:multiLevelType w:val="hybridMultilevel"/>
    <w:tmpl w:val="B420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D85450"/>
    <w:multiLevelType w:val="multilevel"/>
    <w:tmpl w:val="950A05C8"/>
    <w:lvl w:ilvl="0">
      <w:start w:val="1"/>
      <w:numFmt w:val="decimal"/>
      <w:lvlText w:val="%1."/>
      <w:lvlJc w:val="left"/>
      <w:pPr>
        <w:ind w:left="1080" w:hanging="360"/>
      </w:pPr>
      <w:rPr>
        <w:rFonts w:hint="default"/>
      </w:r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6361514B"/>
    <w:multiLevelType w:val="hybridMultilevel"/>
    <w:tmpl w:val="D49A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6E73F2"/>
    <w:multiLevelType w:val="hybridMultilevel"/>
    <w:tmpl w:val="9FCE2A5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6">
    <w:nsid w:val="6BCE0C91"/>
    <w:multiLevelType w:val="hybridMultilevel"/>
    <w:tmpl w:val="7ACE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6E23B6"/>
    <w:multiLevelType w:val="hybridMultilevel"/>
    <w:tmpl w:val="13E4799E"/>
    <w:lvl w:ilvl="0" w:tplc="04090001">
      <w:start w:val="1"/>
      <w:numFmt w:val="bullet"/>
      <w:lvlText w:val=""/>
      <w:lvlJc w:val="left"/>
      <w:pPr>
        <w:ind w:left="720" w:hanging="360"/>
      </w:pPr>
      <w:rPr>
        <w:rFonts w:ascii="Symbol" w:hAnsi="Symbol" w:hint="default"/>
      </w:rPr>
    </w:lvl>
    <w:lvl w:ilvl="1" w:tplc="3D626D12">
      <w:start w:val="1"/>
      <w:numFmt w:val="bullet"/>
      <w:lvlText w:val=""/>
      <w:lvlJc w:val="left"/>
      <w:pPr>
        <w:tabs>
          <w:tab w:val="num" w:pos="1440"/>
        </w:tabs>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5B277C"/>
    <w:multiLevelType w:val="hybridMultilevel"/>
    <w:tmpl w:val="D018D0D0"/>
    <w:lvl w:ilvl="0" w:tplc="04090001">
      <w:start w:val="1"/>
      <w:numFmt w:val="bullet"/>
      <w:lvlText w:val=""/>
      <w:lvlJc w:val="left"/>
      <w:pPr>
        <w:tabs>
          <w:tab w:val="num" w:pos="900"/>
        </w:tabs>
        <w:ind w:left="900" w:hanging="540"/>
      </w:pPr>
      <w:rPr>
        <w:rFonts w:ascii="Symbol" w:hAnsi="Symbol" w:hint="default"/>
      </w:rPr>
    </w:lvl>
    <w:lvl w:ilvl="1" w:tplc="04090019" w:tentative="1">
      <w:start w:val="1"/>
      <w:numFmt w:val="lowerLetter"/>
      <w:lvlText w:val="%2."/>
      <w:lvlJc w:val="left"/>
      <w:pPr>
        <w:tabs>
          <w:tab w:val="num" w:pos="1020"/>
        </w:tabs>
        <w:ind w:left="1020" w:hanging="360"/>
      </w:pPr>
    </w:lvl>
    <w:lvl w:ilvl="2" w:tplc="0409001B" w:tentative="1">
      <w:start w:val="1"/>
      <w:numFmt w:val="lowerRoman"/>
      <w:lvlText w:val="%3."/>
      <w:lvlJc w:val="right"/>
      <w:pPr>
        <w:tabs>
          <w:tab w:val="num" w:pos="1740"/>
        </w:tabs>
        <w:ind w:left="1740" w:hanging="180"/>
      </w:pPr>
    </w:lvl>
    <w:lvl w:ilvl="3" w:tplc="0409000F" w:tentative="1">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39">
    <w:nsid w:val="70716066"/>
    <w:multiLevelType w:val="hybridMultilevel"/>
    <w:tmpl w:val="0DC8E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F413C"/>
    <w:multiLevelType w:val="multilevel"/>
    <w:tmpl w:val="93CEB9D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nsid w:val="75A62624"/>
    <w:multiLevelType w:val="hybridMultilevel"/>
    <w:tmpl w:val="F7D2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5B39FD"/>
    <w:multiLevelType w:val="multilevel"/>
    <w:tmpl w:val="BDE80E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B111B7F"/>
    <w:multiLevelType w:val="multilevel"/>
    <w:tmpl w:val="71F2F52C"/>
    <w:lvl w:ilvl="0">
      <w:start w:val="1"/>
      <w:numFmt w:val="decimal"/>
      <w:lvlText w:val="2.%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4">
    <w:nsid w:val="7D991842"/>
    <w:multiLevelType w:val="hybridMultilevel"/>
    <w:tmpl w:val="9982AF52"/>
    <w:lvl w:ilvl="0" w:tplc="04090001">
      <w:start w:val="1"/>
      <w:numFmt w:val="bullet"/>
      <w:lvlText w:val=""/>
      <w:lvlJc w:val="left"/>
      <w:pPr>
        <w:tabs>
          <w:tab w:val="num" w:pos="1080"/>
        </w:tabs>
        <w:ind w:left="1080" w:hanging="540"/>
      </w:pPr>
      <w:rPr>
        <w:rFonts w:ascii="Symbol" w:hAnsi="Symbol" w:hint="default"/>
        <w:b w:val="0"/>
        <w:i w:val="0"/>
      </w:rPr>
    </w:lvl>
    <w:lvl w:ilvl="1" w:tplc="04090019" w:tentative="1">
      <w:start w:val="1"/>
      <w:numFmt w:val="lowerLetter"/>
      <w:lvlText w:val="%2."/>
      <w:lvlJc w:val="left"/>
      <w:pPr>
        <w:tabs>
          <w:tab w:val="num" w:pos="480"/>
        </w:tabs>
        <w:ind w:left="480" w:hanging="360"/>
      </w:pPr>
    </w:lvl>
    <w:lvl w:ilvl="2" w:tplc="0409001B" w:tentative="1">
      <w:start w:val="1"/>
      <w:numFmt w:val="lowerRoman"/>
      <w:lvlText w:val="%3."/>
      <w:lvlJc w:val="right"/>
      <w:pPr>
        <w:tabs>
          <w:tab w:val="num" w:pos="1200"/>
        </w:tabs>
        <w:ind w:left="1200" w:hanging="180"/>
      </w:pPr>
    </w:lvl>
    <w:lvl w:ilvl="3" w:tplc="0409000F" w:tentative="1">
      <w:start w:val="1"/>
      <w:numFmt w:val="decimal"/>
      <w:lvlText w:val="%4."/>
      <w:lvlJc w:val="left"/>
      <w:pPr>
        <w:tabs>
          <w:tab w:val="num" w:pos="1920"/>
        </w:tabs>
        <w:ind w:left="1920" w:hanging="360"/>
      </w:pPr>
    </w:lvl>
    <w:lvl w:ilvl="4" w:tplc="04090019" w:tentative="1">
      <w:start w:val="1"/>
      <w:numFmt w:val="lowerLetter"/>
      <w:lvlText w:val="%5."/>
      <w:lvlJc w:val="left"/>
      <w:pPr>
        <w:tabs>
          <w:tab w:val="num" w:pos="2640"/>
        </w:tabs>
        <w:ind w:left="2640" w:hanging="360"/>
      </w:pPr>
    </w:lvl>
    <w:lvl w:ilvl="5" w:tplc="0409001B" w:tentative="1">
      <w:start w:val="1"/>
      <w:numFmt w:val="lowerRoman"/>
      <w:lvlText w:val="%6."/>
      <w:lvlJc w:val="right"/>
      <w:pPr>
        <w:tabs>
          <w:tab w:val="num" w:pos="3360"/>
        </w:tabs>
        <w:ind w:left="3360" w:hanging="180"/>
      </w:pPr>
    </w:lvl>
    <w:lvl w:ilvl="6" w:tplc="0409000F" w:tentative="1">
      <w:start w:val="1"/>
      <w:numFmt w:val="decimal"/>
      <w:lvlText w:val="%7."/>
      <w:lvlJc w:val="left"/>
      <w:pPr>
        <w:tabs>
          <w:tab w:val="num" w:pos="4080"/>
        </w:tabs>
        <w:ind w:left="4080" w:hanging="360"/>
      </w:pPr>
    </w:lvl>
    <w:lvl w:ilvl="7" w:tplc="04090019" w:tentative="1">
      <w:start w:val="1"/>
      <w:numFmt w:val="lowerLetter"/>
      <w:lvlText w:val="%8."/>
      <w:lvlJc w:val="left"/>
      <w:pPr>
        <w:tabs>
          <w:tab w:val="num" w:pos="4800"/>
        </w:tabs>
        <w:ind w:left="4800" w:hanging="360"/>
      </w:pPr>
    </w:lvl>
    <w:lvl w:ilvl="8" w:tplc="0409001B" w:tentative="1">
      <w:start w:val="1"/>
      <w:numFmt w:val="lowerRoman"/>
      <w:lvlText w:val="%9."/>
      <w:lvlJc w:val="right"/>
      <w:pPr>
        <w:tabs>
          <w:tab w:val="num" w:pos="5520"/>
        </w:tabs>
        <w:ind w:left="5520" w:hanging="180"/>
      </w:pPr>
    </w:lvl>
  </w:abstractNum>
  <w:num w:numId="1">
    <w:abstractNumId w:val="17"/>
  </w:num>
  <w:num w:numId="2">
    <w:abstractNumId w:val="29"/>
  </w:num>
  <w:num w:numId="3">
    <w:abstractNumId w:val="37"/>
  </w:num>
  <w:num w:numId="4">
    <w:abstractNumId w:val="6"/>
  </w:num>
  <w:num w:numId="5">
    <w:abstractNumId w:val="8"/>
  </w:num>
  <w:num w:numId="6">
    <w:abstractNumId w:val="42"/>
  </w:num>
  <w:num w:numId="7">
    <w:abstractNumId w:val="43"/>
  </w:num>
  <w:num w:numId="8">
    <w:abstractNumId w:val="14"/>
  </w:num>
  <w:num w:numId="9">
    <w:abstractNumId w:val="2"/>
  </w:num>
  <w:num w:numId="10">
    <w:abstractNumId w:val="0"/>
  </w:num>
  <w:num w:numId="11">
    <w:abstractNumId w:val="35"/>
  </w:num>
  <w:num w:numId="12">
    <w:abstractNumId w:val="23"/>
  </w:num>
  <w:num w:numId="13">
    <w:abstractNumId w:val="38"/>
  </w:num>
  <w:num w:numId="14">
    <w:abstractNumId w:val="15"/>
  </w:num>
  <w:num w:numId="15">
    <w:abstractNumId w:val="32"/>
  </w:num>
  <w:num w:numId="16">
    <w:abstractNumId w:val="9"/>
  </w:num>
  <w:num w:numId="17">
    <w:abstractNumId w:val="44"/>
  </w:num>
  <w:num w:numId="18">
    <w:abstractNumId w:val="5"/>
  </w:num>
  <w:num w:numId="19">
    <w:abstractNumId w:val="40"/>
  </w:num>
  <w:num w:numId="20">
    <w:abstractNumId w:val="20"/>
  </w:num>
  <w:num w:numId="21">
    <w:abstractNumId w:val="36"/>
  </w:num>
  <w:num w:numId="22">
    <w:abstractNumId w:val="25"/>
  </w:num>
  <w:num w:numId="23">
    <w:abstractNumId w:val="19"/>
  </w:num>
  <w:num w:numId="24">
    <w:abstractNumId w:val="24"/>
  </w:num>
  <w:num w:numId="25">
    <w:abstractNumId w:val="39"/>
  </w:num>
  <w:num w:numId="26">
    <w:abstractNumId w:val="26"/>
  </w:num>
  <w:num w:numId="27">
    <w:abstractNumId w:val="33"/>
  </w:num>
  <w:num w:numId="28">
    <w:abstractNumId w:val="34"/>
  </w:num>
  <w:num w:numId="29">
    <w:abstractNumId w:val="22"/>
  </w:num>
  <w:num w:numId="30">
    <w:abstractNumId w:val="27"/>
  </w:num>
  <w:num w:numId="31">
    <w:abstractNumId w:val="28"/>
  </w:num>
  <w:num w:numId="32">
    <w:abstractNumId w:val="30"/>
  </w:num>
  <w:num w:numId="33">
    <w:abstractNumId w:val="31"/>
  </w:num>
  <w:num w:numId="34">
    <w:abstractNumId w:val="3"/>
  </w:num>
  <w:num w:numId="35">
    <w:abstractNumId w:val="10"/>
  </w:num>
  <w:num w:numId="36">
    <w:abstractNumId w:val="4"/>
  </w:num>
  <w:num w:numId="37">
    <w:abstractNumId w:val="21"/>
  </w:num>
  <w:num w:numId="38">
    <w:abstractNumId w:val="13"/>
  </w:num>
  <w:num w:numId="39">
    <w:abstractNumId w:val="18"/>
  </w:num>
  <w:num w:numId="40">
    <w:abstractNumId w:val="12"/>
  </w:num>
  <w:num w:numId="41">
    <w:abstractNumId w:val="11"/>
  </w:num>
  <w:num w:numId="42">
    <w:abstractNumId w:val="16"/>
  </w:num>
  <w:num w:numId="43">
    <w:abstractNumId w:val="41"/>
  </w:num>
  <w:num w:numId="44">
    <w:abstractNumId w:val="1"/>
  </w:num>
  <w:num w:numId="45">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hdrShapeDefaults>
    <o:shapedefaults v:ext="edit" spidmax="8198">
      <o:colormru v:ext="edit" colors="#23538d"/>
    </o:shapedefaults>
    <o:shapelayout v:ext="edit">
      <o:idmap v:ext="edit" data="8"/>
      <o:rules v:ext="edit">
        <o:r id="V:Rule4" type="connector" idref="#AutoShape 2"/>
        <o:r id="V:Rule5" type="connector" idref="#AutoShape 6"/>
        <o:r id="V:Rule6" type="connector" idref="#AutoShape 1"/>
      </o:rules>
    </o:shapelayout>
  </w:hdrShapeDefaults>
  <w:footnotePr>
    <w:footnote w:id="-1"/>
    <w:footnote w:id="0"/>
  </w:footnotePr>
  <w:endnotePr>
    <w:endnote w:id="-1"/>
    <w:endnote w:id="0"/>
  </w:endnotePr>
  <w:compat>
    <w:compatSetting w:name="compatibilityMode" w:uri="http://schemas.microsoft.com/office/word" w:val="12"/>
  </w:compat>
  <w:rsids>
    <w:rsidRoot w:val="008F4AC5"/>
    <w:rsid w:val="00000F02"/>
    <w:rsid w:val="000045A6"/>
    <w:rsid w:val="00005083"/>
    <w:rsid w:val="000129F5"/>
    <w:rsid w:val="00020A24"/>
    <w:rsid w:val="0002565E"/>
    <w:rsid w:val="0004259B"/>
    <w:rsid w:val="000467C0"/>
    <w:rsid w:val="00050542"/>
    <w:rsid w:val="0005145C"/>
    <w:rsid w:val="00054590"/>
    <w:rsid w:val="00054850"/>
    <w:rsid w:val="00054F43"/>
    <w:rsid w:val="00056D45"/>
    <w:rsid w:val="00056DDC"/>
    <w:rsid w:val="00057236"/>
    <w:rsid w:val="00060FB0"/>
    <w:rsid w:val="00061BC2"/>
    <w:rsid w:val="00066325"/>
    <w:rsid w:val="00070952"/>
    <w:rsid w:val="00070F81"/>
    <w:rsid w:val="00072F63"/>
    <w:rsid w:val="00077A86"/>
    <w:rsid w:val="00090F94"/>
    <w:rsid w:val="000A2A34"/>
    <w:rsid w:val="000A4BC4"/>
    <w:rsid w:val="000A6D53"/>
    <w:rsid w:val="000A7018"/>
    <w:rsid w:val="000B183E"/>
    <w:rsid w:val="000B1C53"/>
    <w:rsid w:val="000B2E06"/>
    <w:rsid w:val="000B3845"/>
    <w:rsid w:val="000C017F"/>
    <w:rsid w:val="000C430A"/>
    <w:rsid w:val="000C5B3A"/>
    <w:rsid w:val="000C6B0D"/>
    <w:rsid w:val="000C73BC"/>
    <w:rsid w:val="000D0BD3"/>
    <w:rsid w:val="000D6189"/>
    <w:rsid w:val="000E3E6B"/>
    <w:rsid w:val="000F3E41"/>
    <w:rsid w:val="000F44EC"/>
    <w:rsid w:val="000F471C"/>
    <w:rsid w:val="00113289"/>
    <w:rsid w:val="001148FE"/>
    <w:rsid w:val="00114FE1"/>
    <w:rsid w:val="00121BB0"/>
    <w:rsid w:val="001226F2"/>
    <w:rsid w:val="00124F75"/>
    <w:rsid w:val="00126AD4"/>
    <w:rsid w:val="00137151"/>
    <w:rsid w:val="001406D4"/>
    <w:rsid w:val="001418CD"/>
    <w:rsid w:val="001449F8"/>
    <w:rsid w:val="001539B8"/>
    <w:rsid w:val="00173ADD"/>
    <w:rsid w:val="001758F8"/>
    <w:rsid w:val="001765AF"/>
    <w:rsid w:val="00177F26"/>
    <w:rsid w:val="001812FA"/>
    <w:rsid w:val="00181D79"/>
    <w:rsid w:val="00184227"/>
    <w:rsid w:val="00184497"/>
    <w:rsid w:val="00187279"/>
    <w:rsid w:val="00187623"/>
    <w:rsid w:val="0018799D"/>
    <w:rsid w:val="00192C9E"/>
    <w:rsid w:val="00195D0B"/>
    <w:rsid w:val="001A0A56"/>
    <w:rsid w:val="001A4562"/>
    <w:rsid w:val="001A5C21"/>
    <w:rsid w:val="001A5D84"/>
    <w:rsid w:val="001B019F"/>
    <w:rsid w:val="001B484E"/>
    <w:rsid w:val="001C0870"/>
    <w:rsid w:val="001C4E98"/>
    <w:rsid w:val="001E12A1"/>
    <w:rsid w:val="001E19BA"/>
    <w:rsid w:val="001E7EB0"/>
    <w:rsid w:val="001F0980"/>
    <w:rsid w:val="001F7B8A"/>
    <w:rsid w:val="00200855"/>
    <w:rsid w:val="00202034"/>
    <w:rsid w:val="0020288E"/>
    <w:rsid w:val="00210713"/>
    <w:rsid w:val="00212DD5"/>
    <w:rsid w:val="0022516A"/>
    <w:rsid w:val="002267DA"/>
    <w:rsid w:val="00227AA6"/>
    <w:rsid w:val="00231260"/>
    <w:rsid w:val="00233338"/>
    <w:rsid w:val="00235BAD"/>
    <w:rsid w:val="0023724B"/>
    <w:rsid w:val="00240605"/>
    <w:rsid w:val="0024093E"/>
    <w:rsid w:val="002459EF"/>
    <w:rsid w:val="00250D8D"/>
    <w:rsid w:val="00252C76"/>
    <w:rsid w:val="002557E9"/>
    <w:rsid w:val="00255AB6"/>
    <w:rsid w:val="00256EC5"/>
    <w:rsid w:val="002714C9"/>
    <w:rsid w:val="00277C64"/>
    <w:rsid w:val="002806CA"/>
    <w:rsid w:val="002811EE"/>
    <w:rsid w:val="00283D84"/>
    <w:rsid w:val="00284331"/>
    <w:rsid w:val="00290E47"/>
    <w:rsid w:val="00293492"/>
    <w:rsid w:val="002970A5"/>
    <w:rsid w:val="002A0B8E"/>
    <w:rsid w:val="002A3BCF"/>
    <w:rsid w:val="002A3DDD"/>
    <w:rsid w:val="002A6004"/>
    <w:rsid w:val="002A6D8F"/>
    <w:rsid w:val="002B06D6"/>
    <w:rsid w:val="002B5B56"/>
    <w:rsid w:val="002B5F79"/>
    <w:rsid w:val="002B6BE3"/>
    <w:rsid w:val="002C1BF1"/>
    <w:rsid w:val="002C2ED5"/>
    <w:rsid w:val="002C3D98"/>
    <w:rsid w:val="002C5941"/>
    <w:rsid w:val="002E15BD"/>
    <w:rsid w:val="002E6B75"/>
    <w:rsid w:val="00302B2F"/>
    <w:rsid w:val="00307154"/>
    <w:rsid w:val="00312782"/>
    <w:rsid w:val="00322DFF"/>
    <w:rsid w:val="00334750"/>
    <w:rsid w:val="003354F1"/>
    <w:rsid w:val="0034603A"/>
    <w:rsid w:val="003657BF"/>
    <w:rsid w:val="00373650"/>
    <w:rsid w:val="00381FCE"/>
    <w:rsid w:val="00387850"/>
    <w:rsid w:val="00387B43"/>
    <w:rsid w:val="00390B63"/>
    <w:rsid w:val="0039124B"/>
    <w:rsid w:val="003B2CA4"/>
    <w:rsid w:val="003B62B5"/>
    <w:rsid w:val="003B7EA4"/>
    <w:rsid w:val="003B7ED1"/>
    <w:rsid w:val="003C1590"/>
    <w:rsid w:val="003C1965"/>
    <w:rsid w:val="003C3953"/>
    <w:rsid w:val="003C7A31"/>
    <w:rsid w:val="003D09C1"/>
    <w:rsid w:val="003D1575"/>
    <w:rsid w:val="003D20F1"/>
    <w:rsid w:val="003D32D8"/>
    <w:rsid w:val="003D46A8"/>
    <w:rsid w:val="003D505E"/>
    <w:rsid w:val="003D5FBC"/>
    <w:rsid w:val="003D61C0"/>
    <w:rsid w:val="003D66EF"/>
    <w:rsid w:val="003E0F90"/>
    <w:rsid w:val="003E1369"/>
    <w:rsid w:val="003E1A76"/>
    <w:rsid w:val="003E2D7C"/>
    <w:rsid w:val="003E3A5C"/>
    <w:rsid w:val="003F2E8D"/>
    <w:rsid w:val="003F3412"/>
    <w:rsid w:val="003F580E"/>
    <w:rsid w:val="003F6690"/>
    <w:rsid w:val="003F6BFA"/>
    <w:rsid w:val="00406A87"/>
    <w:rsid w:val="0041156D"/>
    <w:rsid w:val="0041245D"/>
    <w:rsid w:val="00414BB1"/>
    <w:rsid w:val="004208A8"/>
    <w:rsid w:val="004240FC"/>
    <w:rsid w:val="0043293F"/>
    <w:rsid w:val="00433A04"/>
    <w:rsid w:val="004363E6"/>
    <w:rsid w:val="00444149"/>
    <w:rsid w:val="004650CD"/>
    <w:rsid w:val="004722B0"/>
    <w:rsid w:val="00473C56"/>
    <w:rsid w:val="00482D06"/>
    <w:rsid w:val="00487BBF"/>
    <w:rsid w:val="00490E65"/>
    <w:rsid w:val="00491073"/>
    <w:rsid w:val="00491F7B"/>
    <w:rsid w:val="00495388"/>
    <w:rsid w:val="00496448"/>
    <w:rsid w:val="00496815"/>
    <w:rsid w:val="004A00A9"/>
    <w:rsid w:val="004A4530"/>
    <w:rsid w:val="004A5BCE"/>
    <w:rsid w:val="004A6B15"/>
    <w:rsid w:val="004A7D8D"/>
    <w:rsid w:val="004B3FA0"/>
    <w:rsid w:val="004B45BC"/>
    <w:rsid w:val="004B7CF8"/>
    <w:rsid w:val="004C3EF2"/>
    <w:rsid w:val="004C4034"/>
    <w:rsid w:val="004C6C3E"/>
    <w:rsid w:val="004D617F"/>
    <w:rsid w:val="004D62FE"/>
    <w:rsid w:val="004E11F7"/>
    <w:rsid w:val="004E3208"/>
    <w:rsid w:val="004E537B"/>
    <w:rsid w:val="004F3A3A"/>
    <w:rsid w:val="004F5D40"/>
    <w:rsid w:val="005018E7"/>
    <w:rsid w:val="00502EBC"/>
    <w:rsid w:val="00505EEA"/>
    <w:rsid w:val="00510AE9"/>
    <w:rsid w:val="00513252"/>
    <w:rsid w:val="0051372D"/>
    <w:rsid w:val="0051799F"/>
    <w:rsid w:val="00530620"/>
    <w:rsid w:val="005319DE"/>
    <w:rsid w:val="00537DC9"/>
    <w:rsid w:val="00543BA6"/>
    <w:rsid w:val="00547000"/>
    <w:rsid w:val="0055111E"/>
    <w:rsid w:val="00551883"/>
    <w:rsid w:val="00552684"/>
    <w:rsid w:val="00557596"/>
    <w:rsid w:val="00557AF9"/>
    <w:rsid w:val="0058203F"/>
    <w:rsid w:val="0058427E"/>
    <w:rsid w:val="005909D5"/>
    <w:rsid w:val="00591029"/>
    <w:rsid w:val="00592746"/>
    <w:rsid w:val="00592F3C"/>
    <w:rsid w:val="005945B0"/>
    <w:rsid w:val="00594C97"/>
    <w:rsid w:val="005A1C1D"/>
    <w:rsid w:val="005B05E6"/>
    <w:rsid w:val="005B6143"/>
    <w:rsid w:val="005B6E43"/>
    <w:rsid w:val="005C2177"/>
    <w:rsid w:val="005C5032"/>
    <w:rsid w:val="005D4F4B"/>
    <w:rsid w:val="005D7439"/>
    <w:rsid w:val="005E27E2"/>
    <w:rsid w:val="005E6121"/>
    <w:rsid w:val="005F1201"/>
    <w:rsid w:val="005F1409"/>
    <w:rsid w:val="005F3103"/>
    <w:rsid w:val="005F49E7"/>
    <w:rsid w:val="00603ECE"/>
    <w:rsid w:val="00607A47"/>
    <w:rsid w:val="00614806"/>
    <w:rsid w:val="00614FBC"/>
    <w:rsid w:val="006203BF"/>
    <w:rsid w:val="00621F96"/>
    <w:rsid w:val="0062348B"/>
    <w:rsid w:val="00623A2F"/>
    <w:rsid w:val="00623D8F"/>
    <w:rsid w:val="00626D25"/>
    <w:rsid w:val="006337C0"/>
    <w:rsid w:val="00635875"/>
    <w:rsid w:val="00635E34"/>
    <w:rsid w:val="0063610A"/>
    <w:rsid w:val="00636FD1"/>
    <w:rsid w:val="0064770A"/>
    <w:rsid w:val="00647885"/>
    <w:rsid w:val="006532A3"/>
    <w:rsid w:val="00657883"/>
    <w:rsid w:val="00662028"/>
    <w:rsid w:val="006628DB"/>
    <w:rsid w:val="00670BBF"/>
    <w:rsid w:val="00671DF3"/>
    <w:rsid w:val="00676E00"/>
    <w:rsid w:val="006806FE"/>
    <w:rsid w:val="006860A3"/>
    <w:rsid w:val="00687E43"/>
    <w:rsid w:val="0069029D"/>
    <w:rsid w:val="006920E9"/>
    <w:rsid w:val="00694A37"/>
    <w:rsid w:val="00695152"/>
    <w:rsid w:val="00697D47"/>
    <w:rsid w:val="006A0808"/>
    <w:rsid w:val="006A758F"/>
    <w:rsid w:val="006B0EB0"/>
    <w:rsid w:val="006B1C3E"/>
    <w:rsid w:val="006B4171"/>
    <w:rsid w:val="006C0964"/>
    <w:rsid w:val="006C1E10"/>
    <w:rsid w:val="006C34BE"/>
    <w:rsid w:val="006C4697"/>
    <w:rsid w:val="006C530F"/>
    <w:rsid w:val="006D48E1"/>
    <w:rsid w:val="006D5066"/>
    <w:rsid w:val="006E2D06"/>
    <w:rsid w:val="006F6BC9"/>
    <w:rsid w:val="00701E27"/>
    <w:rsid w:val="00703B0C"/>
    <w:rsid w:val="00712828"/>
    <w:rsid w:val="00721FFA"/>
    <w:rsid w:val="0072272E"/>
    <w:rsid w:val="00726036"/>
    <w:rsid w:val="007276BF"/>
    <w:rsid w:val="00730A5D"/>
    <w:rsid w:val="00732B50"/>
    <w:rsid w:val="0073575C"/>
    <w:rsid w:val="00741022"/>
    <w:rsid w:val="00741965"/>
    <w:rsid w:val="00743C35"/>
    <w:rsid w:val="007514D4"/>
    <w:rsid w:val="007556B4"/>
    <w:rsid w:val="00756B50"/>
    <w:rsid w:val="00761288"/>
    <w:rsid w:val="00762414"/>
    <w:rsid w:val="00763CF5"/>
    <w:rsid w:val="00765306"/>
    <w:rsid w:val="00765EED"/>
    <w:rsid w:val="00766151"/>
    <w:rsid w:val="007671D6"/>
    <w:rsid w:val="00770F54"/>
    <w:rsid w:val="00773101"/>
    <w:rsid w:val="00781DF0"/>
    <w:rsid w:val="00785914"/>
    <w:rsid w:val="00791BA3"/>
    <w:rsid w:val="00794C8A"/>
    <w:rsid w:val="00795387"/>
    <w:rsid w:val="00797E65"/>
    <w:rsid w:val="007A0DD4"/>
    <w:rsid w:val="007A0E7C"/>
    <w:rsid w:val="007A1EE4"/>
    <w:rsid w:val="007A4BCA"/>
    <w:rsid w:val="007A792D"/>
    <w:rsid w:val="007B19E9"/>
    <w:rsid w:val="007B25DF"/>
    <w:rsid w:val="007B5641"/>
    <w:rsid w:val="007B5B12"/>
    <w:rsid w:val="007B6EDD"/>
    <w:rsid w:val="007C020E"/>
    <w:rsid w:val="007C0AC7"/>
    <w:rsid w:val="007C3A34"/>
    <w:rsid w:val="007C4D9E"/>
    <w:rsid w:val="007C5432"/>
    <w:rsid w:val="007D260B"/>
    <w:rsid w:val="007D53B7"/>
    <w:rsid w:val="007D7F8A"/>
    <w:rsid w:val="007E315A"/>
    <w:rsid w:val="007E388E"/>
    <w:rsid w:val="007E79F6"/>
    <w:rsid w:val="007F0838"/>
    <w:rsid w:val="00805E1A"/>
    <w:rsid w:val="00806318"/>
    <w:rsid w:val="00807DC6"/>
    <w:rsid w:val="00813D6A"/>
    <w:rsid w:val="008149F1"/>
    <w:rsid w:val="00815468"/>
    <w:rsid w:val="00823909"/>
    <w:rsid w:val="00825B8C"/>
    <w:rsid w:val="0083594C"/>
    <w:rsid w:val="0084406F"/>
    <w:rsid w:val="008447B5"/>
    <w:rsid w:val="008500C8"/>
    <w:rsid w:val="0085062B"/>
    <w:rsid w:val="00860671"/>
    <w:rsid w:val="00862958"/>
    <w:rsid w:val="00863432"/>
    <w:rsid w:val="0086692D"/>
    <w:rsid w:val="0087007B"/>
    <w:rsid w:val="0087236D"/>
    <w:rsid w:val="00873688"/>
    <w:rsid w:val="0087461D"/>
    <w:rsid w:val="00876362"/>
    <w:rsid w:val="00876FC4"/>
    <w:rsid w:val="00886B57"/>
    <w:rsid w:val="00894AEC"/>
    <w:rsid w:val="00897B5A"/>
    <w:rsid w:val="008A1FB1"/>
    <w:rsid w:val="008B0695"/>
    <w:rsid w:val="008B0ADC"/>
    <w:rsid w:val="008C131B"/>
    <w:rsid w:val="008C6DED"/>
    <w:rsid w:val="008C727B"/>
    <w:rsid w:val="008D09BC"/>
    <w:rsid w:val="008D16EF"/>
    <w:rsid w:val="008D1BA7"/>
    <w:rsid w:val="008D1CC9"/>
    <w:rsid w:val="008E3DCF"/>
    <w:rsid w:val="008F18F7"/>
    <w:rsid w:val="008F4AC5"/>
    <w:rsid w:val="008F5E20"/>
    <w:rsid w:val="008F720C"/>
    <w:rsid w:val="008F7A12"/>
    <w:rsid w:val="00900F74"/>
    <w:rsid w:val="00900FD1"/>
    <w:rsid w:val="00905665"/>
    <w:rsid w:val="00906CF4"/>
    <w:rsid w:val="00910FC8"/>
    <w:rsid w:val="00914D49"/>
    <w:rsid w:val="00915BAE"/>
    <w:rsid w:val="00915DE2"/>
    <w:rsid w:val="00921135"/>
    <w:rsid w:val="00922461"/>
    <w:rsid w:val="009270B1"/>
    <w:rsid w:val="00932A13"/>
    <w:rsid w:val="00935DED"/>
    <w:rsid w:val="0094487D"/>
    <w:rsid w:val="00960719"/>
    <w:rsid w:val="0096289D"/>
    <w:rsid w:val="0096672B"/>
    <w:rsid w:val="00966DBB"/>
    <w:rsid w:val="00972885"/>
    <w:rsid w:val="00973DD0"/>
    <w:rsid w:val="0097484A"/>
    <w:rsid w:val="00977CA5"/>
    <w:rsid w:val="009800C7"/>
    <w:rsid w:val="009819A5"/>
    <w:rsid w:val="00981A93"/>
    <w:rsid w:val="0099058B"/>
    <w:rsid w:val="00991287"/>
    <w:rsid w:val="00993BC9"/>
    <w:rsid w:val="009947AB"/>
    <w:rsid w:val="009A2821"/>
    <w:rsid w:val="009A5E29"/>
    <w:rsid w:val="009A7133"/>
    <w:rsid w:val="009B5A95"/>
    <w:rsid w:val="009C5E14"/>
    <w:rsid w:val="009C65BE"/>
    <w:rsid w:val="009D0946"/>
    <w:rsid w:val="009E1453"/>
    <w:rsid w:val="009E3188"/>
    <w:rsid w:val="009E4A92"/>
    <w:rsid w:val="009E6D75"/>
    <w:rsid w:val="009F0F3E"/>
    <w:rsid w:val="009F3ED6"/>
    <w:rsid w:val="009F7669"/>
    <w:rsid w:val="00A00579"/>
    <w:rsid w:val="00A0615C"/>
    <w:rsid w:val="00A16B74"/>
    <w:rsid w:val="00A21681"/>
    <w:rsid w:val="00A25E94"/>
    <w:rsid w:val="00A26A50"/>
    <w:rsid w:val="00A27B0A"/>
    <w:rsid w:val="00A329C0"/>
    <w:rsid w:val="00A339AB"/>
    <w:rsid w:val="00A363A6"/>
    <w:rsid w:val="00A40896"/>
    <w:rsid w:val="00A46340"/>
    <w:rsid w:val="00A5101C"/>
    <w:rsid w:val="00A56F07"/>
    <w:rsid w:val="00A5745F"/>
    <w:rsid w:val="00A61F3B"/>
    <w:rsid w:val="00A632AE"/>
    <w:rsid w:val="00A647AF"/>
    <w:rsid w:val="00A64FB5"/>
    <w:rsid w:val="00A6692F"/>
    <w:rsid w:val="00A67213"/>
    <w:rsid w:val="00A75CBE"/>
    <w:rsid w:val="00A762BE"/>
    <w:rsid w:val="00A768B7"/>
    <w:rsid w:val="00A77065"/>
    <w:rsid w:val="00A84719"/>
    <w:rsid w:val="00A922EC"/>
    <w:rsid w:val="00A93C9C"/>
    <w:rsid w:val="00A95A1A"/>
    <w:rsid w:val="00AA1419"/>
    <w:rsid w:val="00AA5362"/>
    <w:rsid w:val="00AA61F4"/>
    <w:rsid w:val="00AB1312"/>
    <w:rsid w:val="00AB1C4C"/>
    <w:rsid w:val="00AB3465"/>
    <w:rsid w:val="00AC4AE1"/>
    <w:rsid w:val="00AC57CA"/>
    <w:rsid w:val="00AC6360"/>
    <w:rsid w:val="00AD106A"/>
    <w:rsid w:val="00AD38BC"/>
    <w:rsid w:val="00AD6293"/>
    <w:rsid w:val="00AD69A7"/>
    <w:rsid w:val="00AE1FFB"/>
    <w:rsid w:val="00AE387B"/>
    <w:rsid w:val="00AE3E07"/>
    <w:rsid w:val="00AE40EA"/>
    <w:rsid w:val="00AE6C04"/>
    <w:rsid w:val="00AF11C8"/>
    <w:rsid w:val="00B03CD7"/>
    <w:rsid w:val="00B071FC"/>
    <w:rsid w:val="00B11359"/>
    <w:rsid w:val="00B14219"/>
    <w:rsid w:val="00B22777"/>
    <w:rsid w:val="00B227C3"/>
    <w:rsid w:val="00B25D8E"/>
    <w:rsid w:val="00B270AE"/>
    <w:rsid w:val="00B34BC8"/>
    <w:rsid w:val="00B36F29"/>
    <w:rsid w:val="00B37573"/>
    <w:rsid w:val="00B41F9B"/>
    <w:rsid w:val="00B46C4A"/>
    <w:rsid w:val="00B47F72"/>
    <w:rsid w:val="00B51515"/>
    <w:rsid w:val="00B573D8"/>
    <w:rsid w:val="00B65000"/>
    <w:rsid w:val="00B676DF"/>
    <w:rsid w:val="00B71088"/>
    <w:rsid w:val="00B7110F"/>
    <w:rsid w:val="00B71886"/>
    <w:rsid w:val="00B7238E"/>
    <w:rsid w:val="00B72CF5"/>
    <w:rsid w:val="00B744BC"/>
    <w:rsid w:val="00B750E2"/>
    <w:rsid w:val="00B814FB"/>
    <w:rsid w:val="00B8261F"/>
    <w:rsid w:val="00B92237"/>
    <w:rsid w:val="00B9777F"/>
    <w:rsid w:val="00BA0C7E"/>
    <w:rsid w:val="00BA2ED3"/>
    <w:rsid w:val="00BA3C15"/>
    <w:rsid w:val="00BB079B"/>
    <w:rsid w:val="00BB26DA"/>
    <w:rsid w:val="00BC0ED9"/>
    <w:rsid w:val="00BC4498"/>
    <w:rsid w:val="00BD03F6"/>
    <w:rsid w:val="00BD3D70"/>
    <w:rsid w:val="00BD7E8A"/>
    <w:rsid w:val="00BE19A8"/>
    <w:rsid w:val="00BF3C52"/>
    <w:rsid w:val="00BF5901"/>
    <w:rsid w:val="00C051E6"/>
    <w:rsid w:val="00C147D2"/>
    <w:rsid w:val="00C2337E"/>
    <w:rsid w:val="00C356B2"/>
    <w:rsid w:val="00C42ECF"/>
    <w:rsid w:val="00C53EE7"/>
    <w:rsid w:val="00C56202"/>
    <w:rsid w:val="00C71078"/>
    <w:rsid w:val="00C77090"/>
    <w:rsid w:val="00C80E4D"/>
    <w:rsid w:val="00C83768"/>
    <w:rsid w:val="00C8432D"/>
    <w:rsid w:val="00C85BDE"/>
    <w:rsid w:val="00C868F3"/>
    <w:rsid w:val="00C87E53"/>
    <w:rsid w:val="00C94DB3"/>
    <w:rsid w:val="00C97193"/>
    <w:rsid w:val="00CA1FAC"/>
    <w:rsid w:val="00CA7870"/>
    <w:rsid w:val="00CB05A5"/>
    <w:rsid w:val="00CB34BE"/>
    <w:rsid w:val="00CB3884"/>
    <w:rsid w:val="00CB5C0A"/>
    <w:rsid w:val="00CC3F7E"/>
    <w:rsid w:val="00CD15F6"/>
    <w:rsid w:val="00CD3664"/>
    <w:rsid w:val="00CD423D"/>
    <w:rsid w:val="00CD43C7"/>
    <w:rsid w:val="00CD5E30"/>
    <w:rsid w:val="00CD65F8"/>
    <w:rsid w:val="00CD6880"/>
    <w:rsid w:val="00CE149B"/>
    <w:rsid w:val="00CE29A3"/>
    <w:rsid w:val="00CE35D3"/>
    <w:rsid w:val="00D02D29"/>
    <w:rsid w:val="00D02F63"/>
    <w:rsid w:val="00D03E78"/>
    <w:rsid w:val="00D05B6D"/>
    <w:rsid w:val="00D10BE6"/>
    <w:rsid w:val="00D13209"/>
    <w:rsid w:val="00D25A39"/>
    <w:rsid w:val="00D32BC0"/>
    <w:rsid w:val="00D33DA3"/>
    <w:rsid w:val="00D3751D"/>
    <w:rsid w:val="00D3780E"/>
    <w:rsid w:val="00D4199E"/>
    <w:rsid w:val="00D57525"/>
    <w:rsid w:val="00D61367"/>
    <w:rsid w:val="00D64266"/>
    <w:rsid w:val="00D67915"/>
    <w:rsid w:val="00D72243"/>
    <w:rsid w:val="00D903AD"/>
    <w:rsid w:val="00D91D9C"/>
    <w:rsid w:val="00D9451C"/>
    <w:rsid w:val="00D96384"/>
    <w:rsid w:val="00DA0AB8"/>
    <w:rsid w:val="00DA1E2A"/>
    <w:rsid w:val="00DA6EBE"/>
    <w:rsid w:val="00DB0B4E"/>
    <w:rsid w:val="00DB15A8"/>
    <w:rsid w:val="00DB1AC6"/>
    <w:rsid w:val="00DB4666"/>
    <w:rsid w:val="00DB4D9F"/>
    <w:rsid w:val="00DD0344"/>
    <w:rsid w:val="00DE041C"/>
    <w:rsid w:val="00DE411B"/>
    <w:rsid w:val="00DF2E2A"/>
    <w:rsid w:val="00DF6DFB"/>
    <w:rsid w:val="00E01EFA"/>
    <w:rsid w:val="00E04D96"/>
    <w:rsid w:val="00E15505"/>
    <w:rsid w:val="00E410C0"/>
    <w:rsid w:val="00E5301C"/>
    <w:rsid w:val="00E60D22"/>
    <w:rsid w:val="00E63949"/>
    <w:rsid w:val="00E66D17"/>
    <w:rsid w:val="00E71E9C"/>
    <w:rsid w:val="00E96C0A"/>
    <w:rsid w:val="00EA2B8A"/>
    <w:rsid w:val="00EA6073"/>
    <w:rsid w:val="00EA7405"/>
    <w:rsid w:val="00EB47CA"/>
    <w:rsid w:val="00EB53D1"/>
    <w:rsid w:val="00EB653A"/>
    <w:rsid w:val="00EC5455"/>
    <w:rsid w:val="00EC7A5B"/>
    <w:rsid w:val="00EC7BFD"/>
    <w:rsid w:val="00ED2A54"/>
    <w:rsid w:val="00ED7439"/>
    <w:rsid w:val="00ED7D2B"/>
    <w:rsid w:val="00EE2AE7"/>
    <w:rsid w:val="00EE3134"/>
    <w:rsid w:val="00EE7246"/>
    <w:rsid w:val="00EF189B"/>
    <w:rsid w:val="00EF79D2"/>
    <w:rsid w:val="00F04735"/>
    <w:rsid w:val="00F052B6"/>
    <w:rsid w:val="00F054D3"/>
    <w:rsid w:val="00F07CC1"/>
    <w:rsid w:val="00F07FAF"/>
    <w:rsid w:val="00F11FFA"/>
    <w:rsid w:val="00F12333"/>
    <w:rsid w:val="00F12533"/>
    <w:rsid w:val="00F212C2"/>
    <w:rsid w:val="00F27902"/>
    <w:rsid w:val="00F375C4"/>
    <w:rsid w:val="00F452CD"/>
    <w:rsid w:val="00F47EE5"/>
    <w:rsid w:val="00F50FA5"/>
    <w:rsid w:val="00F5217D"/>
    <w:rsid w:val="00F541FF"/>
    <w:rsid w:val="00F56425"/>
    <w:rsid w:val="00F72843"/>
    <w:rsid w:val="00F76867"/>
    <w:rsid w:val="00F8441C"/>
    <w:rsid w:val="00F94398"/>
    <w:rsid w:val="00F9561B"/>
    <w:rsid w:val="00F96068"/>
    <w:rsid w:val="00FA06C3"/>
    <w:rsid w:val="00FA7535"/>
    <w:rsid w:val="00FB1631"/>
    <w:rsid w:val="00FB30EF"/>
    <w:rsid w:val="00FB5AFB"/>
    <w:rsid w:val="00FC3D02"/>
    <w:rsid w:val="00FC5C5B"/>
    <w:rsid w:val="00FC6227"/>
    <w:rsid w:val="00FC76C6"/>
    <w:rsid w:val="00FD1146"/>
    <w:rsid w:val="00FD1E34"/>
    <w:rsid w:val="00FE0F49"/>
    <w:rsid w:val="00FE271B"/>
    <w:rsid w:val="00FE45CC"/>
    <w:rsid w:val="00FF3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8">
      <o:colormru v:ext="edit" colors="#23538d"/>
    </o:shapedefaults>
    <o:shapelayout v:ext="edit">
      <o:idmap v:ext="edit" data="1"/>
      <o:rules v:ext="edit">
        <o:r id="V:Rule3" type="connector" idref="#Straight Arrow Connector 139"/>
        <o:r id="V:Rule4" type="connector" idref="#Straight Arrow Connector 1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AC5"/>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uiPriority w:val="9"/>
    <w:qFormat/>
    <w:rsid w:val="008F4AC5"/>
    <w:pPr>
      <w:keepNext/>
      <w:spacing w:after="240"/>
      <w:outlineLvl w:val="0"/>
    </w:pPr>
    <w:rPr>
      <w:rFonts w:ascii="Arial" w:hAnsi="Arial"/>
      <w:b/>
      <w:kern w:val="28"/>
      <w:sz w:val="28"/>
      <w:szCs w:val="20"/>
    </w:rPr>
  </w:style>
  <w:style w:type="paragraph" w:styleId="Heading2">
    <w:name w:val="heading 2"/>
    <w:basedOn w:val="Normal"/>
    <w:next w:val="Normal"/>
    <w:link w:val="Heading2Char"/>
    <w:uiPriority w:val="9"/>
    <w:unhideWhenUsed/>
    <w:qFormat/>
    <w:rsid w:val="008F4AC5"/>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C85BD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AC5"/>
    <w:rPr>
      <w:rFonts w:ascii="Arial" w:eastAsia="Times New Roman" w:hAnsi="Arial" w:cs="Times New Roman"/>
      <w:b/>
      <w:kern w:val="28"/>
      <w:sz w:val="28"/>
      <w:szCs w:val="20"/>
    </w:rPr>
  </w:style>
  <w:style w:type="character" w:customStyle="1" w:styleId="Heading2Char">
    <w:name w:val="Heading 2 Char"/>
    <w:basedOn w:val="DefaultParagraphFont"/>
    <w:link w:val="Heading2"/>
    <w:uiPriority w:val="9"/>
    <w:rsid w:val="008F4AC5"/>
    <w:rPr>
      <w:rFonts w:ascii="Cambria" w:eastAsia="Times New Roman" w:hAnsi="Cambria" w:cs="Times New Roman"/>
      <w:b/>
      <w:bCs/>
      <w:color w:val="4F81BD"/>
      <w:sz w:val="26"/>
      <w:szCs w:val="26"/>
    </w:rPr>
  </w:style>
  <w:style w:type="paragraph" w:styleId="ListParagraph">
    <w:name w:val="List Paragraph"/>
    <w:basedOn w:val="Normal"/>
    <w:uiPriority w:val="34"/>
    <w:qFormat/>
    <w:rsid w:val="008F4AC5"/>
    <w:pPr>
      <w:ind w:left="720"/>
      <w:contextualSpacing/>
    </w:pPr>
  </w:style>
  <w:style w:type="paragraph" w:styleId="BalloonText">
    <w:name w:val="Balloon Text"/>
    <w:basedOn w:val="Normal"/>
    <w:link w:val="BalloonTextChar"/>
    <w:uiPriority w:val="99"/>
    <w:semiHidden/>
    <w:unhideWhenUsed/>
    <w:rsid w:val="008F4AC5"/>
    <w:rPr>
      <w:rFonts w:ascii="Tahoma" w:hAnsi="Tahoma" w:cs="Tahoma"/>
      <w:sz w:val="16"/>
      <w:szCs w:val="16"/>
    </w:rPr>
  </w:style>
  <w:style w:type="character" w:customStyle="1" w:styleId="BalloonTextChar">
    <w:name w:val="Balloon Text Char"/>
    <w:basedOn w:val="DefaultParagraphFont"/>
    <w:link w:val="BalloonText"/>
    <w:uiPriority w:val="99"/>
    <w:semiHidden/>
    <w:rsid w:val="008F4AC5"/>
    <w:rPr>
      <w:rFonts w:ascii="Tahoma" w:eastAsia="Times New Roman" w:hAnsi="Tahoma" w:cs="Tahoma"/>
      <w:sz w:val="16"/>
      <w:szCs w:val="16"/>
    </w:rPr>
  </w:style>
  <w:style w:type="paragraph" w:styleId="Header">
    <w:name w:val="header"/>
    <w:basedOn w:val="Normal"/>
    <w:link w:val="HeaderChar"/>
    <w:uiPriority w:val="99"/>
    <w:rsid w:val="008F4AC5"/>
    <w:pPr>
      <w:tabs>
        <w:tab w:val="center" w:pos="4536"/>
        <w:tab w:val="right" w:pos="9072"/>
      </w:tabs>
    </w:pPr>
    <w:rPr>
      <w:rFonts w:ascii="Arial" w:hAnsi="Arial"/>
      <w:sz w:val="22"/>
      <w:szCs w:val="20"/>
    </w:rPr>
  </w:style>
  <w:style w:type="character" w:customStyle="1" w:styleId="HeaderChar">
    <w:name w:val="Header Char"/>
    <w:basedOn w:val="DefaultParagraphFont"/>
    <w:link w:val="Header"/>
    <w:uiPriority w:val="99"/>
    <w:rsid w:val="008F4AC5"/>
    <w:rPr>
      <w:rFonts w:ascii="Arial" w:eastAsia="Times New Roman" w:hAnsi="Arial" w:cs="Times New Roman"/>
      <w:szCs w:val="20"/>
    </w:rPr>
  </w:style>
  <w:style w:type="paragraph" w:customStyle="1" w:styleId="subhead">
    <w:name w:val="subhead"/>
    <w:basedOn w:val="BodyText"/>
    <w:uiPriority w:val="99"/>
    <w:rsid w:val="008F4AC5"/>
    <w:pPr>
      <w:spacing w:after="0" w:line="360" w:lineRule="auto"/>
    </w:pPr>
    <w:rPr>
      <w:rFonts w:ascii="Franklin Gothic Medium" w:hAnsi="Franklin Gothic Medium"/>
      <w:color w:val="A81933"/>
      <w:kern w:val="28"/>
      <w:sz w:val="28"/>
      <w:szCs w:val="20"/>
    </w:rPr>
  </w:style>
  <w:style w:type="paragraph" w:customStyle="1" w:styleId="RiskMAP-Text">
    <w:name w:val="RiskMAP-Text"/>
    <w:rsid w:val="008F4AC5"/>
    <w:pPr>
      <w:widowControl w:val="0"/>
      <w:spacing w:after="0" w:line="260" w:lineRule="exact"/>
    </w:pPr>
    <w:rPr>
      <w:rFonts w:ascii="Joanna MT Std" w:eastAsia="Times New Roman" w:hAnsi="Joanna MT Std" w:cs="Arial"/>
      <w:noProof/>
      <w:kern w:val="28"/>
    </w:rPr>
  </w:style>
  <w:style w:type="paragraph" w:styleId="BodyText">
    <w:name w:val="Body Text"/>
    <w:basedOn w:val="Normal"/>
    <w:link w:val="BodyTextChar"/>
    <w:uiPriority w:val="99"/>
    <w:unhideWhenUsed/>
    <w:rsid w:val="008F4AC5"/>
    <w:pPr>
      <w:spacing w:after="120"/>
    </w:pPr>
  </w:style>
  <w:style w:type="character" w:customStyle="1" w:styleId="BodyTextChar">
    <w:name w:val="Body Text Char"/>
    <w:basedOn w:val="DefaultParagraphFont"/>
    <w:link w:val="BodyText"/>
    <w:uiPriority w:val="99"/>
    <w:rsid w:val="008F4AC5"/>
    <w:rPr>
      <w:rFonts w:ascii="Times New Roman" w:eastAsia="Times New Roman" w:hAnsi="Times New Roman" w:cs="Times New Roman"/>
      <w:sz w:val="24"/>
      <w:szCs w:val="24"/>
    </w:rPr>
  </w:style>
  <w:style w:type="paragraph" w:customStyle="1" w:styleId="Default">
    <w:name w:val="Default"/>
    <w:rsid w:val="008F4AC5"/>
    <w:pPr>
      <w:autoSpaceDE w:val="0"/>
      <w:autoSpaceDN w:val="0"/>
      <w:adjustRightInd w:val="0"/>
      <w:spacing w:after="0" w:line="240" w:lineRule="auto"/>
    </w:pPr>
    <w:rPr>
      <w:rFonts w:ascii="Garamond" w:eastAsia="Times New Roman" w:hAnsi="Garamond" w:cs="Garamond"/>
      <w:color w:val="000000"/>
      <w:sz w:val="24"/>
      <w:szCs w:val="24"/>
    </w:rPr>
  </w:style>
  <w:style w:type="paragraph" w:styleId="NoSpacing">
    <w:name w:val="No Spacing"/>
    <w:uiPriority w:val="1"/>
    <w:qFormat/>
    <w:rsid w:val="008F4AC5"/>
    <w:pPr>
      <w:spacing w:after="0" w:line="240" w:lineRule="auto"/>
      <w:ind w:hanging="630"/>
    </w:pPr>
    <w:rPr>
      <w:rFonts w:ascii="Calibri" w:eastAsia="Times New Roman" w:hAnsi="Calibri" w:cs="Times New Roman"/>
    </w:rPr>
  </w:style>
  <w:style w:type="paragraph" w:styleId="Footer">
    <w:name w:val="footer"/>
    <w:basedOn w:val="Normal"/>
    <w:link w:val="FooterChar"/>
    <w:autoRedefine/>
    <w:uiPriority w:val="99"/>
    <w:rsid w:val="00F07CC1"/>
    <w:pPr>
      <w:pBdr>
        <w:top w:val="single" w:sz="8" w:space="1" w:color="595959"/>
      </w:pBdr>
      <w:tabs>
        <w:tab w:val="right" w:pos="6750"/>
      </w:tabs>
      <w:ind w:left="-3240"/>
    </w:pPr>
    <w:rPr>
      <w:rFonts w:ascii="Arial Narrow" w:hAnsi="Arial Narrow"/>
      <w:noProof/>
      <w:sz w:val="20"/>
      <w:szCs w:val="20"/>
    </w:rPr>
  </w:style>
  <w:style w:type="character" w:customStyle="1" w:styleId="FooterChar">
    <w:name w:val="Footer Char"/>
    <w:basedOn w:val="DefaultParagraphFont"/>
    <w:link w:val="Footer"/>
    <w:uiPriority w:val="99"/>
    <w:rsid w:val="00F07CC1"/>
    <w:rPr>
      <w:rFonts w:ascii="Arial Narrow" w:eastAsia="Times New Roman" w:hAnsi="Arial Narrow" w:cs="Times New Roman"/>
      <w:noProof/>
      <w:sz w:val="20"/>
      <w:szCs w:val="20"/>
    </w:rPr>
  </w:style>
  <w:style w:type="character" w:styleId="Hyperlink">
    <w:name w:val="Hyperlink"/>
    <w:basedOn w:val="DefaultParagraphFont"/>
    <w:uiPriority w:val="99"/>
    <w:rsid w:val="008F4AC5"/>
    <w:rPr>
      <w:color w:val="auto"/>
      <w:u w:val="none"/>
    </w:rPr>
  </w:style>
  <w:style w:type="paragraph" w:styleId="CommentText">
    <w:name w:val="annotation text"/>
    <w:basedOn w:val="Normal"/>
    <w:link w:val="CommentTextChar1"/>
    <w:uiPriority w:val="99"/>
    <w:rsid w:val="008F4AC5"/>
    <w:rPr>
      <w:rFonts w:ascii="Arial" w:hAnsi="Arial"/>
      <w:sz w:val="20"/>
      <w:szCs w:val="20"/>
    </w:rPr>
  </w:style>
  <w:style w:type="character" w:customStyle="1" w:styleId="CommentTextChar">
    <w:name w:val="Comment Text Char"/>
    <w:basedOn w:val="DefaultParagraphFont"/>
    <w:uiPriority w:val="99"/>
    <w:rsid w:val="008F4AC5"/>
    <w:rPr>
      <w:rFonts w:ascii="Times New Roman" w:eastAsia="Times New Roman" w:hAnsi="Times New Roman" w:cs="Times New Roman"/>
      <w:sz w:val="20"/>
      <w:szCs w:val="20"/>
    </w:rPr>
  </w:style>
  <w:style w:type="paragraph" w:styleId="NormalWeb">
    <w:name w:val="Normal (Web)"/>
    <w:basedOn w:val="Normal"/>
    <w:uiPriority w:val="99"/>
    <w:rsid w:val="008F4AC5"/>
  </w:style>
  <w:style w:type="character" w:customStyle="1" w:styleId="CommentTextChar1">
    <w:name w:val="Comment Text Char1"/>
    <w:basedOn w:val="DefaultParagraphFont"/>
    <w:link w:val="CommentText"/>
    <w:uiPriority w:val="99"/>
    <w:rsid w:val="008F4AC5"/>
    <w:rPr>
      <w:rFonts w:ascii="Arial" w:eastAsia="Times New Roman" w:hAnsi="Arial" w:cs="Times New Roman"/>
      <w:sz w:val="20"/>
      <w:szCs w:val="20"/>
    </w:rPr>
  </w:style>
  <w:style w:type="paragraph" w:styleId="TOCHeading">
    <w:name w:val="TOC Heading"/>
    <w:basedOn w:val="Heading1"/>
    <w:next w:val="Normal"/>
    <w:uiPriority w:val="39"/>
    <w:semiHidden/>
    <w:unhideWhenUsed/>
    <w:qFormat/>
    <w:rsid w:val="008F4AC5"/>
    <w:pPr>
      <w:keepLines/>
      <w:spacing w:before="480" w:after="0" w:line="276" w:lineRule="auto"/>
      <w:outlineLvl w:val="9"/>
    </w:pPr>
    <w:rPr>
      <w:rFonts w:ascii="Cambria" w:hAnsi="Cambria"/>
      <w:bCs/>
      <w:color w:val="365F91"/>
      <w:kern w:val="0"/>
      <w:szCs w:val="28"/>
    </w:rPr>
  </w:style>
  <w:style w:type="paragraph" w:styleId="TOC1">
    <w:name w:val="toc 1"/>
    <w:basedOn w:val="Normal"/>
    <w:next w:val="Normal"/>
    <w:autoRedefine/>
    <w:uiPriority w:val="39"/>
    <w:unhideWhenUsed/>
    <w:rsid w:val="00BF5901"/>
    <w:pPr>
      <w:tabs>
        <w:tab w:val="left" w:pos="480"/>
        <w:tab w:val="right" w:pos="6750"/>
      </w:tabs>
      <w:spacing w:after="60"/>
    </w:pPr>
    <w:rPr>
      <w:rFonts w:asciiTheme="minorHAnsi" w:hAnsiTheme="minorHAnsi"/>
      <w:sz w:val="22"/>
    </w:rPr>
  </w:style>
  <w:style w:type="paragraph" w:styleId="TOC2">
    <w:name w:val="toc 2"/>
    <w:basedOn w:val="Normal"/>
    <w:next w:val="Normal"/>
    <w:autoRedefine/>
    <w:uiPriority w:val="39"/>
    <w:unhideWhenUsed/>
    <w:rsid w:val="00BF5901"/>
    <w:pPr>
      <w:tabs>
        <w:tab w:val="left" w:pos="900"/>
        <w:tab w:val="right" w:pos="6750"/>
      </w:tabs>
      <w:spacing w:after="60"/>
      <w:ind w:left="900" w:hanging="655"/>
    </w:pPr>
    <w:rPr>
      <w:rFonts w:asciiTheme="minorHAnsi" w:hAnsiTheme="minorHAnsi"/>
      <w:sz w:val="22"/>
    </w:rPr>
  </w:style>
  <w:style w:type="table" w:styleId="TableGrid">
    <w:name w:val="Table Grid"/>
    <w:basedOn w:val="TableNormal"/>
    <w:uiPriority w:val="59"/>
    <w:rsid w:val="008F4AC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F4AC5"/>
    <w:rPr>
      <w:sz w:val="16"/>
      <w:szCs w:val="16"/>
    </w:rPr>
  </w:style>
  <w:style w:type="paragraph" w:styleId="CommentSubject">
    <w:name w:val="annotation subject"/>
    <w:basedOn w:val="CommentText"/>
    <w:next w:val="CommentText"/>
    <w:link w:val="CommentSubjectChar"/>
    <w:uiPriority w:val="99"/>
    <w:semiHidden/>
    <w:unhideWhenUsed/>
    <w:rsid w:val="008F4AC5"/>
    <w:rPr>
      <w:rFonts w:ascii="Times New Roman" w:hAnsi="Times New Roman"/>
      <w:b/>
      <w:bCs/>
    </w:rPr>
  </w:style>
  <w:style w:type="character" w:customStyle="1" w:styleId="CommentSubjectChar">
    <w:name w:val="Comment Subject Char"/>
    <w:basedOn w:val="CommentTextChar"/>
    <w:link w:val="CommentSubject"/>
    <w:uiPriority w:val="99"/>
    <w:semiHidden/>
    <w:rsid w:val="008F4AC5"/>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8F4AC5"/>
    <w:rPr>
      <w:sz w:val="20"/>
      <w:szCs w:val="20"/>
    </w:rPr>
  </w:style>
  <w:style w:type="character" w:customStyle="1" w:styleId="FootnoteTextChar">
    <w:name w:val="Footnote Text Char"/>
    <w:basedOn w:val="DefaultParagraphFont"/>
    <w:link w:val="FootnoteText"/>
    <w:uiPriority w:val="99"/>
    <w:semiHidden/>
    <w:rsid w:val="008F4AC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F4AC5"/>
    <w:rPr>
      <w:vertAlign w:val="superscript"/>
    </w:rPr>
  </w:style>
  <w:style w:type="paragraph" w:styleId="ListBullet2">
    <w:name w:val="List Bullet 2"/>
    <w:basedOn w:val="Normal"/>
    <w:uiPriority w:val="99"/>
    <w:rsid w:val="008F4AC5"/>
    <w:pPr>
      <w:numPr>
        <w:numId w:val="10"/>
      </w:numPr>
      <w:spacing w:after="120" w:line="271" w:lineRule="auto"/>
    </w:pPr>
  </w:style>
  <w:style w:type="paragraph" w:styleId="Revision">
    <w:name w:val="Revision"/>
    <w:hidden/>
    <w:uiPriority w:val="99"/>
    <w:semiHidden/>
    <w:rsid w:val="008F4AC5"/>
    <w:pPr>
      <w:spacing w:after="0"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6C0964"/>
    <w:rPr>
      <w:rFonts w:ascii="Tahoma" w:hAnsi="Tahoma" w:cs="Tahoma"/>
      <w:sz w:val="16"/>
      <w:szCs w:val="16"/>
    </w:rPr>
  </w:style>
  <w:style w:type="character" w:customStyle="1" w:styleId="DocumentMapChar">
    <w:name w:val="Document Map Char"/>
    <w:basedOn w:val="DefaultParagraphFont"/>
    <w:link w:val="DocumentMap"/>
    <w:uiPriority w:val="99"/>
    <w:semiHidden/>
    <w:rsid w:val="006C0964"/>
    <w:rPr>
      <w:rFonts w:ascii="Tahoma" w:eastAsia="Times New Roman" w:hAnsi="Tahoma" w:cs="Tahoma"/>
      <w:sz w:val="16"/>
      <w:szCs w:val="16"/>
    </w:rPr>
  </w:style>
  <w:style w:type="character" w:customStyle="1" w:styleId="Heading3Char">
    <w:name w:val="Heading 3 Char"/>
    <w:basedOn w:val="DefaultParagraphFont"/>
    <w:link w:val="Heading3"/>
    <w:uiPriority w:val="9"/>
    <w:rsid w:val="00C85BDE"/>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BF5901"/>
    <w:pPr>
      <w:spacing w:after="100"/>
      <w:ind w:left="480"/>
    </w:pPr>
    <w:rPr>
      <w:rFonts w:asciiTheme="minorHAnsi" w:hAnsiTheme="minorHAnsi"/>
      <w:sz w:val="22"/>
    </w:rPr>
  </w:style>
  <w:style w:type="paragraph" w:customStyle="1" w:styleId="RiskMAP-BodyText">
    <w:name w:val="RiskMAP-Body Text"/>
    <w:basedOn w:val="RiskMAP-Text"/>
    <w:qFormat/>
    <w:rsid w:val="00551883"/>
    <w:pPr>
      <w:spacing w:before="120"/>
    </w:pPr>
    <w:rPr>
      <w:rFonts w:ascii="Calibri" w:hAnsi="Calibri" w:cs="Times New Roman"/>
      <w:noProof w:val="0"/>
      <w:kern w:val="0"/>
    </w:rPr>
  </w:style>
  <w:style w:type="paragraph" w:customStyle="1" w:styleId="RiskMAP-Heading3">
    <w:name w:val="Risk MAP-Heading 3"/>
    <w:basedOn w:val="Normal"/>
    <w:link w:val="RiskMAP-Heading3Char"/>
    <w:qFormat/>
    <w:rsid w:val="00551883"/>
    <w:pPr>
      <w:spacing w:before="240"/>
    </w:pPr>
    <w:rPr>
      <w:rFonts w:ascii="Calibri" w:hAnsi="Calibri"/>
      <w:b/>
      <w:sz w:val="22"/>
      <w:szCs w:val="22"/>
    </w:rPr>
  </w:style>
  <w:style w:type="character" w:customStyle="1" w:styleId="RiskMAP-Heading3Char">
    <w:name w:val="Risk MAP-Heading 3 Char"/>
    <w:basedOn w:val="DefaultParagraphFont"/>
    <w:link w:val="RiskMAP-Heading3"/>
    <w:rsid w:val="00551883"/>
    <w:rPr>
      <w:rFonts w:ascii="Calibri" w:eastAsia="Times New Roman" w:hAnsi="Calibri" w:cs="Times New Roman"/>
      <w:b/>
    </w:rPr>
  </w:style>
  <w:style w:type="paragraph" w:styleId="Caption">
    <w:name w:val="caption"/>
    <w:basedOn w:val="Normal"/>
    <w:next w:val="Normal"/>
    <w:uiPriority w:val="35"/>
    <w:unhideWhenUsed/>
    <w:qFormat/>
    <w:rsid w:val="0063610A"/>
    <w:pPr>
      <w:spacing w:after="200"/>
    </w:pPr>
    <w:rPr>
      <w:b/>
      <w:bCs/>
      <w:color w:val="4F81BD" w:themeColor="accent1"/>
      <w:sz w:val="18"/>
      <w:szCs w:val="18"/>
    </w:rPr>
  </w:style>
  <w:style w:type="paragraph" w:customStyle="1" w:styleId="BulletLevel1">
    <w:name w:val="Bullet Level 1"/>
    <w:basedOn w:val="Normal"/>
    <w:link w:val="BulletLevel1Char"/>
    <w:qFormat/>
    <w:rsid w:val="00813D6A"/>
    <w:pPr>
      <w:numPr>
        <w:numId w:val="33"/>
      </w:numPr>
      <w:ind w:left="720"/>
    </w:pPr>
    <w:rPr>
      <w:rFonts w:asciiTheme="majorHAnsi" w:eastAsiaTheme="minorHAnsi" w:hAnsiTheme="majorHAnsi" w:cstheme="minorBidi"/>
    </w:rPr>
  </w:style>
  <w:style w:type="character" w:customStyle="1" w:styleId="BulletLevel1Char">
    <w:name w:val="Bullet Level 1 Char"/>
    <w:basedOn w:val="DefaultParagraphFont"/>
    <w:link w:val="BulletLevel1"/>
    <w:rsid w:val="00813D6A"/>
    <w:rPr>
      <w:rFonts w:asciiTheme="majorHAnsi" w:hAnsiTheme="majorHAnsi"/>
      <w:sz w:val="24"/>
      <w:szCs w:val="24"/>
    </w:rPr>
  </w:style>
  <w:style w:type="table" w:styleId="TableContemporary">
    <w:name w:val="Table Contemporary"/>
    <w:basedOn w:val="TableNormal"/>
    <w:rsid w:val="00AD69A7"/>
    <w:rPr>
      <w:rFonts w:ascii="Calibri" w:eastAsia="Calibri" w:hAnsi="Calibri"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5885">
      <w:bodyDiv w:val="1"/>
      <w:marLeft w:val="0"/>
      <w:marRight w:val="0"/>
      <w:marTop w:val="0"/>
      <w:marBottom w:val="0"/>
      <w:divBdr>
        <w:top w:val="none" w:sz="0" w:space="0" w:color="auto"/>
        <w:left w:val="none" w:sz="0" w:space="0" w:color="auto"/>
        <w:bottom w:val="none" w:sz="0" w:space="0" w:color="auto"/>
        <w:right w:val="none" w:sz="0" w:space="0" w:color="auto"/>
      </w:divBdr>
    </w:div>
    <w:div w:id="148637951">
      <w:bodyDiv w:val="1"/>
      <w:marLeft w:val="0"/>
      <w:marRight w:val="0"/>
      <w:marTop w:val="0"/>
      <w:marBottom w:val="0"/>
      <w:divBdr>
        <w:top w:val="none" w:sz="0" w:space="0" w:color="auto"/>
        <w:left w:val="none" w:sz="0" w:space="0" w:color="auto"/>
        <w:bottom w:val="none" w:sz="0" w:space="0" w:color="auto"/>
        <w:right w:val="none" w:sz="0" w:space="0" w:color="auto"/>
      </w:divBdr>
    </w:div>
    <w:div w:id="213200804">
      <w:bodyDiv w:val="1"/>
      <w:marLeft w:val="0"/>
      <w:marRight w:val="0"/>
      <w:marTop w:val="0"/>
      <w:marBottom w:val="0"/>
      <w:divBdr>
        <w:top w:val="none" w:sz="0" w:space="0" w:color="auto"/>
        <w:left w:val="none" w:sz="0" w:space="0" w:color="auto"/>
        <w:bottom w:val="none" w:sz="0" w:space="0" w:color="auto"/>
        <w:right w:val="none" w:sz="0" w:space="0" w:color="auto"/>
      </w:divBdr>
    </w:div>
    <w:div w:id="234246459">
      <w:bodyDiv w:val="1"/>
      <w:marLeft w:val="0"/>
      <w:marRight w:val="0"/>
      <w:marTop w:val="0"/>
      <w:marBottom w:val="0"/>
      <w:divBdr>
        <w:top w:val="none" w:sz="0" w:space="0" w:color="auto"/>
        <w:left w:val="none" w:sz="0" w:space="0" w:color="auto"/>
        <w:bottom w:val="none" w:sz="0" w:space="0" w:color="auto"/>
        <w:right w:val="none" w:sz="0" w:space="0" w:color="auto"/>
      </w:divBdr>
    </w:div>
    <w:div w:id="355233665">
      <w:bodyDiv w:val="1"/>
      <w:marLeft w:val="0"/>
      <w:marRight w:val="0"/>
      <w:marTop w:val="0"/>
      <w:marBottom w:val="0"/>
      <w:divBdr>
        <w:top w:val="none" w:sz="0" w:space="0" w:color="auto"/>
        <w:left w:val="none" w:sz="0" w:space="0" w:color="auto"/>
        <w:bottom w:val="none" w:sz="0" w:space="0" w:color="auto"/>
        <w:right w:val="none" w:sz="0" w:space="0" w:color="auto"/>
      </w:divBdr>
    </w:div>
    <w:div w:id="401371231">
      <w:bodyDiv w:val="1"/>
      <w:marLeft w:val="0"/>
      <w:marRight w:val="0"/>
      <w:marTop w:val="0"/>
      <w:marBottom w:val="0"/>
      <w:divBdr>
        <w:top w:val="none" w:sz="0" w:space="0" w:color="auto"/>
        <w:left w:val="none" w:sz="0" w:space="0" w:color="auto"/>
        <w:bottom w:val="none" w:sz="0" w:space="0" w:color="auto"/>
        <w:right w:val="none" w:sz="0" w:space="0" w:color="auto"/>
      </w:divBdr>
    </w:div>
    <w:div w:id="526451770">
      <w:bodyDiv w:val="1"/>
      <w:marLeft w:val="0"/>
      <w:marRight w:val="0"/>
      <w:marTop w:val="0"/>
      <w:marBottom w:val="0"/>
      <w:divBdr>
        <w:top w:val="none" w:sz="0" w:space="0" w:color="auto"/>
        <w:left w:val="none" w:sz="0" w:space="0" w:color="auto"/>
        <w:bottom w:val="none" w:sz="0" w:space="0" w:color="auto"/>
        <w:right w:val="none" w:sz="0" w:space="0" w:color="auto"/>
      </w:divBdr>
    </w:div>
    <w:div w:id="744228157">
      <w:bodyDiv w:val="1"/>
      <w:marLeft w:val="0"/>
      <w:marRight w:val="0"/>
      <w:marTop w:val="0"/>
      <w:marBottom w:val="0"/>
      <w:divBdr>
        <w:top w:val="none" w:sz="0" w:space="0" w:color="auto"/>
        <w:left w:val="none" w:sz="0" w:space="0" w:color="auto"/>
        <w:bottom w:val="none" w:sz="0" w:space="0" w:color="auto"/>
        <w:right w:val="none" w:sz="0" w:space="0" w:color="auto"/>
      </w:divBdr>
    </w:div>
    <w:div w:id="1075861898">
      <w:bodyDiv w:val="1"/>
      <w:marLeft w:val="0"/>
      <w:marRight w:val="0"/>
      <w:marTop w:val="0"/>
      <w:marBottom w:val="0"/>
      <w:divBdr>
        <w:top w:val="none" w:sz="0" w:space="0" w:color="auto"/>
        <w:left w:val="none" w:sz="0" w:space="0" w:color="auto"/>
        <w:bottom w:val="none" w:sz="0" w:space="0" w:color="auto"/>
        <w:right w:val="none" w:sz="0" w:space="0" w:color="auto"/>
      </w:divBdr>
    </w:div>
    <w:div w:id="1102259269">
      <w:bodyDiv w:val="1"/>
      <w:marLeft w:val="0"/>
      <w:marRight w:val="0"/>
      <w:marTop w:val="0"/>
      <w:marBottom w:val="0"/>
      <w:divBdr>
        <w:top w:val="none" w:sz="0" w:space="0" w:color="auto"/>
        <w:left w:val="none" w:sz="0" w:space="0" w:color="auto"/>
        <w:bottom w:val="none" w:sz="0" w:space="0" w:color="auto"/>
        <w:right w:val="none" w:sz="0" w:space="0" w:color="auto"/>
      </w:divBdr>
    </w:div>
    <w:div w:id="1134560896">
      <w:bodyDiv w:val="1"/>
      <w:marLeft w:val="0"/>
      <w:marRight w:val="0"/>
      <w:marTop w:val="0"/>
      <w:marBottom w:val="0"/>
      <w:divBdr>
        <w:top w:val="none" w:sz="0" w:space="0" w:color="auto"/>
        <w:left w:val="none" w:sz="0" w:space="0" w:color="auto"/>
        <w:bottom w:val="none" w:sz="0" w:space="0" w:color="auto"/>
        <w:right w:val="none" w:sz="0" w:space="0" w:color="auto"/>
      </w:divBdr>
    </w:div>
    <w:div w:id="1230313337">
      <w:bodyDiv w:val="1"/>
      <w:marLeft w:val="0"/>
      <w:marRight w:val="0"/>
      <w:marTop w:val="0"/>
      <w:marBottom w:val="0"/>
      <w:divBdr>
        <w:top w:val="none" w:sz="0" w:space="0" w:color="auto"/>
        <w:left w:val="none" w:sz="0" w:space="0" w:color="auto"/>
        <w:bottom w:val="none" w:sz="0" w:space="0" w:color="auto"/>
        <w:right w:val="none" w:sz="0" w:space="0" w:color="auto"/>
      </w:divBdr>
    </w:div>
    <w:div w:id="1303659783">
      <w:bodyDiv w:val="1"/>
      <w:marLeft w:val="0"/>
      <w:marRight w:val="0"/>
      <w:marTop w:val="0"/>
      <w:marBottom w:val="0"/>
      <w:divBdr>
        <w:top w:val="none" w:sz="0" w:space="0" w:color="auto"/>
        <w:left w:val="none" w:sz="0" w:space="0" w:color="auto"/>
        <w:bottom w:val="none" w:sz="0" w:space="0" w:color="auto"/>
        <w:right w:val="none" w:sz="0" w:space="0" w:color="auto"/>
      </w:divBdr>
    </w:div>
    <w:div w:id="1342657230">
      <w:bodyDiv w:val="1"/>
      <w:marLeft w:val="0"/>
      <w:marRight w:val="0"/>
      <w:marTop w:val="0"/>
      <w:marBottom w:val="0"/>
      <w:divBdr>
        <w:top w:val="none" w:sz="0" w:space="0" w:color="auto"/>
        <w:left w:val="none" w:sz="0" w:space="0" w:color="auto"/>
        <w:bottom w:val="none" w:sz="0" w:space="0" w:color="auto"/>
        <w:right w:val="none" w:sz="0" w:space="0" w:color="auto"/>
      </w:divBdr>
    </w:div>
    <w:div w:id="1388410350">
      <w:bodyDiv w:val="1"/>
      <w:marLeft w:val="0"/>
      <w:marRight w:val="0"/>
      <w:marTop w:val="0"/>
      <w:marBottom w:val="0"/>
      <w:divBdr>
        <w:top w:val="none" w:sz="0" w:space="0" w:color="auto"/>
        <w:left w:val="none" w:sz="0" w:space="0" w:color="auto"/>
        <w:bottom w:val="none" w:sz="0" w:space="0" w:color="auto"/>
        <w:right w:val="none" w:sz="0" w:space="0" w:color="auto"/>
      </w:divBdr>
    </w:div>
    <w:div w:id="1433740344">
      <w:bodyDiv w:val="1"/>
      <w:marLeft w:val="0"/>
      <w:marRight w:val="0"/>
      <w:marTop w:val="0"/>
      <w:marBottom w:val="0"/>
      <w:divBdr>
        <w:top w:val="none" w:sz="0" w:space="0" w:color="auto"/>
        <w:left w:val="none" w:sz="0" w:space="0" w:color="auto"/>
        <w:bottom w:val="none" w:sz="0" w:space="0" w:color="auto"/>
        <w:right w:val="none" w:sz="0" w:space="0" w:color="auto"/>
      </w:divBdr>
    </w:div>
    <w:div w:id="1478721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4172">
          <w:marLeft w:val="0"/>
          <w:marRight w:val="0"/>
          <w:marTop w:val="150"/>
          <w:marBottom w:val="450"/>
          <w:divBdr>
            <w:top w:val="none" w:sz="0" w:space="0" w:color="auto"/>
            <w:left w:val="none" w:sz="0" w:space="0" w:color="auto"/>
            <w:bottom w:val="none" w:sz="0" w:space="0" w:color="auto"/>
            <w:right w:val="none" w:sz="0" w:space="0" w:color="auto"/>
          </w:divBdr>
          <w:divsChild>
            <w:div w:id="1960791802">
              <w:marLeft w:val="0"/>
              <w:marRight w:val="0"/>
              <w:marTop w:val="0"/>
              <w:marBottom w:val="0"/>
              <w:divBdr>
                <w:top w:val="none" w:sz="0" w:space="0" w:color="auto"/>
                <w:left w:val="none" w:sz="0" w:space="0" w:color="auto"/>
                <w:bottom w:val="none" w:sz="0" w:space="0" w:color="auto"/>
                <w:right w:val="none" w:sz="0" w:space="0" w:color="auto"/>
              </w:divBdr>
              <w:divsChild>
                <w:div w:id="456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9873">
      <w:bodyDiv w:val="1"/>
      <w:marLeft w:val="0"/>
      <w:marRight w:val="0"/>
      <w:marTop w:val="0"/>
      <w:marBottom w:val="0"/>
      <w:divBdr>
        <w:top w:val="none" w:sz="0" w:space="0" w:color="auto"/>
        <w:left w:val="none" w:sz="0" w:space="0" w:color="auto"/>
        <w:bottom w:val="none" w:sz="0" w:space="0" w:color="auto"/>
        <w:right w:val="none" w:sz="0" w:space="0" w:color="auto"/>
      </w:divBdr>
    </w:div>
    <w:div w:id="1866290118">
      <w:bodyDiv w:val="1"/>
      <w:marLeft w:val="0"/>
      <w:marRight w:val="0"/>
      <w:marTop w:val="0"/>
      <w:marBottom w:val="0"/>
      <w:divBdr>
        <w:top w:val="none" w:sz="0" w:space="0" w:color="auto"/>
        <w:left w:val="none" w:sz="0" w:space="0" w:color="auto"/>
        <w:bottom w:val="none" w:sz="0" w:space="0" w:color="auto"/>
        <w:right w:val="none" w:sz="0" w:space="0" w:color="auto"/>
      </w:divBdr>
    </w:div>
    <w:div w:id="1912737320">
      <w:bodyDiv w:val="1"/>
      <w:marLeft w:val="0"/>
      <w:marRight w:val="0"/>
      <w:marTop w:val="0"/>
      <w:marBottom w:val="0"/>
      <w:divBdr>
        <w:top w:val="none" w:sz="0" w:space="0" w:color="auto"/>
        <w:left w:val="none" w:sz="0" w:space="0" w:color="auto"/>
        <w:bottom w:val="none" w:sz="0" w:space="0" w:color="auto"/>
        <w:right w:val="none" w:sz="0" w:space="0" w:color="auto"/>
      </w:divBdr>
    </w:div>
    <w:div w:id="1915119394">
      <w:bodyDiv w:val="1"/>
      <w:marLeft w:val="0"/>
      <w:marRight w:val="0"/>
      <w:marTop w:val="0"/>
      <w:marBottom w:val="0"/>
      <w:divBdr>
        <w:top w:val="none" w:sz="0" w:space="0" w:color="auto"/>
        <w:left w:val="none" w:sz="0" w:space="0" w:color="auto"/>
        <w:bottom w:val="none" w:sz="0" w:space="0" w:color="auto"/>
        <w:right w:val="none" w:sz="0" w:space="0" w:color="auto"/>
      </w:divBdr>
    </w:div>
    <w:div w:id="1981301393">
      <w:bodyDiv w:val="1"/>
      <w:marLeft w:val="0"/>
      <w:marRight w:val="0"/>
      <w:marTop w:val="0"/>
      <w:marBottom w:val="0"/>
      <w:divBdr>
        <w:top w:val="none" w:sz="0" w:space="0" w:color="auto"/>
        <w:left w:val="none" w:sz="0" w:space="0" w:color="auto"/>
        <w:bottom w:val="none" w:sz="0" w:space="0" w:color="auto"/>
        <w:right w:val="none" w:sz="0" w:space="0" w:color="auto"/>
      </w:divBdr>
    </w:div>
    <w:div w:id="2000303157">
      <w:bodyDiv w:val="1"/>
      <w:marLeft w:val="0"/>
      <w:marRight w:val="0"/>
      <w:marTop w:val="0"/>
      <w:marBottom w:val="0"/>
      <w:divBdr>
        <w:top w:val="none" w:sz="0" w:space="0" w:color="auto"/>
        <w:left w:val="none" w:sz="0" w:space="0" w:color="auto"/>
        <w:bottom w:val="none" w:sz="0" w:space="0" w:color="auto"/>
        <w:right w:val="none" w:sz="0" w:space="0" w:color="auto"/>
      </w:divBdr>
    </w:div>
    <w:div w:id="2035691519">
      <w:bodyDiv w:val="1"/>
      <w:marLeft w:val="0"/>
      <w:marRight w:val="0"/>
      <w:marTop w:val="0"/>
      <w:marBottom w:val="0"/>
      <w:divBdr>
        <w:top w:val="none" w:sz="0" w:space="0" w:color="auto"/>
        <w:left w:val="none" w:sz="0" w:space="0" w:color="auto"/>
        <w:bottom w:val="none" w:sz="0" w:space="0" w:color="auto"/>
        <w:right w:val="none" w:sz="0" w:space="0" w:color="auto"/>
      </w:divBdr>
    </w:div>
    <w:div w:id="203792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gif"/><Relationship Id="rId21" Type="http://schemas.openxmlformats.org/officeDocument/2006/relationships/header" Target="header5.xml"/><Relationship Id="rId42" Type="http://schemas.openxmlformats.org/officeDocument/2006/relationships/footer" Target="footer8.xml"/><Relationship Id="rId47" Type="http://schemas.openxmlformats.org/officeDocument/2006/relationships/image" Target="media/image20.jpeg"/><Relationship Id="rId63" Type="http://schemas.openxmlformats.org/officeDocument/2006/relationships/hyperlink" Target="http://www.westwideriskassessment.com/" TargetMode="External"/><Relationship Id="rId68" Type="http://schemas.openxmlformats.org/officeDocument/2006/relationships/hyperlink" Target="http://www.westwideriskassessment.com/" TargetMode="External"/><Relationship Id="rId84" Type="http://schemas.openxmlformats.org/officeDocument/2006/relationships/footer" Target="footer14.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image" Target="media/image14.jpeg"/><Relationship Id="rId53" Type="http://schemas.openxmlformats.org/officeDocument/2006/relationships/image" Target="media/image23.jpeg"/><Relationship Id="rId58" Type="http://schemas.openxmlformats.org/officeDocument/2006/relationships/hyperlink" Target="http://www.landfire.gov" TargetMode="External"/><Relationship Id="rId74" Type="http://schemas.openxmlformats.org/officeDocument/2006/relationships/image" Target="media/image29.emf"/><Relationship Id="rId79" Type="http://schemas.openxmlformats.org/officeDocument/2006/relationships/hyperlink" Target="http://www.floodsmart.gov" TargetMode="External"/><Relationship Id="rId5" Type="http://schemas.openxmlformats.org/officeDocument/2006/relationships/numbering" Target="numbering.xml"/><Relationship Id="rId1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header" Target="header8.xml"/><Relationship Id="rId56" Type="http://schemas.openxmlformats.org/officeDocument/2006/relationships/hyperlink" Target="http://www.fs.fed.us/database/feis/" TargetMode="External"/><Relationship Id="rId64" Type="http://schemas.openxmlformats.org/officeDocument/2006/relationships/hyperlink" Target="mailto:amock@idl.idaho.gov" TargetMode="External"/><Relationship Id="rId69" Type="http://schemas.openxmlformats.org/officeDocument/2006/relationships/hyperlink" Target="http://www.westwideriskassessment.com/" TargetMode="External"/><Relationship Id="rId77"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footer" Target="footer11.xml"/><Relationship Id="rId72" Type="http://schemas.openxmlformats.org/officeDocument/2006/relationships/hyperlink" Target="http://www.fema.gov" TargetMode="External"/><Relationship Id="rId80" Type="http://schemas.openxmlformats.org/officeDocument/2006/relationships/hyperlink" Target="http://www.fema.gov"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6.jpeg"/><Relationship Id="rId67" Type="http://schemas.openxmlformats.org/officeDocument/2006/relationships/hyperlink" Target="http://www.westwideriskassessment.com/" TargetMode="External"/><Relationship Id="rId20" Type="http://schemas.openxmlformats.org/officeDocument/2006/relationships/header" Target="header4.xml"/><Relationship Id="rId41" Type="http://schemas.openxmlformats.org/officeDocument/2006/relationships/footer" Target="footer7.xml"/><Relationship Id="rId54" Type="http://schemas.openxmlformats.org/officeDocument/2006/relationships/image" Target="media/image24.emf"/><Relationship Id="rId62" Type="http://schemas.openxmlformats.org/officeDocument/2006/relationships/hyperlink" Target="http://www.westwideriskassessment.com/" TargetMode="External"/><Relationship Id="rId70" Type="http://schemas.openxmlformats.org/officeDocument/2006/relationships/image" Target="media/image27.jpeg"/><Relationship Id="rId75" Type="http://schemas.openxmlformats.org/officeDocument/2006/relationships/hyperlink" Target="http://www.fema.gov/about/contact/regions.shtm" TargetMode="External"/><Relationship Id="rId83"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footer" Target="footer10.xml"/><Relationship Id="rId57" Type="http://schemas.openxmlformats.org/officeDocument/2006/relationships/hyperlink" Target="http://www.frcc.gov" TargetMode="External"/><Relationship Id="rId10" Type="http://schemas.openxmlformats.org/officeDocument/2006/relationships/footnotes" Target="footnotes.xml"/><Relationship Id="rId31" Type="http://schemas.openxmlformats.org/officeDocument/2006/relationships/image" Target="media/image8.jpeg"/><Relationship Id="rId44" Type="http://schemas.openxmlformats.org/officeDocument/2006/relationships/footer" Target="footer9.xml"/><Relationship Id="rId52" Type="http://schemas.openxmlformats.org/officeDocument/2006/relationships/image" Target="media/image22.jpeg"/><Relationship Id="rId60" Type="http://schemas.openxmlformats.org/officeDocument/2006/relationships/hyperlink" Target="http://www.landfire.gov" TargetMode="External"/><Relationship Id="rId65" Type="http://schemas.openxmlformats.org/officeDocument/2006/relationships/hyperlink" Target="http://www.fema.gov/library/viewRecord.do?id=1880" TargetMode="External"/><Relationship Id="rId73" Type="http://schemas.openxmlformats.org/officeDocument/2006/relationships/hyperlink" Target="http://www.planning.org" TargetMode="External"/><Relationship Id="rId78" Type="http://schemas.openxmlformats.org/officeDocument/2006/relationships/footer" Target="footer12.xml"/><Relationship Id="rId81" Type="http://schemas.openxmlformats.org/officeDocument/2006/relationships/hyperlink" Target="http://www.fema.gov"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jpeg"/><Relationship Id="rId39" Type="http://schemas.openxmlformats.org/officeDocument/2006/relationships/image" Target="media/image16.jpeg"/><Relationship Id="rId34" Type="http://schemas.openxmlformats.org/officeDocument/2006/relationships/image" Target="media/image11.png"/><Relationship Id="rId50" Type="http://schemas.openxmlformats.org/officeDocument/2006/relationships/image" Target="media/image21.jpeg"/><Relationship Id="rId55" Type="http://schemas.openxmlformats.org/officeDocument/2006/relationships/image" Target="media/image25.png"/><Relationship Id="rId76" Type="http://schemas.openxmlformats.org/officeDocument/2006/relationships/hyperlink" Target="http://www.fema.gov/about/contact/shmo.shtm" TargetMode="External"/><Relationship Id="rId7" Type="http://schemas.microsoft.com/office/2007/relationships/stylesWithEffects" Target="stylesWithEffects.xml"/><Relationship Id="rId71" Type="http://schemas.openxmlformats.org/officeDocument/2006/relationships/image" Target="media/image28.jpeg"/><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eader" Target="header6.xml"/><Relationship Id="rId40" Type="http://schemas.openxmlformats.org/officeDocument/2006/relationships/header" Target="header7.xml"/><Relationship Id="rId45" Type="http://schemas.openxmlformats.org/officeDocument/2006/relationships/image" Target="media/image18.jpeg"/><Relationship Id="rId66" Type="http://schemas.openxmlformats.org/officeDocument/2006/relationships/hyperlink" Target="http://www.nifc.gov/prevEdu/prevEdu_communicatorGuide.html" TargetMode="External"/><Relationship Id="rId87" Type="http://schemas.openxmlformats.org/officeDocument/2006/relationships/customXml" Target="../customXml/item5.xml"/><Relationship Id="rId61" Type="http://schemas.openxmlformats.org/officeDocument/2006/relationships/hyperlink" Target="http://www.westwideriskassessment.com/" TargetMode="External"/><Relationship Id="rId82"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lc_DocId xmlns="125f5432-6db8-4c92-bf1a-11bc4127a82a">C4KEUJAWW2TT-158185000-128</_dlc_DocId>
    <_dlc_DocIdUrl xmlns="125f5432-6db8-4c92-bf1a-11bc4127a82a">
      <Url>http://starr-team.eastus.cloudapp.azure.com:82/starr/RegionalWorkspaces/RegionX/_layouts/15/DocIdRedir.aspx?ID=C4KEUJAWW2TT-158185000-128</Url>
      <Description>C4KEUJAWW2TT-158185000-128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C9D29A421BC3649889FAFE602C29C9B" ma:contentTypeVersion="2" ma:contentTypeDescription="Create a new document." ma:contentTypeScope="" ma:versionID="4fde286e6e1c4e32850304e3fa38ffb9">
  <xsd:schema xmlns:xsd="http://www.w3.org/2001/XMLSchema" xmlns:xs="http://www.w3.org/2001/XMLSchema" xmlns:p="http://schemas.microsoft.com/office/2006/metadata/properties" xmlns:ns1="http://schemas.microsoft.com/sharepoint/v3" xmlns:ns2="125f5432-6db8-4c92-bf1a-11bc4127a82a" targetNamespace="http://schemas.microsoft.com/office/2006/metadata/properties" ma:root="true" ma:fieldsID="2b55bb583f23d5772345e3c9a2a8bbf1" ns1:_="" ns2:_="">
    <xsd:import namespace="http://schemas.microsoft.com/sharepoint/v3"/>
    <xsd:import namespace="125f5432-6db8-4c92-bf1a-11bc4127a82a"/>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f5432-6db8-4c92-bf1a-11bc4127a82a"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F9FD56-5800-4309-80AA-A17CB0FCF7FD}"/>
</file>

<file path=customXml/itemProps2.xml><?xml version="1.0" encoding="utf-8"?>
<ds:datastoreItem xmlns:ds="http://schemas.openxmlformats.org/officeDocument/2006/customXml" ds:itemID="{4AD8AD4A-3CC4-4D67-9601-7F004E5A0FA6}"/>
</file>

<file path=customXml/itemProps3.xml><?xml version="1.0" encoding="utf-8"?>
<ds:datastoreItem xmlns:ds="http://schemas.openxmlformats.org/officeDocument/2006/customXml" ds:itemID="{9B5B9FBA-C776-4BAD-B51F-1C0893755FC1}"/>
</file>

<file path=customXml/itemProps4.xml><?xml version="1.0" encoding="utf-8"?>
<ds:datastoreItem xmlns:ds="http://schemas.openxmlformats.org/officeDocument/2006/customXml" ds:itemID="{31696B86-0FD5-4061-AB25-824C01AA49BA}"/>
</file>

<file path=customXml/itemProps5.xml><?xml version="1.0" encoding="utf-8"?>
<ds:datastoreItem xmlns:ds="http://schemas.openxmlformats.org/officeDocument/2006/customXml" ds:itemID="{BCDAFA49-5DB3-4370-9674-68B12341A7D1}"/>
</file>

<file path=docProps/app.xml><?xml version="1.0" encoding="utf-8"?>
<Properties xmlns="http://schemas.openxmlformats.org/officeDocument/2006/extended-properties" xmlns:vt="http://schemas.openxmlformats.org/officeDocument/2006/docPropsVTypes">
  <Template>D052A2A2.dotm</Template>
  <TotalTime>507</TotalTime>
  <Pages>55</Pages>
  <Words>13212</Words>
  <Characters>75309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PBS&amp;J</Company>
  <LinksUpToDate>false</LinksUpToDate>
  <CharactersWithSpaces>88345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Jacquelyn.Monfils@atkinsglobal.com;becca.croft@atkinsglobal.com;Amanda.Engstfeld@fema.dhs.gov;Brett Holt- FEMA Region X</dc:creator>
  <cp:lastModifiedBy>Becca Croft</cp:lastModifiedBy>
  <cp:revision>7</cp:revision>
  <cp:lastPrinted>2012-10-06T02:38:00Z</cp:lastPrinted>
  <dcterms:created xsi:type="dcterms:W3CDTF">2012-10-04T22:42:00Z</dcterms:created>
  <dcterms:modified xsi:type="dcterms:W3CDTF">2012-10-06T02:42:00Z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0x0101002C9D29A421BC3649889FAFE602C29C9B</vt:lpwstr>
  </property>
  <property fmtid="{D5CDD505-2E9C-101B-9397-08002B2CF9AE}" pid="3" name="_dlc_DocIdItemGuid">
    <vt:lpwstr>7011df6d-fc09-45ea-a0c9-d6841c3f5534</vt:lpwstr>
  </property>
</Properties>
</file>